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01639">
      <w:pPr>
        <w:ind w:left="0" w:leftChars="0" w:firstLine="0" w:firstLineChars="0"/>
        <w:jc w:val="both"/>
        <w:rPr>
          <w:rFonts w:hint="eastAsia" w:eastAsia="仿宋"/>
          <w:b/>
          <w:bCs/>
          <w:sz w:val="72"/>
          <w:szCs w:val="72"/>
          <w:lang w:eastAsia="zh-CN"/>
        </w:rPr>
      </w:pPr>
      <w:bookmarkStart w:id="0" w:name="_Toc70493382"/>
      <w:bookmarkStart w:id="1" w:name="_Toc65320785"/>
      <w:bookmarkStart w:id="2" w:name="_Toc66099358"/>
      <w:bookmarkStart w:id="3" w:name="_Toc65321124"/>
      <w:bookmarkStart w:id="4" w:name="_Toc65530471"/>
      <w:bookmarkStart w:id="5" w:name="_Toc63692773"/>
      <w:bookmarkStart w:id="6" w:name="_Toc65320975"/>
    </w:p>
    <w:bookmarkEnd w:id="0"/>
    <w:bookmarkEnd w:id="1"/>
    <w:bookmarkEnd w:id="2"/>
    <w:bookmarkEnd w:id="3"/>
    <w:bookmarkEnd w:id="4"/>
    <w:bookmarkEnd w:id="5"/>
    <w:bookmarkEnd w:id="6"/>
    <w:p w14:paraId="2F0C1DF1">
      <w:pPr>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湖北省文化</w:t>
      </w:r>
      <w:r>
        <w:rPr>
          <w:rFonts w:hint="eastAsia" w:ascii="宋体" w:hAnsi="宋体" w:eastAsia="宋体" w:cs="宋体"/>
          <w:b/>
          <w:bCs/>
          <w:sz w:val="72"/>
          <w:szCs w:val="72"/>
          <w:lang w:eastAsia="zh-CN"/>
        </w:rPr>
        <w:t>和</w:t>
      </w:r>
      <w:r>
        <w:rPr>
          <w:rFonts w:hint="eastAsia" w:ascii="宋体" w:hAnsi="宋体" w:eastAsia="宋体" w:cs="宋体"/>
          <w:b/>
          <w:bCs/>
          <w:sz w:val="72"/>
          <w:szCs w:val="72"/>
        </w:rPr>
        <w:t>旅游</w:t>
      </w:r>
      <w:bookmarkStart w:id="7" w:name="_Toc70493383"/>
      <w:r>
        <w:rPr>
          <w:rFonts w:hint="eastAsia" w:ascii="宋体" w:hAnsi="宋体" w:eastAsia="宋体" w:cs="宋体"/>
          <w:b/>
          <w:bCs/>
          <w:sz w:val="72"/>
          <w:szCs w:val="72"/>
        </w:rPr>
        <w:t>安全</w:t>
      </w:r>
    </w:p>
    <w:p w14:paraId="775AC6CC">
      <w:pPr>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管理规范</w:t>
      </w:r>
      <w:bookmarkEnd w:id="7"/>
      <w:r>
        <w:rPr>
          <w:rFonts w:hint="eastAsia" w:ascii="宋体" w:hAnsi="宋体" w:eastAsia="宋体" w:cs="宋体"/>
          <w:b/>
          <w:bCs/>
          <w:sz w:val="72"/>
          <w:szCs w:val="72"/>
        </w:rPr>
        <w:t>（试行）</w:t>
      </w:r>
    </w:p>
    <w:p w14:paraId="63147099">
      <w:pPr>
        <w:ind w:firstLine="196" w:firstLineChars="41"/>
        <w:jc w:val="center"/>
        <w:rPr>
          <w:rFonts w:ascii="楷体" w:hAnsi="楷体" w:eastAsia="楷体" w:cs="楷体"/>
          <w:sz w:val="48"/>
          <w:szCs w:val="48"/>
        </w:rPr>
      </w:pPr>
    </w:p>
    <w:p w14:paraId="040B6FE0">
      <w:pPr>
        <w:ind w:firstLine="560"/>
        <w:jc w:val="center"/>
      </w:pPr>
    </w:p>
    <w:p w14:paraId="1C84D3EA">
      <w:pPr>
        <w:ind w:firstLine="560"/>
        <w:jc w:val="center"/>
      </w:pPr>
    </w:p>
    <w:p w14:paraId="2CF3864C">
      <w:pPr>
        <w:ind w:firstLine="560"/>
        <w:jc w:val="center"/>
      </w:pPr>
    </w:p>
    <w:p w14:paraId="469B1496">
      <w:pPr>
        <w:ind w:firstLine="560"/>
        <w:jc w:val="center"/>
      </w:pPr>
    </w:p>
    <w:p w14:paraId="6FE04C8E">
      <w:pPr>
        <w:ind w:firstLine="560"/>
        <w:jc w:val="center"/>
      </w:pPr>
    </w:p>
    <w:p w14:paraId="1A89E922">
      <w:pPr>
        <w:ind w:firstLine="560"/>
        <w:jc w:val="center"/>
      </w:pPr>
    </w:p>
    <w:p w14:paraId="1F64174E">
      <w:pPr>
        <w:ind w:firstLine="560"/>
        <w:jc w:val="center"/>
      </w:pPr>
    </w:p>
    <w:p w14:paraId="007542DC">
      <w:pPr>
        <w:ind w:firstLine="560"/>
        <w:jc w:val="center"/>
      </w:pPr>
    </w:p>
    <w:p w14:paraId="4F17A847">
      <w:pPr>
        <w:ind w:firstLine="0" w:firstLineChars="0"/>
        <w:jc w:val="center"/>
      </w:pPr>
    </w:p>
    <w:p w14:paraId="3BD4D54D">
      <w:pPr>
        <w:ind w:firstLine="1044"/>
        <w:jc w:val="center"/>
        <w:rPr>
          <w:rFonts w:ascii="黑体" w:hAnsi="黑体" w:eastAsia="黑体" w:cs="黑体"/>
          <w:b/>
          <w:bCs/>
          <w:sz w:val="52"/>
          <w:szCs w:val="52"/>
        </w:rPr>
      </w:pPr>
    </w:p>
    <w:p w14:paraId="5F6E3CB4">
      <w:pPr>
        <w:ind w:firstLine="168" w:firstLineChars="38"/>
        <w:jc w:val="center"/>
        <w:rPr>
          <w:rFonts w:ascii="黑体" w:hAnsi="黑体" w:eastAsia="黑体" w:cs="黑体"/>
          <w:b/>
          <w:bCs/>
          <w:sz w:val="44"/>
          <w:szCs w:val="44"/>
        </w:rPr>
      </w:pPr>
      <w:r>
        <w:rPr>
          <w:rFonts w:hint="eastAsia" w:ascii="黑体" w:hAnsi="黑体" w:eastAsia="黑体" w:cs="黑体"/>
          <w:b/>
          <w:bCs/>
          <w:sz w:val="44"/>
          <w:szCs w:val="44"/>
        </w:rPr>
        <w:t>湖北省文化和旅游厅</w:t>
      </w:r>
    </w:p>
    <w:p w14:paraId="4B70896E">
      <w:pPr>
        <w:ind w:firstLine="137" w:firstLineChars="38"/>
        <w:jc w:val="center"/>
        <w:rPr>
          <w:rFonts w:hint="eastAsia" w:ascii="仿宋_GB2312" w:hAnsi="仿宋_GB2312" w:eastAsia="仿宋_GB2312" w:cs="仿宋_GB2312"/>
          <w:b/>
          <w:bCs/>
          <w:sz w:val="36"/>
          <w:szCs w:val="36"/>
          <w:lang w:eastAsia="zh-CN"/>
        </w:rPr>
      </w:pPr>
      <w:bookmarkStart w:id="8" w:name="_Toc65321125"/>
      <w:bookmarkStart w:id="9" w:name="_Toc70493384"/>
      <w:bookmarkStart w:id="10" w:name="_Toc65530472"/>
      <w:bookmarkStart w:id="11" w:name="_Toc66099359"/>
      <w:r>
        <w:rPr>
          <w:rFonts w:hint="eastAsia" w:ascii="仿宋_GB2312" w:hAnsi="仿宋_GB2312" w:eastAsia="仿宋_GB2312" w:cs="仿宋_GB2312"/>
          <w:b/>
          <w:bCs/>
          <w:sz w:val="36"/>
          <w:szCs w:val="36"/>
        </w:rPr>
        <w:t>2021年</w:t>
      </w:r>
      <w:r>
        <w:rPr>
          <w:rFonts w:hint="eastAsia" w:ascii="仿宋_GB2312" w:hAnsi="仿宋_GB2312" w:eastAsia="仿宋_GB2312" w:cs="仿宋_GB2312"/>
          <w:b/>
          <w:bCs/>
          <w:sz w:val="36"/>
          <w:szCs w:val="36"/>
          <w:lang w:val="en-US" w:eastAsia="zh-CN"/>
        </w:rPr>
        <w:t>8</w:t>
      </w:r>
      <w:r>
        <w:rPr>
          <w:rFonts w:hint="eastAsia" w:ascii="仿宋_GB2312" w:hAnsi="仿宋_GB2312" w:eastAsia="仿宋_GB2312" w:cs="仿宋_GB2312"/>
          <w:b/>
          <w:bCs/>
          <w:sz w:val="36"/>
          <w:szCs w:val="36"/>
        </w:rPr>
        <w:t>月</w:t>
      </w:r>
      <w:bookmarkEnd w:id="8"/>
      <w:bookmarkEnd w:id="9"/>
      <w:bookmarkEnd w:id="10"/>
      <w:bookmarkEnd w:id="11"/>
      <w:r>
        <w:rPr>
          <w:rFonts w:hint="eastAsia" w:ascii="仿宋_GB2312" w:hAnsi="仿宋_GB2312" w:eastAsia="仿宋_GB2312" w:cs="仿宋_GB2312"/>
          <w:b/>
          <w:bCs/>
          <w:sz w:val="36"/>
          <w:szCs w:val="36"/>
          <w:lang w:eastAsia="zh-CN"/>
        </w:rPr>
        <w:t>编印</w:t>
      </w:r>
    </w:p>
    <w:p w14:paraId="72FACDA8">
      <w:pPr>
        <w:widowControl/>
        <w:spacing w:line="240" w:lineRule="auto"/>
        <w:ind w:firstLine="0" w:firstLineChars="0"/>
        <w:jc w:val="center"/>
        <w:rPr>
          <w:sz w:val="32"/>
          <w:szCs w:val="28"/>
        </w:rPr>
      </w:pPr>
      <w:bookmarkStart w:id="12" w:name="_Toc66099361"/>
      <w:r>
        <w:rPr>
          <w:rFonts w:asciiTheme="majorEastAsia" w:hAnsiTheme="majorEastAsia" w:eastAsiaTheme="majorEastAsia"/>
          <w:b/>
          <w:bCs/>
          <w:sz w:val="52"/>
          <w:szCs w:val="52"/>
        </w:rPr>
        <w:br w:type="page"/>
      </w:r>
      <w:r>
        <w:rPr>
          <w:rFonts w:hint="eastAsia"/>
          <w:b/>
          <w:bCs/>
          <w:sz w:val="32"/>
          <w:szCs w:val="28"/>
        </w:rPr>
        <w:t>目    录</w:t>
      </w:r>
    </w:p>
    <w:p w14:paraId="6CB305A7">
      <w:pPr>
        <w:pStyle w:val="14"/>
        <w:tabs>
          <w:tab w:val="right" w:leader="dot" w:pos="8845"/>
        </w:tabs>
        <w:jc w:val="left"/>
        <w:rPr>
          <w:sz w:val="24"/>
          <w:szCs w:val="24"/>
        </w:rPr>
      </w:pPr>
      <w:r>
        <w:rPr>
          <w:sz w:val="24"/>
          <w:szCs w:val="24"/>
        </w:rPr>
        <w:fldChar w:fldCharType="begin"/>
      </w:r>
      <w:r>
        <w:rPr>
          <w:sz w:val="24"/>
          <w:szCs w:val="24"/>
        </w:rPr>
        <w:instrText xml:space="preserve"> TOC \o "1-4" \h \z \u </w:instrText>
      </w:r>
      <w:r>
        <w:rPr>
          <w:sz w:val="24"/>
          <w:szCs w:val="24"/>
        </w:rPr>
        <w:fldChar w:fldCharType="separate"/>
      </w:r>
      <w:r>
        <w:rPr>
          <w:sz w:val="24"/>
          <w:szCs w:val="24"/>
        </w:rPr>
        <w:fldChar w:fldCharType="begin"/>
      </w:r>
      <w:r>
        <w:rPr>
          <w:sz w:val="24"/>
          <w:szCs w:val="24"/>
        </w:rPr>
        <w:instrText xml:space="preserve"> HYPERLINK \l _Toc5817 </w:instrText>
      </w:r>
      <w:r>
        <w:rPr>
          <w:sz w:val="24"/>
          <w:szCs w:val="24"/>
        </w:rPr>
        <w:fldChar w:fldCharType="separate"/>
      </w:r>
      <w:r>
        <w:rPr>
          <w:rFonts w:hint="eastAsia" w:ascii="黑体" w:hAnsi="黑体" w:eastAsia="黑体" w:cs="黑体"/>
          <w:bCs/>
          <w:sz w:val="24"/>
          <w:szCs w:val="24"/>
        </w:rPr>
        <w:t>总  则</w:t>
      </w:r>
      <w:r>
        <w:rPr>
          <w:sz w:val="24"/>
          <w:szCs w:val="24"/>
        </w:rPr>
        <w:tab/>
      </w:r>
      <w:r>
        <w:rPr>
          <w:sz w:val="24"/>
          <w:szCs w:val="24"/>
        </w:rPr>
        <w:fldChar w:fldCharType="begin"/>
      </w:r>
      <w:r>
        <w:rPr>
          <w:sz w:val="24"/>
          <w:szCs w:val="24"/>
        </w:rPr>
        <w:instrText xml:space="preserve"> PAGEREF _Toc5817 \h </w:instrText>
      </w:r>
      <w:r>
        <w:rPr>
          <w:sz w:val="24"/>
          <w:szCs w:val="24"/>
        </w:rPr>
        <w:fldChar w:fldCharType="separate"/>
      </w:r>
      <w:r>
        <w:rPr>
          <w:sz w:val="24"/>
          <w:szCs w:val="24"/>
        </w:rPr>
        <w:t>1</w:t>
      </w:r>
      <w:r>
        <w:rPr>
          <w:sz w:val="24"/>
          <w:szCs w:val="24"/>
        </w:rPr>
        <w:fldChar w:fldCharType="end"/>
      </w:r>
      <w:r>
        <w:rPr>
          <w:sz w:val="24"/>
          <w:szCs w:val="24"/>
        </w:rPr>
        <w:fldChar w:fldCharType="end"/>
      </w:r>
    </w:p>
    <w:p w14:paraId="75B16627">
      <w:pPr>
        <w:pStyle w:val="14"/>
        <w:tabs>
          <w:tab w:val="right" w:leader="dot" w:pos="8845"/>
        </w:tabs>
        <w:jc w:val="left"/>
        <w:rPr>
          <w:sz w:val="24"/>
          <w:szCs w:val="24"/>
        </w:rPr>
      </w:pPr>
      <w:r>
        <w:rPr>
          <w:sz w:val="24"/>
          <w:szCs w:val="24"/>
        </w:rPr>
        <w:fldChar w:fldCharType="begin"/>
      </w:r>
      <w:r>
        <w:rPr>
          <w:sz w:val="24"/>
          <w:szCs w:val="24"/>
        </w:rPr>
        <w:instrText xml:space="preserve"> HYPERLINK \l _Toc29444 </w:instrText>
      </w:r>
      <w:r>
        <w:rPr>
          <w:sz w:val="24"/>
          <w:szCs w:val="24"/>
        </w:rPr>
        <w:fldChar w:fldCharType="separate"/>
      </w:r>
      <w:r>
        <w:rPr>
          <w:rFonts w:hint="eastAsia" w:asciiTheme="majorEastAsia" w:hAnsiTheme="majorEastAsia" w:eastAsiaTheme="majorEastAsia"/>
          <w:sz w:val="24"/>
          <w:szCs w:val="24"/>
        </w:rPr>
        <w:t>术语和定义</w:t>
      </w:r>
      <w:r>
        <w:rPr>
          <w:sz w:val="24"/>
          <w:szCs w:val="24"/>
        </w:rPr>
        <w:tab/>
      </w:r>
      <w:r>
        <w:rPr>
          <w:sz w:val="24"/>
          <w:szCs w:val="24"/>
        </w:rPr>
        <w:fldChar w:fldCharType="begin"/>
      </w:r>
      <w:r>
        <w:rPr>
          <w:sz w:val="24"/>
          <w:szCs w:val="24"/>
        </w:rPr>
        <w:instrText xml:space="preserve"> PAGEREF _Toc29444 \h </w:instrText>
      </w:r>
      <w:r>
        <w:rPr>
          <w:sz w:val="24"/>
          <w:szCs w:val="24"/>
        </w:rPr>
        <w:fldChar w:fldCharType="separate"/>
      </w:r>
      <w:r>
        <w:rPr>
          <w:sz w:val="24"/>
          <w:szCs w:val="24"/>
        </w:rPr>
        <w:t>2</w:t>
      </w:r>
      <w:r>
        <w:rPr>
          <w:sz w:val="24"/>
          <w:szCs w:val="24"/>
        </w:rPr>
        <w:fldChar w:fldCharType="end"/>
      </w:r>
      <w:r>
        <w:rPr>
          <w:sz w:val="24"/>
          <w:szCs w:val="24"/>
        </w:rPr>
        <w:fldChar w:fldCharType="end"/>
      </w:r>
    </w:p>
    <w:p w14:paraId="5C44BAE7">
      <w:pPr>
        <w:pStyle w:val="14"/>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_Toc15870 </w:instrText>
      </w:r>
      <w:r>
        <w:rPr>
          <w:rFonts w:hint="eastAsia" w:ascii="仿宋" w:hAnsi="仿宋" w:eastAsia="仿宋" w:cs="仿宋"/>
          <w:sz w:val="24"/>
          <w:szCs w:val="24"/>
        </w:rPr>
        <w:fldChar w:fldCharType="separate"/>
      </w:r>
      <w:r>
        <w:rPr>
          <w:rFonts w:hint="eastAsia" w:ascii="仿宋" w:hAnsi="仿宋" w:eastAsia="仿宋" w:cs="仿宋"/>
          <w:sz w:val="24"/>
          <w:szCs w:val="24"/>
        </w:rPr>
        <w:t>第一部分 文化安全管理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_Toc15870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4CDC03">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_Toc29036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一、公共文化场馆安全管理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_Toc29036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28605A">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_Toc15937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_Toc15937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3FCAD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_Toc30167 </w:instrText>
      </w:r>
      <w:r>
        <w:rPr>
          <w:rFonts w:hint="eastAsia" w:ascii="仿宋" w:hAnsi="仿宋" w:eastAsia="仿宋" w:cs="仿宋"/>
          <w:sz w:val="24"/>
          <w:szCs w:val="24"/>
        </w:rPr>
        <w:fldChar w:fldCharType="separate"/>
      </w:r>
      <w:r>
        <w:rPr>
          <w:rFonts w:hint="eastAsia" w:ascii="仿宋" w:hAnsi="仿宋" w:eastAsia="仿宋" w:cs="仿宋"/>
          <w:bCs/>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_Toc30167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5EA98A">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_Toc14981 </w:instrText>
      </w:r>
      <w:r>
        <w:rPr>
          <w:rFonts w:hint="eastAsia" w:ascii="仿宋" w:hAnsi="仿宋" w:eastAsia="仿宋" w:cs="仿宋"/>
          <w:sz w:val="24"/>
          <w:szCs w:val="24"/>
        </w:rPr>
        <w:fldChar w:fldCharType="separate"/>
      </w:r>
      <w:r>
        <w:rPr>
          <w:rFonts w:hint="eastAsia" w:ascii="仿宋" w:hAnsi="仿宋" w:eastAsia="仿宋" w:cs="仿宋"/>
          <w:bCs/>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_Toc14981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737155">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_Toc6430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_Toc6430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A53B2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_Toc27288 </w:instrText>
      </w:r>
      <w:r>
        <w:rPr>
          <w:rFonts w:hint="eastAsia" w:ascii="仿宋" w:hAnsi="仿宋" w:eastAsia="仿宋" w:cs="仿宋"/>
          <w:sz w:val="24"/>
          <w:szCs w:val="24"/>
        </w:rPr>
        <w:fldChar w:fldCharType="separate"/>
      </w:r>
      <w:r>
        <w:rPr>
          <w:rFonts w:hint="eastAsia" w:ascii="仿宋" w:hAnsi="仿宋" w:eastAsia="仿宋" w:cs="仿宋"/>
          <w:sz w:val="24"/>
          <w:szCs w:val="24"/>
        </w:rPr>
        <w:t>1.火灾风险隐患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_Toc27288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AEB218">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_Toc5317 </w:instrText>
      </w:r>
      <w:r>
        <w:rPr>
          <w:rFonts w:hint="eastAsia" w:ascii="仿宋" w:hAnsi="仿宋" w:eastAsia="仿宋" w:cs="仿宋"/>
          <w:sz w:val="24"/>
          <w:szCs w:val="24"/>
        </w:rPr>
        <w:fldChar w:fldCharType="separate"/>
      </w:r>
      <w:r>
        <w:rPr>
          <w:rFonts w:hint="eastAsia" w:ascii="仿宋" w:hAnsi="仿宋" w:eastAsia="仿宋" w:cs="仿宋"/>
          <w:sz w:val="24"/>
          <w:szCs w:val="24"/>
        </w:rPr>
        <w:t>2.建筑安全风险隐患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_Toc5317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44040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_Toc18205 </w:instrText>
      </w:r>
      <w:r>
        <w:rPr>
          <w:rFonts w:hint="eastAsia" w:ascii="仿宋" w:hAnsi="仿宋" w:eastAsia="仿宋" w:cs="仿宋"/>
          <w:sz w:val="24"/>
          <w:szCs w:val="24"/>
        </w:rPr>
        <w:fldChar w:fldCharType="separate"/>
      </w:r>
      <w:r>
        <w:rPr>
          <w:rFonts w:hint="eastAsia" w:ascii="仿宋" w:hAnsi="仿宋" w:eastAsia="仿宋" w:cs="仿宋"/>
          <w:sz w:val="24"/>
          <w:szCs w:val="24"/>
        </w:rPr>
        <w:t>3.设施设备安全风险隐患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_Toc18205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623384">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_Toc14189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_Toc14189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4998F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_Toc17063 </w:instrText>
      </w:r>
      <w:r>
        <w:rPr>
          <w:rFonts w:hint="eastAsia" w:ascii="仿宋" w:hAnsi="仿宋" w:eastAsia="仿宋" w:cs="仿宋"/>
          <w:sz w:val="24"/>
          <w:szCs w:val="24"/>
        </w:rPr>
        <w:fldChar w:fldCharType="separate"/>
      </w:r>
      <w:r>
        <w:rPr>
          <w:rFonts w:hint="eastAsia" w:ascii="仿宋" w:hAnsi="仿宋" w:eastAsia="仿宋" w:cs="仿宋"/>
          <w:sz w:val="24"/>
          <w:szCs w:val="24"/>
        </w:rPr>
        <w:t>1.火灾风险防范措施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_Toc17063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75F3E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_Toc30182 </w:instrText>
      </w:r>
      <w:r>
        <w:rPr>
          <w:rFonts w:hint="eastAsia" w:ascii="仿宋" w:hAnsi="仿宋" w:eastAsia="仿宋" w:cs="仿宋"/>
          <w:sz w:val="24"/>
          <w:szCs w:val="24"/>
        </w:rPr>
        <w:fldChar w:fldCharType="separate"/>
      </w:r>
      <w:r>
        <w:rPr>
          <w:rFonts w:hint="eastAsia" w:ascii="仿宋" w:hAnsi="仿宋" w:eastAsia="仿宋" w:cs="仿宋"/>
          <w:sz w:val="24"/>
          <w:szCs w:val="24"/>
        </w:rPr>
        <w:t>2.建筑安全风险防范措施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_Toc30182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C5D078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_Toc24850 </w:instrText>
      </w:r>
      <w:r>
        <w:rPr>
          <w:rFonts w:hint="eastAsia" w:ascii="仿宋" w:hAnsi="仿宋" w:eastAsia="仿宋" w:cs="仿宋"/>
          <w:sz w:val="24"/>
          <w:szCs w:val="24"/>
        </w:rPr>
        <w:fldChar w:fldCharType="separate"/>
      </w:r>
      <w:r>
        <w:rPr>
          <w:rFonts w:hint="eastAsia" w:ascii="仿宋" w:hAnsi="仿宋" w:eastAsia="仿宋" w:cs="仿宋"/>
          <w:sz w:val="24"/>
          <w:szCs w:val="24"/>
        </w:rPr>
        <w:t>3.设施设备安全风险防范措施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_Toc24850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738CD4">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_Toc17860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经营性</w:t>
      </w:r>
      <w:r>
        <w:rPr>
          <w:rFonts w:hint="eastAsia" w:ascii="仿宋" w:hAnsi="仿宋" w:eastAsia="仿宋" w:cs="仿宋"/>
          <w:bCs w:val="0"/>
          <w:sz w:val="24"/>
          <w:szCs w:val="24"/>
        </w:rPr>
        <w:t>文化场所安全管理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_Toc17860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DDC19F">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_Toc17978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_Toc17978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FF70A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_Toc5539 </w:instrText>
      </w:r>
      <w:r>
        <w:rPr>
          <w:rFonts w:hint="eastAsia" w:ascii="仿宋" w:hAnsi="仿宋" w:eastAsia="仿宋" w:cs="仿宋"/>
          <w:sz w:val="24"/>
          <w:szCs w:val="24"/>
        </w:rPr>
        <w:fldChar w:fldCharType="separate"/>
      </w:r>
      <w:r>
        <w:rPr>
          <w:rFonts w:hint="eastAsia" w:ascii="仿宋" w:hAnsi="仿宋" w:eastAsia="仿宋" w:cs="仿宋"/>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_Toc5539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D8897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_Toc24504 </w:instrText>
      </w:r>
      <w:r>
        <w:rPr>
          <w:rFonts w:hint="eastAsia" w:ascii="仿宋" w:hAnsi="仿宋" w:eastAsia="仿宋" w:cs="仿宋"/>
          <w:sz w:val="24"/>
          <w:szCs w:val="24"/>
        </w:rPr>
        <w:fldChar w:fldCharType="separate"/>
      </w:r>
      <w:r>
        <w:rPr>
          <w:rFonts w:hint="eastAsia" w:ascii="仿宋" w:hAnsi="仿宋" w:eastAsia="仿宋" w:cs="仿宋"/>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_Toc24504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2C25B7">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_Toc6269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_Toc6269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6B3871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_Toc10582 </w:instrText>
      </w:r>
      <w:r>
        <w:rPr>
          <w:rFonts w:hint="eastAsia" w:ascii="仿宋" w:hAnsi="仿宋" w:eastAsia="仿宋" w:cs="仿宋"/>
          <w:sz w:val="24"/>
          <w:szCs w:val="24"/>
        </w:rPr>
        <w:fldChar w:fldCharType="separate"/>
      </w:r>
      <w:r>
        <w:rPr>
          <w:rFonts w:hint="eastAsia" w:ascii="仿宋" w:hAnsi="仿宋" w:eastAsia="仿宋" w:cs="仿宋"/>
          <w:sz w:val="24"/>
          <w:szCs w:val="24"/>
        </w:rPr>
        <w:t>1.火灾风险隐患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_Toc10582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7BFDA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_Toc1214 </w:instrText>
      </w:r>
      <w:r>
        <w:rPr>
          <w:rFonts w:hint="eastAsia" w:ascii="仿宋" w:hAnsi="仿宋" w:eastAsia="仿宋" w:cs="仿宋"/>
          <w:sz w:val="24"/>
          <w:szCs w:val="24"/>
        </w:rPr>
        <w:fldChar w:fldCharType="separate"/>
      </w:r>
      <w:r>
        <w:rPr>
          <w:rFonts w:hint="eastAsia" w:ascii="仿宋" w:hAnsi="仿宋" w:eastAsia="仿宋" w:cs="仿宋"/>
          <w:bCs/>
          <w:sz w:val="24"/>
          <w:szCs w:val="24"/>
        </w:rPr>
        <w:t>2.建筑安全风险隐患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773F63">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_Toc19034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_Toc19034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7C5853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_Toc11521 </w:instrText>
      </w:r>
      <w:r>
        <w:rPr>
          <w:rFonts w:hint="eastAsia" w:ascii="仿宋" w:hAnsi="仿宋" w:eastAsia="仿宋" w:cs="仿宋"/>
          <w:sz w:val="24"/>
          <w:szCs w:val="24"/>
        </w:rPr>
        <w:fldChar w:fldCharType="separate"/>
      </w:r>
      <w:r>
        <w:rPr>
          <w:rFonts w:hint="eastAsia" w:ascii="仿宋" w:hAnsi="仿宋" w:eastAsia="仿宋" w:cs="仿宋"/>
          <w:sz w:val="24"/>
          <w:szCs w:val="24"/>
        </w:rPr>
        <w:t>1.火灾风险防范措施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_Toc11521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85A86F">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_Toc31181 </w:instrText>
      </w:r>
      <w:r>
        <w:rPr>
          <w:rFonts w:hint="eastAsia" w:ascii="仿宋" w:hAnsi="仿宋" w:eastAsia="仿宋" w:cs="仿宋"/>
          <w:sz w:val="24"/>
          <w:szCs w:val="24"/>
        </w:rPr>
        <w:fldChar w:fldCharType="separate"/>
      </w:r>
      <w:r>
        <w:rPr>
          <w:rFonts w:hint="eastAsia" w:ascii="仿宋" w:hAnsi="仿宋" w:eastAsia="仿宋" w:cs="仿宋"/>
          <w:sz w:val="24"/>
          <w:szCs w:val="24"/>
        </w:rPr>
        <w:t>2.建筑安全风险防范措施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_Toc31181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B774A2">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_Toc18323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三、大型文化活动安全管理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_Toc18323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FBC5B0">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_Toc19059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_Toc19059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40BEB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_Toc9008 </w:instrText>
      </w:r>
      <w:r>
        <w:rPr>
          <w:rFonts w:hint="eastAsia" w:ascii="仿宋" w:hAnsi="仿宋" w:eastAsia="仿宋" w:cs="仿宋"/>
          <w:sz w:val="24"/>
          <w:szCs w:val="24"/>
        </w:rPr>
        <w:fldChar w:fldCharType="separate"/>
      </w:r>
      <w:r>
        <w:rPr>
          <w:rFonts w:hint="eastAsia" w:ascii="仿宋" w:hAnsi="仿宋" w:eastAsia="仿宋" w:cs="仿宋"/>
          <w:sz w:val="24"/>
          <w:szCs w:val="24"/>
        </w:rPr>
        <w:t>1.活动举办方安全管理职责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_Toc9008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D6542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_Toc17167 </w:instrText>
      </w:r>
      <w:r>
        <w:rPr>
          <w:rFonts w:hint="eastAsia" w:ascii="仿宋" w:hAnsi="仿宋" w:eastAsia="仿宋" w:cs="仿宋"/>
          <w:sz w:val="24"/>
          <w:szCs w:val="24"/>
        </w:rPr>
        <w:fldChar w:fldCharType="separate"/>
      </w:r>
      <w:r>
        <w:rPr>
          <w:rFonts w:hint="eastAsia" w:ascii="仿宋" w:hAnsi="仿宋" w:eastAsia="仿宋" w:cs="仿宋"/>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_Toc17167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667D2CE">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_Toc15005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_Toc15005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3965F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_Toc3616 </w:instrText>
      </w:r>
      <w:r>
        <w:rPr>
          <w:rFonts w:hint="eastAsia" w:ascii="仿宋" w:hAnsi="仿宋" w:eastAsia="仿宋" w:cs="仿宋"/>
          <w:sz w:val="24"/>
          <w:szCs w:val="24"/>
        </w:rPr>
        <w:fldChar w:fldCharType="separate"/>
      </w:r>
      <w:r>
        <w:rPr>
          <w:rFonts w:hint="eastAsia" w:ascii="仿宋" w:hAnsi="仿宋" w:eastAsia="仿宋" w:cs="仿宋"/>
          <w:sz w:val="24"/>
          <w:szCs w:val="24"/>
        </w:rPr>
        <w:t>1.设施设备安全风险隐患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_Toc3616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19E005">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_Toc26115 </w:instrText>
      </w:r>
      <w:r>
        <w:rPr>
          <w:rFonts w:hint="eastAsia" w:ascii="仿宋" w:hAnsi="仿宋" w:eastAsia="仿宋" w:cs="仿宋"/>
          <w:sz w:val="24"/>
          <w:szCs w:val="24"/>
        </w:rPr>
        <w:fldChar w:fldCharType="separate"/>
      </w:r>
      <w:r>
        <w:rPr>
          <w:rFonts w:hint="eastAsia" w:ascii="仿宋" w:hAnsi="仿宋" w:eastAsia="仿宋" w:cs="仿宋"/>
          <w:sz w:val="24"/>
          <w:szCs w:val="24"/>
        </w:rPr>
        <w:t>2.火灾事故风险隐患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_Toc26115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659DE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_Toc9283 </w:instrText>
      </w:r>
      <w:r>
        <w:rPr>
          <w:rFonts w:hint="eastAsia" w:ascii="仿宋" w:hAnsi="仿宋" w:eastAsia="仿宋" w:cs="仿宋"/>
          <w:sz w:val="24"/>
          <w:szCs w:val="24"/>
        </w:rPr>
        <w:fldChar w:fldCharType="separate"/>
      </w:r>
      <w:r>
        <w:rPr>
          <w:rFonts w:hint="eastAsia" w:ascii="仿宋" w:hAnsi="仿宋" w:eastAsia="仿宋" w:cs="仿宋"/>
          <w:sz w:val="24"/>
          <w:szCs w:val="24"/>
        </w:rPr>
        <w:t>3.踩踏事故风险隐患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_Toc9283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98E373">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_Toc8251 </w:instrText>
      </w:r>
      <w:r>
        <w:rPr>
          <w:rFonts w:hint="eastAsia" w:ascii="仿宋" w:hAnsi="仿宋" w:eastAsia="仿宋" w:cs="仿宋"/>
          <w:sz w:val="24"/>
          <w:szCs w:val="24"/>
        </w:rPr>
        <w:fldChar w:fldCharType="separate"/>
      </w:r>
      <w:r>
        <w:rPr>
          <w:rFonts w:hint="eastAsia" w:ascii="仿宋" w:hAnsi="仿宋" w:eastAsia="仿宋" w:cs="仿宋"/>
          <w:sz w:val="24"/>
          <w:szCs w:val="24"/>
        </w:rPr>
        <w:t>4.恐怖暴力事件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_Toc8251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57B75B">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_Toc11990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_Toc11990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6B90F4">
      <w:pPr>
        <w:pStyle w:val="14"/>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_Toc18287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旅游安全管理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_Toc18287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B57E23">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_Toc3223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一、旅行社安全管理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_Toc3223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E82A10">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_Toc15284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_Toc15284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861CCF">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_Toc28752 </w:instrText>
      </w:r>
      <w:r>
        <w:rPr>
          <w:rFonts w:hint="eastAsia" w:ascii="仿宋" w:hAnsi="仿宋" w:eastAsia="仿宋" w:cs="仿宋"/>
          <w:sz w:val="24"/>
          <w:szCs w:val="24"/>
        </w:rPr>
        <w:fldChar w:fldCharType="separate"/>
      </w:r>
      <w:r>
        <w:rPr>
          <w:rFonts w:hint="eastAsia" w:ascii="仿宋" w:hAnsi="仿宋" w:eastAsia="仿宋" w:cs="仿宋"/>
          <w:bCs/>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_Toc28752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E0FAA9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_Toc5005 </w:instrText>
      </w:r>
      <w:r>
        <w:rPr>
          <w:rFonts w:hint="eastAsia" w:ascii="仿宋" w:hAnsi="仿宋" w:eastAsia="仿宋" w:cs="仿宋"/>
          <w:sz w:val="24"/>
          <w:szCs w:val="24"/>
        </w:rPr>
        <w:fldChar w:fldCharType="separate"/>
      </w:r>
      <w:r>
        <w:rPr>
          <w:rFonts w:hint="eastAsia" w:ascii="仿宋" w:hAnsi="仿宋" w:eastAsia="仿宋" w:cs="仿宋"/>
          <w:bCs/>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_Toc5005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FD6866">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_Toc4564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（二）重点安全风险隐患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_Toc4564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E39496">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_Toc7545 </w:instrText>
      </w:r>
      <w:r>
        <w:rPr>
          <w:rFonts w:hint="eastAsia" w:ascii="仿宋" w:hAnsi="仿宋" w:eastAsia="仿宋" w:cs="仿宋"/>
          <w:sz w:val="24"/>
          <w:szCs w:val="24"/>
        </w:rPr>
        <w:fldChar w:fldCharType="separate"/>
      </w:r>
      <w:r>
        <w:rPr>
          <w:rFonts w:hint="eastAsia" w:ascii="仿宋" w:hAnsi="仿宋" w:eastAsia="仿宋" w:cs="仿宋"/>
          <w:bCs/>
          <w:sz w:val="24"/>
          <w:szCs w:val="24"/>
        </w:rPr>
        <w:t>1.旅游交通事故风险隐患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_Toc7545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12E01C">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_Toc27596 </w:instrText>
      </w:r>
      <w:r>
        <w:rPr>
          <w:rFonts w:hint="eastAsia" w:ascii="仿宋" w:hAnsi="仿宋" w:eastAsia="仿宋" w:cs="仿宋"/>
          <w:sz w:val="24"/>
          <w:szCs w:val="24"/>
        </w:rPr>
        <w:fldChar w:fldCharType="separate"/>
      </w:r>
      <w:r>
        <w:rPr>
          <w:rFonts w:hint="eastAsia" w:ascii="仿宋" w:hAnsi="仿宋" w:eastAsia="仿宋" w:cs="仿宋"/>
          <w:bCs/>
          <w:sz w:val="24"/>
          <w:szCs w:val="24"/>
        </w:rPr>
        <w:t>2.自然灾害风险隐患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_Toc27596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B980E8A">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_Toc24313 </w:instrText>
      </w:r>
      <w:r>
        <w:rPr>
          <w:rFonts w:hint="eastAsia" w:ascii="仿宋" w:hAnsi="仿宋" w:eastAsia="仿宋" w:cs="仿宋"/>
          <w:sz w:val="24"/>
          <w:szCs w:val="24"/>
        </w:rPr>
        <w:fldChar w:fldCharType="separate"/>
      </w:r>
      <w:r>
        <w:rPr>
          <w:rFonts w:hint="eastAsia" w:ascii="仿宋" w:hAnsi="仿宋" w:eastAsia="仿宋" w:cs="仿宋"/>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_Toc24313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7D04976">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_Toc5429 </w:instrText>
      </w:r>
      <w:r>
        <w:rPr>
          <w:rFonts w:hint="eastAsia" w:ascii="仿宋" w:hAnsi="仿宋" w:eastAsia="仿宋" w:cs="仿宋"/>
          <w:sz w:val="24"/>
          <w:szCs w:val="24"/>
        </w:rPr>
        <w:fldChar w:fldCharType="separate"/>
      </w:r>
      <w:r>
        <w:rPr>
          <w:rFonts w:hint="eastAsia" w:ascii="仿宋" w:hAnsi="仿宋" w:eastAsia="仿宋" w:cs="仿宋"/>
          <w:bCs/>
          <w:sz w:val="24"/>
          <w:szCs w:val="24"/>
        </w:rPr>
        <w:t>1.旅游交通事故风险防范措施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_Toc5429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C476A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_Toc1195 </w:instrText>
      </w:r>
      <w:r>
        <w:rPr>
          <w:rFonts w:hint="eastAsia" w:ascii="仿宋" w:hAnsi="仿宋" w:eastAsia="仿宋" w:cs="仿宋"/>
          <w:sz w:val="24"/>
          <w:szCs w:val="24"/>
        </w:rPr>
        <w:fldChar w:fldCharType="separate"/>
      </w:r>
      <w:r>
        <w:rPr>
          <w:rFonts w:hint="eastAsia" w:ascii="仿宋" w:hAnsi="仿宋" w:eastAsia="仿宋" w:cs="仿宋"/>
          <w:bCs/>
          <w:sz w:val="24"/>
          <w:szCs w:val="24"/>
        </w:rPr>
        <w:t>2.自然灾害风险防范措施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05F894B">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_Toc31607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二、旅游景区安全管理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_Toc31607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D83553">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_Toc5240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_Toc5240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82D586">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_Toc10873 </w:instrText>
      </w:r>
      <w:r>
        <w:rPr>
          <w:rFonts w:hint="eastAsia" w:ascii="仿宋" w:hAnsi="仿宋" w:eastAsia="仿宋" w:cs="仿宋"/>
          <w:sz w:val="24"/>
          <w:szCs w:val="24"/>
        </w:rPr>
        <w:fldChar w:fldCharType="separate"/>
      </w:r>
      <w:r>
        <w:rPr>
          <w:rFonts w:hint="eastAsia" w:ascii="仿宋" w:hAnsi="仿宋" w:eastAsia="仿宋" w:cs="仿宋"/>
          <w:bCs/>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_Toc10873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E9463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_Toc31197 </w:instrText>
      </w:r>
      <w:r>
        <w:rPr>
          <w:rFonts w:hint="eastAsia" w:ascii="仿宋" w:hAnsi="仿宋" w:eastAsia="仿宋" w:cs="仿宋"/>
          <w:sz w:val="24"/>
          <w:szCs w:val="24"/>
        </w:rPr>
        <w:fldChar w:fldCharType="separate"/>
      </w:r>
      <w:r>
        <w:rPr>
          <w:rFonts w:hint="eastAsia" w:ascii="仿宋" w:hAnsi="仿宋" w:eastAsia="仿宋" w:cs="仿宋"/>
          <w:bCs/>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_Toc31197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C5AF578">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_Toc31270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w:t>
      </w:r>
      <w:r>
        <w:rPr>
          <w:rFonts w:hint="eastAsia" w:ascii="仿宋" w:hAnsi="仿宋" w:eastAsia="仿宋" w:cs="仿宋"/>
          <w:bCs/>
          <w:sz w:val="24"/>
          <w:szCs w:val="24"/>
          <w:lang w:eastAsia="zh-CN"/>
        </w:rPr>
        <w:t>风险</w:t>
      </w:r>
      <w:r>
        <w:rPr>
          <w:rFonts w:hint="eastAsia" w:ascii="仿宋" w:hAnsi="仿宋" w:eastAsia="仿宋" w:cs="仿宋"/>
          <w:bCs/>
          <w:sz w:val="24"/>
          <w:szCs w:val="24"/>
        </w:rPr>
        <w:t>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_Toc31270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00F71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_Toc1501 </w:instrText>
      </w:r>
      <w:r>
        <w:rPr>
          <w:rFonts w:hint="eastAsia" w:ascii="仿宋" w:hAnsi="仿宋" w:eastAsia="仿宋" w:cs="仿宋"/>
          <w:sz w:val="24"/>
          <w:szCs w:val="24"/>
        </w:rPr>
        <w:fldChar w:fldCharType="separate"/>
      </w:r>
      <w:r>
        <w:rPr>
          <w:rFonts w:hint="eastAsia" w:ascii="仿宋" w:hAnsi="仿宋" w:eastAsia="仿宋" w:cs="仿宋"/>
          <w:sz w:val="24"/>
          <w:szCs w:val="24"/>
        </w:rPr>
        <w:t>1.山洪和地质灾害风险隐患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_Toc1501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8D058C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_Toc30007 </w:instrText>
      </w:r>
      <w:r>
        <w:rPr>
          <w:rFonts w:hint="eastAsia" w:ascii="仿宋" w:hAnsi="仿宋" w:eastAsia="仿宋" w:cs="仿宋"/>
          <w:sz w:val="24"/>
          <w:szCs w:val="24"/>
        </w:rPr>
        <w:fldChar w:fldCharType="separate"/>
      </w:r>
      <w:r>
        <w:rPr>
          <w:rFonts w:hint="eastAsia" w:ascii="仿宋" w:hAnsi="仿宋" w:eastAsia="仿宋" w:cs="仿宋"/>
          <w:sz w:val="24"/>
          <w:szCs w:val="24"/>
        </w:rPr>
        <w:t>2.火灾事故风险隐患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_Toc30007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8889F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_Toc1819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3.特种设备安全事故风险隐患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_Toc1819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650EB5">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_Toc11078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4.高风险游乐项目安全风险隐患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_Toc11078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753D0F">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_Toc1069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5.游客拥挤踩踏、落水、坠崖风险隐患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F679DB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_Toc28786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6.景区内交通事故风险隐患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_Toc28786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FFD311">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_Toc12587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7.漂流景区安全风险隐患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_Toc12587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8CE5D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_Toc24342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8.滑雪景区安全事故风险隐患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_Toc24342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FBAE62">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_Toc17153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9.水上项目事故风险隐患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_Toc17153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B67B2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_Toc21613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10.餐饮安全风险隐患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_Toc21613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6C5A83">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_Toc5650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11.动物伤人风险隐患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_Toc5650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E06F1A">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_Toc10004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_Toc10004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C22D4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_Toc2860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1.山洪和地质灾害风险防范措施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_Toc2860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6E44E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_Toc3776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2.火灾事故风险防范措施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_Toc3776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D38D16">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_Toc21723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3.特种设备安全风险防范措施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_Toc21723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2ED39F">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_Toc11956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4.游客拥挤踩踏、落水、坠崖风险防范措施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_Toc11956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6A365A">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5.景区内交通安全风险防范措施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5BDEC6">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_Toc172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6.高风险游乐项目安全风险防范措施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341CE1">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_Toc8851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7.漂流安全风险防范措施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_Toc8851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89491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_Toc3160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8.滑雪安全风险防范措施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_Toc3160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950CA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_Toc32648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9.水上项目安全风险防范措施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_Toc32648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E06A439">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_Toc30636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10.餐饮安全风险防范措施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_Toc30636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EEF08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_Toc12440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11.动物伤人风险防范措施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_Toc12440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CE0A080">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_Toc7805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三、星级饭店安全管理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_Toc7805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7EE9F2">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_Toc21697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_Toc21697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73B4C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_Toc5196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_Toc5196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282B1A">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_Toc18452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_Toc18452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9EE78E">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_Toc18738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w:t>
      </w:r>
      <w:r>
        <w:rPr>
          <w:rFonts w:hint="eastAsia" w:ascii="仿宋" w:hAnsi="仿宋" w:eastAsia="仿宋" w:cs="仿宋"/>
          <w:bCs/>
          <w:sz w:val="24"/>
          <w:szCs w:val="24"/>
          <w:lang w:eastAsia="zh-CN"/>
        </w:rPr>
        <w:t>风险</w:t>
      </w:r>
      <w:r>
        <w:rPr>
          <w:rFonts w:hint="eastAsia" w:ascii="仿宋" w:hAnsi="仿宋" w:eastAsia="仿宋" w:cs="仿宋"/>
          <w:bCs/>
          <w:sz w:val="24"/>
          <w:szCs w:val="24"/>
        </w:rPr>
        <w:t>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_Toc18738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61B2F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_Toc21865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1.火灾事故风险隐患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_Toc21865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1A1F11">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_Toc4926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2.食品卫生安全风险隐患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_Toc4926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F6D4FE">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_Toc16068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（三）星级饭店安全风险防范措施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_Toc16068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D770E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_Toc10191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1.火灾事故风险防范措施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_Toc10191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765DCA">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_Toc6604 </w:instrText>
      </w:r>
      <w:r>
        <w:rPr>
          <w:rFonts w:hint="eastAsia" w:ascii="仿宋" w:hAnsi="仿宋" w:eastAsia="仿宋" w:cs="仿宋"/>
          <w:sz w:val="24"/>
          <w:szCs w:val="24"/>
        </w:rPr>
        <w:fldChar w:fldCharType="separate"/>
      </w:r>
      <w:r>
        <w:rPr>
          <w:rFonts w:hint="eastAsia" w:ascii="仿宋" w:hAnsi="仿宋" w:eastAsia="仿宋" w:cs="仿宋"/>
          <w:bCs w:val="0"/>
          <w:kern w:val="2"/>
          <w:sz w:val="24"/>
          <w:szCs w:val="24"/>
          <w:lang w:val="en-US" w:eastAsia="zh-CN" w:bidi="ar-SA"/>
        </w:rPr>
        <w:t>2.食品卫生安全风险防范措施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_Toc6604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8060F5">
      <w:pPr>
        <w:pStyle w:val="14"/>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_Toc11435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第三部分 文物安全管理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_Toc11435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67194E">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_Toc10494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一、古遗址、古墓葬、石窟寺、石刻、壁画安全管理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_Toc10494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048ACE">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_Toc1763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_Toc1763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3AB1B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_Toc24456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_Toc24456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7DEF60">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_Toc32199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_Toc32199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EBAE6F">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_Toc27890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w:t>
      </w:r>
      <w:r>
        <w:rPr>
          <w:rFonts w:hint="eastAsia" w:ascii="仿宋" w:hAnsi="仿宋" w:eastAsia="仿宋" w:cs="仿宋"/>
          <w:bCs/>
          <w:sz w:val="24"/>
          <w:szCs w:val="24"/>
          <w:lang w:eastAsia="zh-CN"/>
        </w:rPr>
        <w:t>风险</w:t>
      </w:r>
      <w:r>
        <w:rPr>
          <w:rFonts w:hint="eastAsia" w:ascii="仿宋" w:hAnsi="仿宋" w:eastAsia="仿宋" w:cs="仿宋"/>
          <w:bCs/>
          <w:sz w:val="24"/>
          <w:szCs w:val="24"/>
        </w:rPr>
        <w:t>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_Toc27890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C62D166">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_Toc14958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1.盗窃事件风险隐患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_Toc14958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16A55D">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_Toc22259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2.人为破坏风险隐患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_Toc22259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DC8325">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_Toc12456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3.自然灾害损毁风险隐患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_Toc12456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BB8D63">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_Toc6960 </w:instrText>
      </w:r>
      <w:r>
        <w:rPr>
          <w:rFonts w:hint="eastAsia" w:ascii="仿宋" w:hAnsi="仿宋" w:eastAsia="仿宋" w:cs="仿宋"/>
          <w:sz w:val="24"/>
          <w:szCs w:val="24"/>
        </w:rPr>
        <w:fldChar w:fldCharType="separate"/>
      </w:r>
      <w:r>
        <w:rPr>
          <w:rFonts w:hint="eastAsia" w:ascii="仿宋" w:hAnsi="仿宋" w:eastAsia="仿宋" w:cs="仿宋"/>
          <w:bCs/>
          <w:sz w:val="24"/>
          <w:szCs w:val="24"/>
        </w:rPr>
        <w:t>（</w:t>
      </w:r>
      <w:r>
        <w:rPr>
          <w:rFonts w:hint="eastAsia" w:ascii="仿宋" w:hAnsi="仿宋" w:eastAsia="仿宋" w:cs="仿宋"/>
          <w:bCs/>
          <w:sz w:val="24"/>
          <w:szCs w:val="24"/>
          <w:lang w:val="en-US" w:eastAsia="zh-CN"/>
        </w:rPr>
        <w:t>三</w:t>
      </w:r>
      <w:r>
        <w:rPr>
          <w:rFonts w:hint="eastAsia" w:ascii="仿宋" w:hAnsi="仿宋" w:eastAsia="仿宋" w:cs="仿宋"/>
          <w:bCs/>
          <w:sz w:val="24"/>
          <w:szCs w:val="24"/>
        </w:rPr>
        <w:t>）安全风险防范措施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_Toc6960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1741583">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_Toc9297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1.盗窃文物风险防范措施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_Toc9297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FCD30F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_Toc24503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2.人为破坏文物风险防范措施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_Toc24503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08EB52">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_Toc22104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3.自然灾害损毁文物风险防范措施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_Toc22104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9E85EF">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_Toc12394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二、古建筑、纪念建筑（革命文物）安全管理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_Toc12394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A19C21">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_Toc32514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_Toc32514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EF1433">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_Toc30911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_Toc30911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981653">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_Toc10025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_Toc10025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3C7A34">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_Toc9339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w:t>
      </w:r>
      <w:r>
        <w:rPr>
          <w:rFonts w:hint="eastAsia" w:ascii="仿宋" w:hAnsi="仿宋" w:eastAsia="仿宋" w:cs="仿宋"/>
          <w:bCs/>
          <w:sz w:val="24"/>
          <w:szCs w:val="24"/>
          <w:lang w:eastAsia="zh-CN"/>
        </w:rPr>
        <w:t>风险</w:t>
      </w:r>
      <w:r>
        <w:rPr>
          <w:rFonts w:hint="eastAsia" w:ascii="仿宋" w:hAnsi="仿宋" w:eastAsia="仿宋" w:cs="仿宋"/>
          <w:bCs/>
          <w:sz w:val="24"/>
          <w:szCs w:val="24"/>
        </w:rPr>
        <w:t>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_Toc9339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F759B9">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_Toc16516 </w:instrText>
      </w:r>
      <w:r>
        <w:rPr>
          <w:rFonts w:hint="eastAsia" w:ascii="仿宋" w:hAnsi="仿宋" w:eastAsia="仿宋" w:cs="仿宋"/>
          <w:sz w:val="24"/>
          <w:szCs w:val="24"/>
        </w:rPr>
        <w:fldChar w:fldCharType="separate"/>
      </w:r>
      <w:r>
        <w:rPr>
          <w:rFonts w:hint="eastAsia" w:ascii="仿宋" w:hAnsi="仿宋" w:eastAsia="仿宋" w:cs="仿宋"/>
          <w:sz w:val="24"/>
          <w:szCs w:val="24"/>
        </w:rPr>
        <w:t>1.火灾事故风险隐患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_Toc16516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6DC26E">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_Toc26455 </w:instrText>
      </w:r>
      <w:r>
        <w:rPr>
          <w:rFonts w:hint="eastAsia" w:ascii="仿宋" w:hAnsi="仿宋" w:eastAsia="仿宋" w:cs="仿宋"/>
          <w:sz w:val="24"/>
          <w:szCs w:val="24"/>
        </w:rPr>
        <w:fldChar w:fldCharType="separate"/>
      </w:r>
      <w:r>
        <w:rPr>
          <w:rFonts w:hint="eastAsia" w:ascii="仿宋" w:hAnsi="仿宋" w:eastAsia="仿宋" w:cs="仿宋"/>
          <w:sz w:val="24"/>
          <w:szCs w:val="24"/>
        </w:rPr>
        <w:t>2.人为破坏风险隐患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_Toc26455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E79253">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_Toc7496 </w:instrText>
      </w:r>
      <w:r>
        <w:rPr>
          <w:rFonts w:hint="eastAsia" w:ascii="仿宋" w:hAnsi="仿宋" w:eastAsia="仿宋" w:cs="仿宋"/>
          <w:sz w:val="24"/>
          <w:szCs w:val="24"/>
        </w:rPr>
        <w:fldChar w:fldCharType="separate"/>
      </w:r>
      <w:r>
        <w:rPr>
          <w:rFonts w:hint="eastAsia" w:ascii="仿宋" w:hAnsi="仿宋" w:eastAsia="仿宋" w:cs="仿宋"/>
          <w:sz w:val="24"/>
          <w:szCs w:val="24"/>
        </w:rPr>
        <w:t>3.自然灾害损毁风险隐患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_Toc7496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988999">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_Toc27305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_Toc27305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70AEAA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_Toc10647 </w:instrText>
      </w:r>
      <w:r>
        <w:rPr>
          <w:rFonts w:hint="eastAsia" w:ascii="仿宋" w:hAnsi="仿宋" w:eastAsia="仿宋" w:cs="仿宋"/>
          <w:sz w:val="24"/>
          <w:szCs w:val="24"/>
        </w:rPr>
        <w:fldChar w:fldCharType="separate"/>
      </w:r>
      <w:r>
        <w:rPr>
          <w:rFonts w:hint="eastAsia" w:ascii="仿宋" w:hAnsi="仿宋" w:eastAsia="仿宋" w:cs="仿宋"/>
          <w:sz w:val="24"/>
          <w:szCs w:val="24"/>
        </w:rPr>
        <w:t>1.火灾事故风险防范措施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_Toc10647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810A9B8">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_Toc22926 </w:instrText>
      </w:r>
      <w:r>
        <w:rPr>
          <w:rFonts w:hint="eastAsia" w:ascii="仿宋" w:hAnsi="仿宋" w:eastAsia="仿宋" w:cs="仿宋"/>
          <w:sz w:val="24"/>
          <w:szCs w:val="24"/>
        </w:rPr>
        <w:fldChar w:fldCharType="separate"/>
      </w:r>
      <w:r>
        <w:rPr>
          <w:rFonts w:hint="eastAsia" w:ascii="仿宋" w:hAnsi="仿宋" w:eastAsia="仿宋" w:cs="仿宋"/>
          <w:sz w:val="24"/>
          <w:szCs w:val="24"/>
        </w:rPr>
        <w:t>2.人为破坏风险防范措施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_Toc22926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DB9EF28">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_Toc7573 </w:instrText>
      </w:r>
      <w:r>
        <w:rPr>
          <w:rFonts w:hint="eastAsia" w:ascii="仿宋" w:hAnsi="仿宋" w:eastAsia="仿宋" w:cs="仿宋"/>
          <w:sz w:val="24"/>
          <w:szCs w:val="24"/>
        </w:rPr>
        <w:fldChar w:fldCharType="separate"/>
      </w:r>
      <w:r>
        <w:rPr>
          <w:rFonts w:hint="eastAsia" w:ascii="仿宋" w:hAnsi="仿宋" w:eastAsia="仿宋" w:cs="仿宋"/>
          <w:sz w:val="24"/>
          <w:szCs w:val="24"/>
        </w:rPr>
        <w:t>3.自然灾害损毁风险防范措施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_Toc7573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6B6929">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_Toc18215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三、博物馆安全管理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_Toc18215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13DA9B">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_Toc21804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（一）安全管理规范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_Toc21804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189F34">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_Toc2015 </w:instrText>
      </w:r>
      <w:r>
        <w:rPr>
          <w:rFonts w:hint="eastAsia" w:ascii="仿宋" w:hAnsi="仿宋" w:eastAsia="仿宋" w:cs="仿宋"/>
          <w:sz w:val="24"/>
          <w:szCs w:val="24"/>
        </w:rPr>
        <w:fldChar w:fldCharType="separate"/>
      </w:r>
      <w:r>
        <w:rPr>
          <w:rFonts w:hint="eastAsia" w:ascii="仿宋" w:hAnsi="仿宋" w:eastAsia="仿宋" w:cs="仿宋"/>
          <w:sz w:val="24"/>
          <w:szCs w:val="24"/>
        </w:rPr>
        <w:t>1.安全管理职责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_Toc2015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F55F5C">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_Toc8882 </w:instrText>
      </w:r>
      <w:r>
        <w:rPr>
          <w:rFonts w:hint="eastAsia" w:ascii="仿宋" w:hAnsi="仿宋" w:eastAsia="仿宋" w:cs="仿宋"/>
          <w:sz w:val="24"/>
          <w:szCs w:val="24"/>
        </w:rPr>
        <w:fldChar w:fldCharType="separate"/>
      </w:r>
      <w:r>
        <w:rPr>
          <w:rFonts w:hint="eastAsia" w:ascii="仿宋" w:hAnsi="仿宋" w:eastAsia="仿宋" w:cs="仿宋"/>
          <w:sz w:val="24"/>
          <w:szCs w:val="24"/>
        </w:rPr>
        <w:t>2.安全管理规程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_Toc8882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7A02C3">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_Toc7646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（二）重点安全风险隐患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_Toc7646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D869CA">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_Toc23579 </w:instrText>
      </w:r>
      <w:r>
        <w:rPr>
          <w:rFonts w:hint="eastAsia" w:ascii="仿宋" w:hAnsi="仿宋" w:eastAsia="仿宋" w:cs="仿宋"/>
          <w:sz w:val="24"/>
          <w:szCs w:val="24"/>
        </w:rPr>
        <w:fldChar w:fldCharType="separate"/>
      </w:r>
      <w:r>
        <w:rPr>
          <w:rFonts w:hint="eastAsia" w:ascii="仿宋" w:hAnsi="仿宋" w:eastAsia="仿宋" w:cs="仿宋"/>
          <w:sz w:val="24"/>
          <w:szCs w:val="24"/>
        </w:rPr>
        <w:t>1.火灾事故风险隐患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_Toc23579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A0AF2B">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_Toc6673 </w:instrText>
      </w:r>
      <w:r>
        <w:rPr>
          <w:rFonts w:hint="eastAsia" w:ascii="仿宋" w:hAnsi="仿宋" w:eastAsia="仿宋" w:cs="仿宋"/>
          <w:sz w:val="24"/>
          <w:szCs w:val="24"/>
        </w:rPr>
        <w:fldChar w:fldCharType="separate"/>
      </w:r>
      <w:r>
        <w:rPr>
          <w:rFonts w:hint="eastAsia" w:ascii="仿宋" w:hAnsi="仿宋" w:eastAsia="仿宋" w:cs="仿宋"/>
          <w:sz w:val="24"/>
          <w:szCs w:val="24"/>
        </w:rPr>
        <w:t>2.馆藏文物失窃风险隐患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_Toc6673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8C1EEC">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_Toc7770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（三）安全风险防范措施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_Toc7770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CD6955">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_Toc7790 </w:instrText>
      </w:r>
      <w:r>
        <w:rPr>
          <w:rFonts w:hint="eastAsia" w:ascii="仿宋" w:hAnsi="仿宋" w:eastAsia="仿宋" w:cs="仿宋"/>
          <w:sz w:val="24"/>
          <w:szCs w:val="24"/>
        </w:rPr>
        <w:fldChar w:fldCharType="separate"/>
      </w:r>
      <w:r>
        <w:rPr>
          <w:rFonts w:hint="eastAsia" w:ascii="仿宋" w:hAnsi="仿宋" w:eastAsia="仿宋" w:cs="仿宋"/>
          <w:sz w:val="24"/>
          <w:szCs w:val="24"/>
        </w:rPr>
        <w:t>1.严格落实安全管理制度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_Toc7790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458279">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_Toc24856 </w:instrText>
      </w:r>
      <w:r>
        <w:rPr>
          <w:rFonts w:hint="eastAsia" w:ascii="仿宋" w:hAnsi="仿宋" w:eastAsia="仿宋" w:cs="仿宋"/>
          <w:sz w:val="24"/>
          <w:szCs w:val="24"/>
        </w:rPr>
        <w:fldChar w:fldCharType="separate"/>
      </w:r>
      <w:r>
        <w:rPr>
          <w:rFonts w:hint="eastAsia" w:ascii="仿宋" w:hAnsi="仿宋" w:eastAsia="仿宋" w:cs="仿宋"/>
          <w:sz w:val="24"/>
          <w:szCs w:val="24"/>
        </w:rPr>
        <w:t>2.火灾事故风险防范措施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_Toc24856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557DE2">
      <w:pPr>
        <w:pStyle w:val="15"/>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_Toc21340 </w:instrText>
      </w:r>
      <w:r>
        <w:rPr>
          <w:rFonts w:hint="eastAsia" w:ascii="仿宋" w:hAnsi="仿宋" w:eastAsia="仿宋" w:cs="仿宋"/>
          <w:sz w:val="24"/>
          <w:szCs w:val="24"/>
        </w:rPr>
        <w:fldChar w:fldCharType="separate"/>
      </w:r>
      <w:r>
        <w:rPr>
          <w:rFonts w:hint="eastAsia" w:ascii="仿宋" w:hAnsi="仿宋" w:eastAsia="仿宋" w:cs="仿宋"/>
          <w:sz w:val="24"/>
          <w:szCs w:val="24"/>
        </w:rPr>
        <w:t>3.馆藏文物失窃防范措施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_Toc21340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7E8FF6">
      <w:pPr>
        <w:pStyle w:val="14"/>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_Toc1269 </w:instrText>
      </w:r>
      <w:r>
        <w:rPr>
          <w:rFonts w:hint="eastAsia" w:ascii="仿宋" w:hAnsi="仿宋" w:eastAsia="仿宋" w:cs="仿宋"/>
          <w:sz w:val="24"/>
          <w:szCs w:val="24"/>
        </w:rPr>
        <w:fldChar w:fldCharType="separate"/>
      </w:r>
      <w:r>
        <w:rPr>
          <w:rFonts w:hint="eastAsia" w:ascii="仿宋" w:hAnsi="仿宋" w:eastAsia="仿宋" w:cs="仿宋"/>
          <w:sz w:val="24"/>
          <w:szCs w:val="24"/>
        </w:rPr>
        <w:t>第四部分 应急管理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_Toc1269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CBCE00">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_Toc29039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一、制定应急预案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_Toc29039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8EA2E9">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_Toc6372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（一）制定预案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_Toc6372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C96ED9">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_Toc18893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（二）预案报备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_Toc18893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7016B8">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_Toc14185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（三）预案完善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_Toc14185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657ECB">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_Toc19196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二、开展应急演练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_Toc19196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3943F6">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_Toc8896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（一）演练目的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_Toc8896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56FC62">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_Toc11500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（二）组织演练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_Toc11500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D0A523">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_Toc16178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（三）演练要求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_Toc16178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134C90">
      <w:pPr>
        <w:pStyle w:val="18"/>
        <w:tabs>
          <w:tab w:val="right" w:leader="dot" w:pos="8845"/>
          <w:tab w:val="clear" w:pos="883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三、组织应急处置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_Toc1650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331562">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_Toc17703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ar-SA"/>
        </w:rPr>
        <w:t>（一）先期处置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_Toc17703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15584F">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_Toc24475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w:t>
      </w:r>
      <w:r>
        <w:rPr>
          <w:rFonts w:hint="eastAsia" w:ascii="仿宋" w:hAnsi="仿宋" w:eastAsia="仿宋" w:cs="仿宋"/>
          <w:bCs/>
          <w:kern w:val="2"/>
          <w:sz w:val="24"/>
          <w:szCs w:val="24"/>
          <w:lang w:val="en-US" w:eastAsia="zh-CN" w:bidi="ar-SA"/>
        </w:rPr>
        <w:t>信息报告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_Toc24475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768622">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_Toc4277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w:t>
      </w:r>
      <w:r>
        <w:rPr>
          <w:rFonts w:hint="eastAsia" w:ascii="仿宋" w:hAnsi="仿宋" w:eastAsia="仿宋" w:cs="仿宋"/>
          <w:bCs/>
          <w:sz w:val="24"/>
          <w:szCs w:val="24"/>
          <w:lang w:eastAsia="zh-CN"/>
        </w:rPr>
        <w:t>应急</w:t>
      </w:r>
      <w:r>
        <w:rPr>
          <w:rFonts w:hint="eastAsia" w:ascii="仿宋" w:hAnsi="仿宋" w:eastAsia="仿宋" w:cs="仿宋"/>
          <w:bCs/>
          <w:sz w:val="24"/>
          <w:szCs w:val="24"/>
        </w:rPr>
        <w:t>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_Toc4277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E99C0F">
      <w:pPr>
        <w:pStyle w:val="9"/>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_Toc12149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ar-SA"/>
        </w:rPr>
        <w:t>（四）善后处置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_Toc12149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717158">
      <w:pPr>
        <w:pStyle w:val="14"/>
        <w:tabs>
          <w:tab w:val="right" w:leader="dot" w:pos="8845"/>
        </w:tabs>
        <w:jc w:val="lef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_Toc25276 </w:instrText>
      </w:r>
      <w:r>
        <w:rPr>
          <w:rFonts w:hint="eastAsia" w:ascii="仿宋" w:hAnsi="仿宋" w:eastAsia="仿宋" w:cs="仿宋"/>
          <w:sz w:val="24"/>
          <w:szCs w:val="24"/>
        </w:rPr>
        <w:fldChar w:fldCharType="separate"/>
      </w:r>
      <w:r>
        <w:rPr>
          <w:rFonts w:hint="eastAsia" w:ascii="仿宋" w:hAnsi="仿宋" w:eastAsia="仿宋" w:cs="仿宋"/>
          <w:sz w:val="24"/>
          <w:szCs w:val="24"/>
        </w:rPr>
        <w:t>第五部分 法律法规依据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_Toc25276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DA013C">
      <w:pPr>
        <w:widowControl/>
        <w:spacing w:line="240" w:lineRule="auto"/>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start="1"/>
          <w:cols w:space="425" w:num="1"/>
          <w:docGrid w:type="lines" w:linePitch="312" w:charSpace="0"/>
        </w:sectPr>
      </w:pPr>
      <w:r>
        <w:rPr>
          <w:sz w:val="24"/>
          <w:szCs w:val="24"/>
        </w:rPr>
        <w:fldChar w:fldCharType="end"/>
      </w:r>
      <w:r>
        <w:br w:type="page"/>
      </w:r>
    </w:p>
    <w:p w14:paraId="07D26C67">
      <w:pPr>
        <w:widowControl/>
        <w:spacing w:line="240" w:lineRule="auto"/>
        <w:ind w:firstLine="0" w:firstLineChars="0"/>
        <w:jc w:val="left"/>
      </w:pPr>
    </w:p>
    <w:bookmarkEnd w:id="12"/>
    <w:p w14:paraId="5D8455B4">
      <w:pPr>
        <w:spacing w:line="560" w:lineRule="exact"/>
        <w:ind w:left="0" w:leftChars="0" w:firstLine="0" w:firstLineChars="0"/>
        <w:jc w:val="center"/>
        <w:outlineLvl w:val="0"/>
        <w:rPr>
          <w:rFonts w:hint="eastAsia" w:ascii="黑体" w:hAnsi="黑体" w:eastAsia="黑体" w:cs="黑体"/>
          <w:b/>
          <w:bCs/>
          <w:color w:val="000000" w:themeColor="text1"/>
          <w:sz w:val="30"/>
          <w:szCs w:val="30"/>
          <w14:textFill>
            <w14:solidFill>
              <w14:schemeClr w14:val="tx1"/>
            </w14:solidFill>
          </w14:textFill>
        </w:rPr>
      </w:pPr>
      <w:bookmarkStart w:id="13" w:name="第8页"/>
      <w:bookmarkEnd w:id="13"/>
      <w:bookmarkStart w:id="14" w:name="_Toc5817"/>
      <w:r>
        <w:rPr>
          <w:rFonts w:hint="eastAsia" w:ascii="黑体" w:hAnsi="黑体" w:eastAsia="黑体" w:cs="黑体"/>
          <w:b/>
          <w:bCs/>
          <w:color w:val="000000" w:themeColor="text1"/>
          <w:sz w:val="30"/>
          <w:szCs w:val="30"/>
          <w14:textFill>
            <w14:solidFill>
              <w14:schemeClr w14:val="tx1"/>
            </w14:solidFill>
          </w14:textFill>
        </w:rPr>
        <w:t>总  则</w:t>
      </w:r>
      <w:bookmarkEnd w:id="14"/>
    </w:p>
    <w:p w14:paraId="56DF3A5E">
      <w:pPr>
        <w:ind w:firstLine="883"/>
        <w:jc w:val="both"/>
        <w:rPr>
          <w:b/>
          <w:bCs/>
          <w:color w:val="000000" w:themeColor="text1"/>
          <w:sz w:val="30"/>
          <w:szCs w:val="30"/>
          <w14:textFill>
            <w14:solidFill>
              <w14:schemeClr w14:val="tx1"/>
            </w14:solidFill>
          </w14:textFill>
        </w:rPr>
      </w:pPr>
    </w:p>
    <w:p w14:paraId="167B82C3">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一、为推动全省文化和旅游安全监管工作法制化、规范化、制度化建设，营造安全有序的文化和旅游发展环境，促进文化和旅游产业高质量发展，根据《中华人民共和国安全生产法》《中华人民共和国旅游法》《中华人民共和国文物保护法》《旅游安全管理办法》等法律法规，结合本省实际，制定本规范。</w:t>
      </w:r>
    </w:p>
    <w:p w14:paraId="211B1349">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二、本规范明确了</w:t>
      </w:r>
      <w:r>
        <w:rPr>
          <w:rFonts w:hint="eastAsia" w:ascii="仿宋" w:hAnsi="仿宋" w:cs="仿宋"/>
          <w:color w:val="000000" w:themeColor="text1"/>
          <w:sz w:val="30"/>
          <w:szCs w:val="30"/>
          <w:lang w:eastAsia="zh-CN"/>
          <w14:textFill>
            <w14:solidFill>
              <w14:schemeClr w14:val="tx1"/>
            </w14:solidFill>
          </w14:textFill>
        </w:rPr>
        <w:t>文化和旅游企事业单位</w:t>
      </w:r>
      <w:r>
        <w:rPr>
          <w:rFonts w:hint="eastAsia" w:ascii="仿宋" w:hAnsi="仿宋" w:cs="仿宋"/>
          <w:color w:val="000000" w:themeColor="text1"/>
          <w:sz w:val="30"/>
          <w:szCs w:val="30"/>
          <w14:textFill>
            <w14:solidFill>
              <w14:schemeClr w14:val="tx1"/>
            </w14:solidFill>
          </w14:textFill>
        </w:rPr>
        <w:t>的安全工作职责</w:t>
      </w:r>
      <w:r>
        <w:rPr>
          <w:rFonts w:hint="eastAsia" w:ascii="仿宋" w:hAnsi="仿宋" w:cs="仿宋"/>
          <w:color w:val="000000" w:themeColor="text1"/>
          <w:sz w:val="30"/>
          <w:szCs w:val="30"/>
          <w:lang w:eastAsia="zh-CN"/>
          <w14:textFill>
            <w14:solidFill>
              <w14:schemeClr w14:val="tx1"/>
            </w14:solidFill>
          </w14:textFill>
        </w:rPr>
        <w:t>、安全工作规程</w:t>
      </w:r>
      <w:r>
        <w:rPr>
          <w:rFonts w:hint="eastAsia" w:ascii="仿宋" w:hAnsi="仿宋" w:cs="仿宋"/>
          <w:color w:val="000000" w:themeColor="text1"/>
          <w:sz w:val="30"/>
          <w:szCs w:val="30"/>
          <w14:textFill>
            <w14:solidFill>
              <w14:schemeClr w14:val="tx1"/>
            </w14:solidFill>
          </w14:textFill>
        </w:rPr>
        <w:t>，指出了</w:t>
      </w:r>
      <w:r>
        <w:rPr>
          <w:rFonts w:hint="eastAsia" w:ascii="仿宋" w:hAnsi="仿宋" w:cs="仿宋"/>
          <w:color w:val="000000" w:themeColor="text1"/>
          <w:sz w:val="30"/>
          <w:szCs w:val="30"/>
          <w:lang w:eastAsia="zh-CN"/>
          <w14:textFill>
            <w14:solidFill>
              <w14:schemeClr w14:val="tx1"/>
            </w14:solidFill>
          </w14:textFill>
        </w:rPr>
        <w:t>可能存在的重点</w:t>
      </w:r>
      <w:r>
        <w:rPr>
          <w:rFonts w:hint="eastAsia" w:ascii="仿宋" w:hAnsi="仿宋" w:cs="仿宋"/>
          <w:color w:val="000000" w:themeColor="text1"/>
          <w:sz w:val="30"/>
          <w:szCs w:val="30"/>
          <w14:textFill>
            <w14:solidFill>
              <w14:schemeClr w14:val="tx1"/>
            </w14:solidFill>
          </w14:textFill>
        </w:rPr>
        <w:t>安全</w:t>
      </w:r>
      <w:r>
        <w:rPr>
          <w:rFonts w:hint="eastAsia" w:ascii="仿宋" w:hAnsi="仿宋" w:cs="仿宋"/>
          <w:color w:val="000000" w:themeColor="text1"/>
          <w:sz w:val="30"/>
          <w:szCs w:val="30"/>
          <w:lang w:eastAsia="zh-CN"/>
          <w14:textFill>
            <w14:solidFill>
              <w14:schemeClr w14:val="tx1"/>
            </w14:solidFill>
          </w14:textFill>
        </w:rPr>
        <w:t>风险隐患</w:t>
      </w:r>
      <w:r>
        <w:rPr>
          <w:rFonts w:hint="eastAsia" w:ascii="仿宋" w:hAnsi="仿宋" w:cs="仿宋"/>
          <w:color w:val="000000" w:themeColor="text1"/>
          <w:sz w:val="30"/>
          <w:szCs w:val="30"/>
          <w14:textFill>
            <w14:solidFill>
              <w14:schemeClr w14:val="tx1"/>
            </w14:solidFill>
          </w14:textFill>
        </w:rPr>
        <w:t>，提出了防范措施</w:t>
      </w:r>
      <w:r>
        <w:rPr>
          <w:rFonts w:hint="eastAsia" w:ascii="仿宋" w:hAnsi="仿宋" w:cs="仿宋"/>
          <w:color w:val="000000" w:themeColor="text1"/>
          <w:sz w:val="30"/>
          <w:szCs w:val="30"/>
          <w:lang w:eastAsia="zh-CN"/>
          <w14:textFill>
            <w14:solidFill>
              <w14:schemeClr w14:val="tx1"/>
            </w14:solidFill>
          </w14:textFill>
        </w:rPr>
        <w:t>。为全省文化和旅游企事业单位做好安全管理工作提供了规范标准，为各级文化和旅游部门加强安全监管明确了检查指导的工作内容和具体要求</w:t>
      </w:r>
      <w:r>
        <w:rPr>
          <w:rFonts w:hint="eastAsia" w:ascii="仿宋" w:hAnsi="仿宋" w:cs="仿宋"/>
          <w:color w:val="000000" w:themeColor="text1"/>
          <w:sz w:val="30"/>
          <w:szCs w:val="30"/>
          <w14:textFill>
            <w14:solidFill>
              <w14:schemeClr w14:val="tx1"/>
            </w14:solidFill>
          </w14:textFill>
        </w:rPr>
        <w:t>。</w:t>
      </w:r>
    </w:p>
    <w:p w14:paraId="351D848D">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三、本规范适用于A级旅游景区、星级饭店、旅行社，以及</w:t>
      </w:r>
      <w:r>
        <w:rPr>
          <w:rFonts w:hint="eastAsia" w:ascii="仿宋" w:hAnsi="仿宋" w:cs="仿宋"/>
          <w:color w:val="000000" w:themeColor="text1"/>
          <w:sz w:val="30"/>
          <w:szCs w:val="30"/>
          <w:lang w:eastAsia="zh-CN"/>
          <w14:textFill>
            <w14:solidFill>
              <w14:schemeClr w14:val="tx1"/>
            </w14:solidFill>
          </w14:textFill>
        </w:rPr>
        <w:t>公共</w:t>
      </w:r>
      <w:r>
        <w:rPr>
          <w:rFonts w:hint="eastAsia" w:ascii="仿宋" w:hAnsi="仿宋" w:cs="仿宋"/>
          <w:color w:val="000000" w:themeColor="text1"/>
          <w:sz w:val="30"/>
          <w:szCs w:val="30"/>
          <w14:textFill>
            <w14:solidFill>
              <w14:schemeClr w14:val="tx1"/>
            </w14:solidFill>
          </w14:textFill>
        </w:rPr>
        <w:t>文化场馆、</w:t>
      </w:r>
      <w:r>
        <w:rPr>
          <w:rFonts w:hint="eastAsia" w:ascii="仿宋" w:hAnsi="仿宋" w:cs="仿宋"/>
          <w:color w:val="000000" w:themeColor="text1"/>
          <w:sz w:val="30"/>
          <w:szCs w:val="30"/>
          <w:lang w:eastAsia="zh-CN"/>
          <w14:textFill>
            <w14:solidFill>
              <w14:schemeClr w14:val="tx1"/>
            </w14:solidFill>
          </w14:textFill>
        </w:rPr>
        <w:t>经营性文化</w:t>
      </w:r>
      <w:r>
        <w:rPr>
          <w:rFonts w:hint="eastAsia" w:ascii="仿宋" w:hAnsi="仿宋" w:cs="仿宋"/>
          <w:color w:val="000000" w:themeColor="text1"/>
          <w:sz w:val="30"/>
          <w:szCs w:val="30"/>
          <w14:textFill>
            <w14:solidFill>
              <w14:schemeClr w14:val="tx1"/>
            </w14:solidFill>
          </w14:textFill>
        </w:rPr>
        <w:t>场所、</w:t>
      </w:r>
      <w:r>
        <w:rPr>
          <w:rFonts w:hint="eastAsia" w:ascii="仿宋" w:hAnsi="仿宋" w:cs="仿宋"/>
          <w:color w:val="000000" w:themeColor="text1"/>
          <w:sz w:val="30"/>
          <w:szCs w:val="30"/>
          <w:lang w:eastAsia="zh-CN"/>
          <w14:textFill>
            <w14:solidFill>
              <w14:schemeClr w14:val="tx1"/>
            </w14:solidFill>
          </w14:textFill>
        </w:rPr>
        <w:t>组织</w:t>
      </w:r>
      <w:r>
        <w:rPr>
          <w:rFonts w:hint="eastAsia" w:ascii="仿宋" w:hAnsi="仿宋" w:cs="仿宋"/>
          <w:color w:val="000000" w:themeColor="text1"/>
          <w:sz w:val="30"/>
          <w:szCs w:val="30"/>
          <w14:textFill>
            <w14:solidFill>
              <w14:schemeClr w14:val="tx1"/>
            </w14:solidFill>
          </w14:textFill>
        </w:rPr>
        <w:t>文化活动和</w:t>
      </w:r>
      <w:r>
        <w:rPr>
          <w:rFonts w:hint="eastAsia" w:ascii="仿宋" w:hAnsi="仿宋" w:cs="仿宋"/>
          <w:color w:val="000000" w:themeColor="text1"/>
          <w:sz w:val="30"/>
          <w:szCs w:val="30"/>
          <w:lang w:eastAsia="zh-CN"/>
          <w14:textFill>
            <w14:solidFill>
              <w14:schemeClr w14:val="tx1"/>
            </w14:solidFill>
          </w14:textFill>
        </w:rPr>
        <w:t>文物保护</w:t>
      </w:r>
      <w:r>
        <w:rPr>
          <w:rFonts w:hint="eastAsia" w:ascii="仿宋" w:hAnsi="仿宋" w:cs="仿宋"/>
          <w:color w:val="000000" w:themeColor="text1"/>
          <w:sz w:val="30"/>
          <w:szCs w:val="30"/>
          <w14:textFill>
            <w14:solidFill>
              <w14:schemeClr w14:val="tx1"/>
            </w14:solidFill>
          </w14:textFill>
        </w:rPr>
        <w:t>单位等各类文化和旅游企事业单位。</w:t>
      </w:r>
    </w:p>
    <w:p w14:paraId="47AC262D">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四、全省文化和旅游企事业单位的安全管理，除符合本规范外，应遵守国家及湖北省现行有关法律法规和标准的规定。</w:t>
      </w:r>
    </w:p>
    <w:p w14:paraId="2540B960">
      <w:pPr>
        <w:ind w:firstLine="640"/>
        <w:jc w:val="both"/>
        <w:rPr>
          <w:rFonts w:ascii="仿宋" w:hAnsi="仿宋" w:cs="仿宋"/>
          <w:color w:val="000000" w:themeColor="text1"/>
          <w:sz w:val="30"/>
          <w:szCs w:val="30"/>
          <w14:textFill>
            <w14:solidFill>
              <w14:schemeClr w14:val="tx1"/>
            </w14:solidFill>
          </w14:textFill>
        </w:rPr>
      </w:pPr>
    </w:p>
    <w:p w14:paraId="26B062F2">
      <w:pPr>
        <w:ind w:left="0" w:leftChars="0" w:firstLine="0" w:firstLineChars="0"/>
        <w:jc w:val="both"/>
        <w:rPr>
          <w:rFonts w:ascii="仿宋" w:hAnsi="仿宋" w:cs="仿宋"/>
          <w:color w:val="000000" w:themeColor="text1"/>
          <w:sz w:val="30"/>
          <w:szCs w:val="30"/>
          <w14:textFill>
            <w14:solidFill>
              <w14:schemeClr w14:val="tx1"/>
            </w14:solidFill>
          </w14:textFill>
        </w:rPr>
      </w:pPr>
    </w:p>
    <w:p w14:paraId="771E9AF3">
      <w:pPr>
        <w:pStyle w:val="24"/>
        <w:adjustRightInd w:val="0"/>
        <w:snapToGrid w:val="0"/>
        <w:ind w:firstLine="0" w:firstLineChars="0"/>
        <w:jc w:val="center"/>
        <w:outlineLvl w:val="0"/>
        <w:rPr>
          <w:rFonts w:hint="eastAsia" w:asciiTheme="majorEastAsia" w:hAnsiTheme="majorEastAsia" w:eastAsiaTheme="majorEastAsia"/>
          <w:b/>
          <w:color w:val="000000" w:themeColor="text1"/>
          <w:sz w:val="30"/>
          <w:szCs w:val="30"/>
          <w14:textFill>
            <w14:solidFill>
              <w14:schemeClr w14:val="tx1"/>
            </w14:solidFill>
          </w14:textFill>
        </w:rPr>
      </w:pPr>
      <w:bookmarkStart w:id="15" w:name="_Toc71801315"/>
      <w:bookmarkStart w:id="16" w:name="_Toc71801184"/>
      <w:bookmarkStart w:id="17" w:name="_Toc29444"/>
      <w:bookmarkStart w:id="18" w:name="_Toc4235"/>
      <w:bookmarkStart w:id="19" w:name="_Toc71800185"/>
      <w:bookmarkStart w:id="20" w:name="_Toc71801185"/>
      <w:bookmarkStart w:id="21" w:name="_Toc71801316"/>
      <w:bookmarkStart w:id="22" w:name="_Toc71800186"/>
      <w:bookmarkStart w:id="23" w:name="_Toc27928"/>
      <w:bookmarkStart w:id="24" w:name="_Toc65320794"/>
      <w:bookmarkStart w:id="25" w:name="_Toc66099362"/>
      <w:r>
        <w:rPr>
          <w:rFonts w:hint="eastAsia" w:asciiTheme="majorEastAsia" w:hAnsiTheme="majorEastAsia" w:eastAsiaTheme="majorEastAsia"/>
          <w:b/>
          <w:color w:val="000000" w:themeColor="text1"/>
          <w:sz w:val="30"/>
          <w:szCs w:val="30"/>
          <w14:textFill>
            <w14:solidFill>
              <w14:schemeClr w14:val="tx1"/>
            </w14:solidFill>
          </w14:textFill>
        </w:rPr>
        <w:t>术语和定义</w:t>
      </w:r>
      <w:bookmarkEnd w:id="15"/>
      <w:bookmarkEnd w:id="16"/>
      <w:bookmarkEnd w:id="17"/>
      <w:bookmarkEnd w:id="18"/>
      <w:bookmarkEnd w:id="19"/>
    </w:p>
    <w:p w14:paraId="5FBBD8F9">
      <w:pPr>
        <w:spacing w:line="560" w:lineRule="exact"/>
        <w:ind w:firstLine="643"/>
        <w:jc w:val="both"/>
        <w:rPr>
          <w:rFonts w:hint="eastAsia" w:ascii="楷体" w:hAnsi="楷体" w:eastAsia="楷体" w:cs="楷体"/>
          <w:b w:val="0"/>
          <w:bCs w:val="0"/>
          <w:color w:val="000000" w:themeColor="text1"/>
          <w:sz w:val="30"/>
          <w:szCs w:val="30"/>
          <w:lang w:eastAsia="zh-CN"/>
          <w14:textFill>
            <w14:solidFill>
              <w14:schemeClr w14:val="tx1"/>
            </w14:solidFill>
          </w14:textFill>
        </w:rPr>
      </w:pPr>
      <w:bookmarkStart w:id="26" w:name="_Toc19451"/>
      <w:bookmarkStart w:id="27" w:name="_Toc70493388"/>
    </w:p>
    <w:p w14:paraId="59AAB980">
      <w:pPr>
        <w:spacing w:line="560" w:lineRule="exact"/>
        <w:ind w:firstLine="643"/>
        <w:jc w:val="both"/>
        <w:rPr>
          <w:rFonts w:ascii="仿宋" w:hAnsi="仿宋" w:cs="仿宋"/>
          <w:color w:val="000000" w:themeColor="text1"/>
          <w:sz w:val="30"/>
          <w:szCs w:val="30"/>
          <w14:textFill>
            <w14:solidFill>
              <w14:schemeClr w14:val="tx1"/>
            </w14:solidFill>
          </w14:textFill>
        </w:rPr>
      </w:pPr>
      <w:r>
        <w:rPr>
          <w:rFonts w:hint="eastAsia" w:ascii="楷体" w:hAnsi="楷体" w:eastAsia="楷体" w:cs="楷体"/>
          <w:b w:val="0"/>
          <w:bCs w:val="0"/>
          <w:color w:val="000000" w:themeColor="text1"/>
          <w:sz w:val="30"/>
          <w:szCs w:val="30"/>
          <w:lang w:eastAsia="zh-CN"/>
          <w14:textFill>
            <w14:solidFill>
              <w14:schemeClr w14:val="tx1"/>
            </w14:solidFill>
          </w14:textFill>
        </w:rPr>
        <w:t>公共</w:t>
      </w:r>
      <w:r>
        <w:rPr>
          <w:rFonts w:hint="eastAsia" w:ascii="楷体" w:hAnsi="楷体" w:eastAsia="楷体" w:cs="楷体"/>
          <w:b w:val="0"/>
          <w:bCs w:val="0"/>
          <w:color w:val="000000" w:themeColor="text1"/>
          <w:sz w:val="30"/>
          <w:szCs w:val="30"/>
          <w14:textFill>
            <w14:solidFill>
              <w14:schemeClr w14:val="tx1"/>
            </w14:solidFill>
          </w14:textFill>
        </w:rPr>
        <w:t>文化场馆</w:t>
      </w:r>
      <w:bookmarkEnd w:id="26"/>
      <w:bookmarkEnd w:id="27"/>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lang w:eastAsia="zh-CN"/>
          <w14:textFill>
            <w14:solidFill>
              <w14:schemeClr w14:val="tx1"/>
            </w14:solidFill>
          </w14:textFill>
        </w:rPr>
        <w:t>各级文化和旅游部门负责管理运维，向</w:t>
      </w:r>
      <w:r>
        <w:rPr>
          <w:rFonts w:hint="eastAsia" w:ascii="仿宋" w:hAnsi="仿宋" w:cs="仿宋"/>
          <w:color w:val="000000" w:themeColor="text1"/>
          <w:sz w:val="30"/>
          <w:szCs w:val="30"/>
          <w14:textFill>
            <w14:solidFill>
              <w14:schemeClr w14:val="tx1"/>
            </w14:solidFill>
          </w14:textFill>
        </w:rPr>
        <w:t>公众开放用于开展文化活动的公益性建筑物、场地和设备，包括图书馆</w:t>
      </w:r>
      <w:r>
        <w:rPr>
          <w:rFonts w:hint="eastAsia" w:ascii="仿宋" w:hAnsi="仿宋" w:cs="仿宋"/>
          <w:color w:val="000000" w:themeColor="text1"/>
          <w:sz w:val="30"/>
          <w:szCs w:val="30"/>
          <w:lang w:eastAsia="zh-CN"/>
          <w14:textFill>
            <w14:solidFill>
              <w14:schemeClr w14:val="tx1"/>
            </w14:solidFill>
          </w14:textFill>
        </w:rPr>
        <w:t>、美术馆、</w:t>
      </w:r>
      <w:r>
        <w:rPr>
          <w:rFonts w:hint="eastAsia" w:ascii="仿宋" w:hAnsi="仿宋" w:cs="仿宋"/>
          <w:color w:val="000000" w:themeColor="text1"/>
          <w:sz w:val="30"/>
          <w:szCs w:val="30"/>
          <w14:textFill>
            <w14:solidFill>
              <w14:schemeClr w14:val="tx1"/>
            </w14:solidFill>
          </w14:textFill>
        </w:rPr>
        <w:t>博物馆</w:t>
      </w:r>
      <w:r>
        <w:rPr>
          <w:rFonts w:hint="eastAsia" w:ascii="仿宋" w:hAnsi="仿宋" w:cs="仿宋"/>
          <w:color w:val="000000" w:themeColor="text1"/>
          <w:sz w:val="30"/>
          <w:szCs w:val="30"/>
          <w:lang w:eastAsia="zh-CN"/>
          <w14:textFill>
            <w14:solidFill>
              <w14:schemeClr w14:val="tx1"/>
            </w14:solidFill>
          </w14:textFill>
        </w:rPr>
        <w:t>、文化馆站、美术馆、非遗馆等公共服务场馆，以及</w:t>
      </w:r>
      <w:r>
        <w:rPr>
          <w:rFonts w:hint="eastAsia" w:ascii="仿宋" w:hAnsi="仿宋" w:cs="仿宋"/>
          <w:color w:val="000000" w:themeColor="text1"/>
          <w:sz w:val="30"/>
          <w:szCs w:val="30"/>
          <w14:textFill>
            <w14:solidFill>
              <w14:schemeClr w14:val="tx1"/>
            </w14:solidFill>
          </w14:textFill>
        </w:rPr>
        <w:t>乡镇（街道）和村（社区）基层综合性文化服务中心等。</w:t>
      </w:r>
    </w:p>
    <w:p w14:paraId="4418BAD9">
      <w:pPr>
        <w:spacing w:line="560" w:lineRule="exact"/>
        <w:ind w:firstLine="643"/>
        <w:jc w:val="both"/>
        <w:rPr>
          <w:rFonts w:hint="eastAsia" w:ascii="仿宋" w:hAnsi="仿宋" w:cs="仿宋"/>
          <w:color w:val="000000" w:themeColor="text1"/>
          <w:sz w:val="30"/>
          <w:szCs w:val="30"/>
          <w:lang w:eastAsia="zh-CN"/>
          <w14:textFill>
            <w14:solidFill>
              <w14:schemeClr w14:val="tx1"/>
            </w14:solidFill>
          </w14:textFill>
        </w:rPr>
      </w:pPr>
      <w:bookmarkStart w:id="28" w:name="_Toc20800"/>
      <w:r>
        <w:rPr>
          <w:rFonts w:hint="eastAsia" w:ascii="楷体" w:hAnsi="楷体" w:eastAsia="楷体" w:cs="楷体"/>
          <w:b w:val="0"/>
          <w:bCs w:val="0"/>
          <w:color w:val="000000" w:themeColor="text1"/>
          <w:sz w:val="30"/>
          <w:szCs w:val="30"/>
          <w:lang w:eastAsia="zh-CN"/>
          <w14:textFill>
            <w14:solidFill>
              <w14:schemeClr w14:val="tx1"/>
            </w14:solidFill>
          </w14:textFill>
        </w:rPr>
        <w:t>经营性</w:t>
      </w:r>
      <w:r>
        <w:rPr>
          <w:rFonts w:hint="eastAsia" w:ascii="楷体" w:hAnsi="楷体" w:eastAsia="楷体" w:cs="楷体"/>
          <w:b w:val="0"/>
          <w:bCs w:val="0"/>
          <w:color w:val="000000" w:themeColor="text1"/>
          <w:sz w:val="30"/>
          <w:szCs w:val="30"/>
          <w14:textFill>
            <w14:solidFill>
              <w14:schemeClr w14:val="tx1"/>
            </w14:solidFill>
          </w14:textFill>
        </w:rPr>
        <w:t>文化场所</w:t>
      </w:r>
      <w:bookmarkEnd w:id="28"/>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lang w:eastAsia="zh-CN"/>
          <w14:textFill>
            <w14:solidFill>
              <w14:schemeClr w14:val="tx1"/>
            </w14:solidFill>
          </w14:textFill>
        </w:rPr>
        <w:t>以营利为目的，并向公众开放、消费者自娱自乐的歌舞、游艺娱乐以及互联网上网服务等场所。歌舞娱乐场所是指提供伴奏音乐、歌曲点播服务或者提供舞蹈音乐、跳舞场地服务的经营场所；游艺娱乐场所是指通过游戏游艺设备提供游戏游艺服务的经营场所</w:t>
      </w:r>
      <w:bookmarkStart w:id="29" w:name="_Toc18657"/>
      <w:r>
        <w:rPr>
          <w:rFonts w:hint="eastAsia" w:ascii="仿宋" w:hAnsi="仿宋" w:cs="仿宋"/>
          <w:color w:val="000000" w:themeColor="text1"/>
          <w:sz w:val="30"/>
          <w:szCs w:val="30"/>
          <w:lang w:eastAsia="zh-CN"/>
          <w14:textFill>
            <w14:solidFill>
              <w14:schemeClr w14:val="tx1"/>
            </w14:solidFill>
          </w14:textFill>
        </w:rPr>
        <w:t>；互联网上网服务场所是指通过计算机等装置向公众提供互联网上网服务的网吧、电脑休闲室等营业性场所。 </w:t>
      </w:r>
    </w:p>
    <w:p w14:paraId="72214A0C">
      <w:pPr>
        <w:spacing w:line="560" w:lineRule="exact"/>
        <w:ind w:firstLine="643"/>
        <w:jc w:val="both"/>
        <w:rPr>
          <w:rFonts w:ascii="仿宋" w:hAnsi="仿宋" w:cs="仿宋"/>
          <w:color w:val="000000" w:themeColor="text1"/>
          <w:sz w:val="30"/>
          <w:szCs w:val="30"/>
          <w14:textFill>
            <w14:solidFill>
              <w14:schemeClr w14:val="tx1"/>
            </w14:solidFill>
          </w14:textFill>
        </w:rPr>
      </w:pPr>
      <w:r>
        <w:rPr>
          <w:rFonts w:hint="eastAsia" w:ascii="楷体" w:hAnsi="楷体" w:eastAsia="楷体" w:cs="楷体"/>
          <w:b w:val="0"/>
          <w:bCs w:val="0"/>
          <w:color w:val="000000" w:themeColor="text1"/>
          <w:sz w:val="30"/>
          <w:szCs w:val="30"/>
          <w14:textFill>
            <w14:solidFill>
              <w14:schemeClr w14:val="tx1"/>
            </w14:solidFill>
          </w14:textFill>
        </w:rPr>
        <w:t>大型文化活动</w:t>
      </w:r>
      <w:bookmarkEnd w:id="29"/>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法人或者其他组织面向社会公众举办的每场次预计参加人数达到1000人以上的活动，包括演唱会、音乐会等文艺演出活动。不包括影剧院、音乐厅、娱乐场所等在其日常业务范围内举办的活动。</w:t>
      </w:r>
    </w:p>
    <w:p w14:paraId="5F3340E8">
      <w:pPr>
        <w:spacing w:line="560" w:lineRule="exact"/>
        <w:ind w:firstLine="643"/>
        <w:jc w:val="both"/>
        <w:rPr>
          <w:rFonts w:ascii="仿宋" w:hAnsi="仿宋" w:cs="仿宋"/>
          <w:color w:val="000000" w:themeColor="text1"/>
          <w:sz w:val="30"/>
          <w:szCs w:val="30"/>
          <w14:textFill>
            <w14:solidFill>
              <w14:schemeClr w14:val="tx1"/>
            </w14:solidFill>
          </w14:textFill>
        </w:rPr>
      </w:pPr>
      <w:bookmarkStart w:id="30" w:name="_Toc290"/>
      <w:r>
        <w:rPr>
          <w:rFonts w:hint="eastAsia" w:ascii="楷体" w:hAnsi="楷体" w:eastAsia="楷体" w:cs="楷体"/>
          <w:b w:val="0"/>
          <w:bCs w:val="0"/>
          <w:color w:val="000000" w:themeColor="text1"/>
          <w:sz w:val="30"/>
          <w:szCs w:val="30"/>
          <w14:textFill>
            <w14:solidFill>
              <w14:schemeClr w14:val="tx1"/>
            </w14:solidFill>
          </w14:textFill>
        </w:rPr>
        <w:t>旅游景区（点）</w:t>
      </w:r>
      <w:bookmarkEnd w:id="30"/>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ascii="仿宋" w:hAnsi="仿宋" w:cs="仿宋"/>
          <w:color w:val="000000" w:themeColor="text1"/>
          <w:sz w:val="30"/>
          <w:szCs w:val="30"/>
          <w14:textFill>
            <w14:solidFill>
              <w14:schemeClr w14:val="tx1"/>
            </w14:solidFill>
          </w14:textFill>
        </w:rPr>
        <w:t>依据中华人民共和国旅游景区质量等级划分的景区级别，共分为五级，从高到低依次为AAAAA、AAAA、AAA、AA、A级旅游景区。旅游景区是以旅游及其相关活动为主要功能或主要功能之一的空间或地域。</w:t>
      </w:r>
    </w:p>
    <w:p w14:paraId="3D8096A8">
      <w:pPr>
        <w:spacing w:line="560" w:lineRule="exact"/>
        <w:ind w:firstLine="643"/>
        <w:jc w:val="both"/>
        <w:rPr>
          <w:rFonts w:ascii="Arial" w:hAnsi="Arial" w:eastAsia="宋体" w:cs="Arial"/>
          <w:i w:val="0"/>
          <w:caps w:val="0"/>
          <w:color w:val="333333"/>
          <w:spacing w:val="0"/>
          <w:sz w:val="30"/>
          <w:szCs w:val="30"/>
          <w:shd w:val="clear" w:fill="FFFFFF"/>
        </w:rPr>
      </w:pPr>
      <w:bookmarkStart w:id="31" w:name="_Toc6820"/>
      <w:r>
        <w:rPr>
          <w:rFonts w:hint="eastAsia" w:ascii="楷体" w:hAnsi="楷体" w:eastAsia="楷体" w:cs="楷体"/>
          <w:b w:val="0"/>
          <w:bCs w:val="0"/>
          <w:color w:val="000000" w:themeColor="text1"/>
          <w:sz w:val="30"/>
          <w:szCs w:val="30"/>
          <w14:textFill>
            <w14:solidFill>
              <w14:schemeClr w14:val="tx1"/>
            </w14:solidFill>
          </w14:textFill>
        </w:rPr>
        <w:t>旅游者</w:t>
      </w:r>
      <w:bookmarkEnd w:id="31"/>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从字面上解释</w:t>
      </w:r>
      <w:r>
        <w:rPr>
          <w:rFonts w:hint="eastAsia" w:ascii="仿宋" w:hAnsi="仿宋" w:cs="仿宋"/>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就是游客</w:t>
      </w:r>
      <w:r>
        <w:rPr>
          <w:rFonts w:hint="eastAsia" w:ascii="仿宋" w:hAnsi="仿宋" w:cs="仿宋"/>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即从事旅游活动的人们。以消遣、增长知识</w:t>
      </w:r>
      <w:r>
        <w:rPr>
          <w:rFonts w:hint="eastAsia" w:ascii="仿宋" w:hAnsi="仿宋" w:cs="仿宋"/>
          <w:color w:val="auto"/>
          <w:sz w:val="30"/>
          <w:szCs w:val="30"/>
        </w:rPr>
        <w:t>、增进愉悦</w:t>
      </w:r>
      <w:r>
        <w:rPr>
          <w:rFonts w:hint="eastAsia" w:ascii="仿宋" w:hAnsi="仿宋" w:cs="仿宋"/>
          <w:color w:val="000000" w:themeColor="text1"/>
          <w:sz w:val="30"/>
          <w:szCs w:val="30"/>
          <w14:textFill>
            <w14:solidFill>
              <w14:schemeClr w14:val="tx1"/>
            </w14:solidFill>
          </w14:textFill>
        </w:rPr>
        <w:t>为主要目的，离开居住地，进行游览、度假、参观、访问、购物以及开展娱乐或其他非职业活动的人</w:t>
      </w:r>
      <w:r>
        <w:rPr>
          <w:rFonts w:hint="eastAsia" w:ascii="仿宋" w:hAnsi="仿宋" w:cs="仿宋"/>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是构成旅游的主体。</w:t>
      </w:r>
      <w:bookmarkStart w:id="32" w:name="_Toc26690"/>
    </w:p>
    <w:p w14:paraId="6B945ADA">
      <w:pPr>
        <w:spacing w:line="560" w:lineRule="exact"/>
        <w:ind w:firstLine="643"/>
        <w:jc w:val="both"/>
        <w:rPr>
          <w:rFonts w:ascii="仿宋" w:hAnsi="仿宋" w:cs="仿宋"/>
          <w:color w:val="000000" w:themeColor="text1"/>
          <w:sz w:val="30"/>
          <w:szCs w:val="30"/>
          <w14:textFill>
            <w14:solidFill>
              <w14:schemeClr w14:val="tx1"/>
            </w14:solidFill>
          </w14:textFill>
        </w:rPr>
      </w:pPr>
      <w:r>
        <w:rPr>
          <w:rFonts w:hint="eastAsia" w:ascii="楷体" w:hAnsi="楷体" w:eastAsia="楷体" w:cs="楷体"/>
          <w:b w:val="0"/>
          <w:bCs w:val="0"/>
          <w:color w:val="000000" w:themeColor="text1"/>
          <w:sz w:val="30"/>
          <w:szCs w:val="30"/>
          <w14:textFill>
            <w14:solidFill>
              <w14:schemeClr w14:val="tx1"/>
            </w14:solidFill>
          </w14:textFill>
        </w:rPr>
        <w:t>旅行社</w:t>
      </w:r>
      <w:bookmarkEnd w:id="32"/>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ascii="仿宋" w:hAnsi="仿宋" w:cs="仿宋"/>
          <w:color w:val="000000" w:themeColor="text1"/>
          <w:sz w:val="30"/>
          <w:szCs w:val="30"/>
          <w14:textFill>
            <w14:solidFill>
              <w14:schemeClr w14:val="tx1"/>
            </w14:solidFill>
          </w14:textFill>
        </w:rPr>
        <w:t>为旅游者提供相关旅游服务，开展国内旅游业务、入境旅游业务或出境旅游业务，并实行独立核算的企业。</w:t>
      </w:r>
    </w:p>
    <w:p w14:paraId="5820EFC6">
      <w:pPr>
        <w:widowControl/>
        <w:ind w:firstLine="640"/>
        <w:jc w:val="both"/>
        <w:rPr>
          <w:rFonts w:ascii="仿宋" w:hAnsi="仿宋" w:cs="仿宋"/>
          <w:color w:val="000000" w:themeColor="text1"/>
          <w:sz w:val="30"/>
          <w:szCs w:val="30"/>
          <w14:textFill>
            <w14:solidFill>
              <w14:schemeClr w14:val="tx1"/>
            </w14:solidFill>
          </w14:textFill>
        </w:rPr>
      </w:pPr>
      <w:bookmarkStart w:id="33" w:name="_Toc20006"/>
      <w:r>
        <w:rPr>
          <w:rFonts w:hint="eastAsia" w:ascii="楷体" w:hAnsi="楷体" w:eastAsia="楷体" w:cs="楷体"/>
          <w:b w:val="0"/>
          <w:bCs w:val="0"/>
          <w:color w:val="000000" w:themeColor="text1"/>
          <w:sz w:val="30"/>
          <w:szCs w:val="30"/>
          <w14:textFill>
            <w14:solidFill>
              <w14:schemeClr w14:val="tx1"/>
            </w14:solidFill>
          </w14:textFill>
        </w:rPr>
        <w:t>导游员/导游</w:t>
      </w:r>
      <w:bookmarkEnd w:id="33"/>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ascii="仿宋" w:hAnsi="仿宋" w:cs="仿宋"/>
          <w:color w:val="000000" w:themeColor="text1"/>
          <w:sz w:val="30"/>
          <w:szCs w:val="30"/>
          <w14:textFill>
            <w14:solidFill>
              <w14:schemeClr w14:val="tx1"/>
            </w14:solidFill>
          </w14:textFill>
        </w:rPr>
        <w:t>符合上岗资格的法定要求，接受旅行社委派，直接为旅游团（者）提供向导、讲解及相关旅游服务的人员</w:t>
      </w:r>
      <w:r>
        <w:rPr>
          <w:rFonts w:hint="eastAsia" w:ascii="仿宋" w:hAnsi="仿宋" w:cs="仿宋"/>
          <w:color w:val="000000" w:themeColor="text1"/>
          <w:sz w:val="30"/>
          <w:szCs w:val="30"/>
          <w:lang w:eastAsia="zh-CN"/>
          <w14:textFill>
            <w14:solidFill>
              <w14:schemeClr w14:val="tx1"/>
            </w14:solidFill>
          </w14:textFill>
        </w:rPr>
        <w:t>。</w:t>
      </w:r>
    </w:p>
    <w:p w14:paraId="5F771F78">
      <w:pPr>
        <w:spacing w:line="560" w:lineRule="exact"/>
        <w:ind w:firstLine="643"/>
        <w:jc w:val="both"/>
        <w:rPr>
          <w:rFonts w:hint="eastAsia" w:ascii="Times New Roman" w:hAnsi="Times New Roman" w:eastAsia="仿宋"/>
          <w:sz w:val="30"/>
          <w:szCs w:val="30"/>
        </w:rPr>
      </w:pPr>
      <w:bookmarkStart w:id="34" w:name="_Toc6317"/>
      <w:r>
        <w:rPr>
          <w:rFonts w:hint="eastAsia" w:ascii="楷体" w:hAnsi="楷体" w:eastAsia="楷体" w:cs="楷体"/>
          <w:b w:val="0"/>
          <w:bCs w:val="0"/>
          <w:color w:val="000000" w:themeColor="text1"/>
          <w:sz w:val="30"/>
          <w:szCs w:val="30"/>
          <w14:textFill>
            <w14:solidFill>
              <w14:schemeClr w14:val="tx1"/>
            </w14:solidFill>
          </w14:textFill>
        </w:rPr>
        <w:t>星级饭店</w:t>
      </w:r>
      <w:bookmarkEnd w:id="34"/>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Times New Roman" w:hAnsi="Times New Roman" w:eastAsia="仿宋"/>
          <w:sz w:val="30"/>
          <w:szCs w:val="30"/>
        </w:rPr>
        <w:t>依据中华人民共和国国家标准《旅游饭店星级的划分与评定》（GB/T14308-2010）划分的旅游饭店星级，分为五个级别，即一星级、二星级、三星级、四星级、五星级（含白金五星级）。最低为一星级，最高为五星级。星级越高，表示饭店的等级越高。</w:t>
      </w:r>
      <w:bookmarkStart w:id="35" w:name="_Toc19250"/>
    </w:p>
    <w:p w14:paraId="570D0DF2">
      <w:pPr>
        <w:spacing w:line="560" w:lineRule="exact"/>
        <w:ind w:firstLine="643"/>
        <w:jc w:val="both"/>
        <w:rPr>
          <w:rFonts w:ascii="仿宋" w:hAnsi="仿宋" w:cs="仿宋"/>
          <w:color w:val="000000" w:themeColor="text1"/>
          <w:sz w:val="30"/>
          <w:szCs w:val="30"/>
          <w14:textFill>
            <w14:solidFill>
              <w14:schemeClr w14:val="tx1"/>
            </w14:solidFill>
          </w14:textFill>
        </w:rPr>
      </w:pPr>
      <w:r>
        <w:rPr>
          <w:rFonts w:hint="eastAsia" w:ascii="楷体" w:hAnsi="楷体" w:eastAsia="楷体" w:cs="楷体"/>
          <w:b w:val="0"/>
          <w:bCs w:val="0"/>
          <w:color w:val="000000" w:themeColor="text1"/>
          <w:sz w:val="30"/>
          <w:szCs w:val="30"/>
          <w14:textFill>
            <w14:solidFill>
              <w14:schemeClr w14:val="tx1"/>
            </w14:solidFill>
          </w14:textFill>
        </w:rPr>
        <w:t>特种设备</w:t>
      </w:r>
      <w:bookmarkEnd w:id="35"/>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特种设备包括锅炉、压力容器、压力管道、电梯、起重机械、客运索道、大型游乐设施、场（厂）内专用机动车辆等。</w:t>
      </w:r>
    </w:p>
    <w:p w14:paraId="72B08D77">
      <w:pPr>
        <w:spacing w:line="560" w:lineRule="exact"/>
        <w:ind w:firstLine="643"/>
        <w:jc w:val="both"/>
        <w:rPr>
          <w:rFonts w:ascii="仿宋" w:hAnsi="仿宋" w:cs="仿宋"/>
          <w:color w:val="000000" w:themeColor="text1"/>
          <w:sz w:val="30"/>
          <w:szCs w:val="30"/>
          <w14:textFill>
            <w14:solidFill>
              <w14:schemeClr w14:val="tx1"/>
            </w14:solidFill>
          </w14:textFill>
        </w:rPr>
      </w:pPr>
      <w:bookmarkStart w:id="36" w:name="_Toc10563"/>
      <w:r>
        <w:rPr>
          <w:rFonts w:hint="eastAsia" w:ascii="楷体" w:hAnsi="楷体" w:eastAsia="楷体" w:cs="楷体"/>
          <w:b w:val="0"/>
          <w:bCs w:val="0"/>
          <w:color w:val="000000" w:themeColor="text1"/>
          <w:sz w:val="30"/>
          <w:szCs w:val="30"/>
          <w14:textFill>
            <w14:solidFill>
              <w14:schemeClr w14:val="tx1"/>
            </w14:solidFill>
          </w14:textFill>
        </w:rPr>
        <w:t>突发事件</w:t>
      </w:r>
      <w:bookmarkEnd w:id="36"/>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突然发生，造成或者可能造成严重社会危害，需要采取应急处置措施予以应对的自然灾害、事故灾难、公共卫生事件和社会安全事件。</w:t>
      </w:r>
    </w:p>
    <w:p w14:paraId="1A864E80">
      <w:pPr>
        <w:spacing w:line="560" w:lineRule="exact"/>
        <w:ind w:firstLine="643"/>
        <w:jc w:val="both"/>
        <w:rPr>
          <w:rFonts w:ascii="仿宋" w:hAnsi="仿宋" w:cs="仿宋"/>
          <w:color w:val="000000" w:themeColor="text1"/>
          <w:sz w:val="30"/>
          <w:szCs w:val="30"/>
          <w14:textFill>
            <w14:solidFill>
              <w14:schemeClr w14:val="tx1"/>
            </w14:solidFill>
          </w14:textFill>
        </w:rPr>
      </w:pPr>
      <w:bookmarkStart w:id="37" w:name="_Toc27229"/>
      <w:r>
        <w:rPr>
          <w:rFonts w:hint="eastAsia" w:ascii="楷体" w:hAnsi="楷体" w:eastAsia="楷体" w:cs="楷体"/>
          <w:b w:val="0"/>
          <w:bCs w:val="0"/>
          <w:color w:val="000000" w:themeColor="text1"/>
          <w:sz w:val="30"/>
          <w:szCs w:val="30"/>
          <w14:textFill>
            <w14:solidFill>
              <w14:schemeClr w14:val="tx1"/>
            </w14:solidFill>
          </w14:textFill>
        </w:rPr>
        <w:t>应急预案</w:t>
      </w:r>
      <w:bookmarkEnd w:id="37"/>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面对突发事件、自然灾害、重特大事故、环境公害及人为破坏的应急管理、指挥、救援计划等。它一般建立在综合防灾规划上。其几个重要子系统为完善的应急、组织管理指挥系统。强有力的应急工程救援保障系统。综合协调、应对自如的相互支持系统。充分备灾的保障供应系统。体现综合救援的应急队伍。</w:t>
      </w:r>
    </w:p>
    <w:p w14:paraId="37C41964">
      <w:pPr>
        <w:spacing w:line="560" w:lineRule="exact"/>
        <w:ind w:left="0" w:leftChars="0" w:firstLine="600" w:firstLineChars="200"/>
        <w:jc w:val="both"/>
        <w:rPr>
          <w:rFonts w:ascii="仿宋" w:hAnsi="仿宋" w:cs="仿宋"/>
          <w:color w:val="000000" w:themeColor="text1"/>
          <w:sz w:val="30"/>
          <w:szCs w:val="30"/>
          <w14:textFill>
            <w14:solidFill>
              <w14:schemeClr w14:val="tx1"/>
            </w14:solidFill>
          </w14:textFill>
        </w:rPr>
      </w:pPr>
      <w:bookmarkStart w:id="38" w:name="_Toc8348"/>
      <w:r>
        <w:rPr>
          <w:rFonts w:hint="eastAsia" w:ascii="楷体" w:hAnsi="楷体" w:eastAsia="楷体" w:cs="楷体"/>
          <w:b w:val="0"/>
          <w:bCs w:val="0"/>
          <w:color w:val="000000" w:themeColor="text1"/>
          <w:sz w:val="30"/>
          <w:szCs w:val="30"/>
          <w14:textFill>
            <w14:solidFill>
              <w14:schemeClr w14:val="tx1"/>
            </w14:solidFill>
          </w14:textFill>
        </w:rPr>
        <w:t>出境旅游领队/领队</w:t>
      </w:r>
      <w:bookmarkEnd w:id="38"/>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ascii="仿宋" w:hAnsi="仿宋" w:cs="仿宋"/>
          <w:color w:val="000000" w:themeColor="text1"/>
          <w:sz w:val="30"/>
          <w:szCs w:val="30"/>
          <w14:textFill>
            <w14:solidFill>
              <w14:schemeClr w14:val="tx1"/>
            </w14:solidFill>
          </w14:textFill>
        </w:rPr>
        <w:t>依法取得从业资格，受出境游组团旅行社委派，全权代表组团社带领旅游团出境旅游，监督境外接待旅行社和导游人员等执行旅游计划，并为旅游者提供出入境等相关服务的人员。</w:t>
      </w:r>
    </w:p>
    <w:p w14:paraId="7AE1737A">
      <w:pPr>
        <w:spacing w:line="560" w:lineRule="exact"/>
        <w:ind w:firstLine="643"/>
        <w:jc w:val="both"/>
        <w:rPr>
          <w:rFonts w:ascii="仿宋" w:hAnsi="仿宋" w:cs="仿宋"/>
          <w:color w:val="000000" w:themeColor="text1"/>
          <w:sz w:val="30"/>
          <w:szCs w:val="30"/>
          <w14:textFill>
            <w14:solidFill>
              <w14:schemeClr w14:val="tx1"/>
            </w14:solidFill>
          </w14:textFill>
        </w:rPr>
      </w:pPr>
      <w:bookmarkStart w:id="39" w:name="_Toc12013"/>
      <w:r>
        <w:rPr>
          <w:rFonts w:hint="eastAsia" w:ascii="楷体" w:hAnsi="楷体" w:eastAsia="楷体" w:cs="楷体"/>
          <w:b w:val="0"/>
          <w:bCs w:val="0"/>
          <w:color w:val="000000" w:themeColor="text1"/>
          <w:sz w:val="30"/>
          <w:szCs w:val="30"/>
          <w14:textFill>
            <w14:solidFill>
              <w14:schemeClr w14:val="tx1"/>
            </w14:solidFill>
          </w14:textFill>
        </w:rPr>
        <w:t>文物建筑</w:t>
      </w:r>
      <w:bookmarkEnd w:id="39"/>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hint="eastAsia" w:ascii="仿宋" w:hAnsi="仿宋" w:cs="仿宋"/>
          <w:color w:val="000000" w:themeColor="text1"/>
          <w:sz w:val="30"/>
          <w:szCs w:val="30"/>
          <w14:textFill>
            <w14:solidFill>
              <w14:schemeClr w14:val="tx1"/>
            </w14:solidFill>
          </w14:textFill>
        </w:rPr>
        <w:t>具有历史、艺术科学价值并保留有地面建筑物（构筑物）的古文化遗址、石刻、石窟寺、古墓葬等；与重大历史事件、革命运动或著名人物有关的以及具有纪念意义、教育意义或史料价值的近代现代重要史迹、代表性建筑；保留有文物建筑的宗教活动场所以及保管、陈列各类文物的博物馆、纪念馆等重要建筑。</w:t>
      </w:r>
    </w:p>
    <w:p w14:paraId="1512A41B">
      <w:pPr>
        <w:spacing w:line="560" w:lineRule="exact"/>
        <w:ind w:firstLine="643"/>
        <w:jc w:val="both"/>
        <w:rPr>
          <w:rFonts w:hint="eastAsia" w:ascii="仿宋" w:hAnsi="仿宋" w:cs="仿宋"/>
          <w:color w:val="000000" w:themeColor="text1"/>
          <w:sz w:val="30"/>
          <w:szCs w:val="30"/>
          <w14:textFill>
            <w14:solidFill>
              <w14:schemeClr w14:val="tx1"/>
            </w14:solidFill>
          </w14:textFill>
        </w:rPr>
      </w:pPr>
      <w:bookmarkStart w:id="40" w:name="_Toc22466"/>
      <w:r>
        <w:rPr>
          <w:rFonts w:hint="eastAsia" w:ascii="楷体" w:hAnsi="楷体" w:eastAsia="楷体" w:cs="楷体"/>
          <w:b w:val="0"/>
          <w:bCs w:val="0"/>
          <w:color w:val="000000" w:themeColor="text1"/>
          <w:sz w:val="30"/>
          <w:szCs w:val="30"/>
          <w14:textFill>
            <w14:solidFill>
              <w14:schemeClr w14:val="tx1"/>
            </w14:solidFill>
          </w14:textFill>
        </w:rPr>
        <w:t>博物馆</w:t>
      </w:r>
      <w:bookmarkEnd w:id="40"/>
      <w:r>
        <w:rPr>
          <w:rFonts w:hint="eastAsia" w:ascii="楷体" w:hAnsi="楷体" w:eastAsia="楷体" w:cs="楷体"/>
          <w:b w:val="0"/>
          <w:bCs w:val="0"/>
          <w:color w:val="000000" w:themeColor="text1"/>
          <w:sz w:val="30"/>
          <w:szCs w:val="30"/>
          <w:lang w:eastAsia="zh-CN"/>
          <w14:textFill>
            <w14:solidFill>
              <w14:schemeClr w14:val="tx1"/>
            </w14:solidFill>
          </w14:textFill>
        </w:rPr>
        <w:t>：</w:t>
      </w:r>
      <w:r>
        <w:rPr>
          <w:rFonts w:ascii="仿宋" w:hAnsi="仿宋" w:cs="仿宋"/>
          <w:color w:val="000000" w:themeColor="text1"/>
          <w:sz w:val="30"/>
          <w:szCs w:val="30"/>
          <w14:textFill>
            <w14:solidFill>
              <w14:schemeClr w14:val="tx1"/>
            </w14:solidFill>
          </w14:textFill>
        </w:rPr>
        <w:t>博物馆是</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"https://baike.baidu.com/item/%E5%BE%81%E9%9B%86/11013196"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征集</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"https://baike.baidu.com/item/%E5%85%B8%E8%97%8F/9354186"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典藏</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"https://baike.baidu.com/item/%E9%99%88%E5%88%97/4623"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陈列</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和</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"https://baike.baidu.com/item/%E7%A0%94%E7%A9%B6/1883844"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研究</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代表自然和人类文化遗产的实物的场所，对馆藏物品分类管理，为公众提供知识、</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"https://baike.baidu.com/item/%E6%95%99%E8%82%B2/143397"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教育</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和</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"https://baike.baidu.com/item/%E6%AC%A3%E8%B5%8F/1349"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欣赏</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的文化教育的机构、</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"https://baike.baidu.com/item/%E5%BB%BA%E7%AD%91%E7%89%A9/673834"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建筑物</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"https://baike.baidu.com/item/%E5%9C%B0%E7%82%B9/9751245"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地点</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或者社会公共机构。博物馆是非营利的永久性机构，对公众开放，为社会发展提供服务，以学习、</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"https://baike.baidu.com/item/%E6%95%99%E8%82%B2/143397" \t "https://baike.baidu.com/item/%E5%8D%9A%E7%89%A9%E9%A6%86/_blank" </w:instrText>
      </w:r>
      <w:r>
        <w:rPr>
          <w:color w:val="000000" w:themeColor="text1"/>
          <w:sz w:val="30"/>
          <w:szCs w:val="30"/>
          <w14:textFill>
            <w14:solidFill>
              <w14:schemeClr w14:val="tx1"/>
            </w14:solidFill>
          </w14:textFill>
        </w:rPr>
        <w:fldChar w:fldCharType="separate"/>
      </w:r>
      <w:r>
        <w:rPr>
          <w:rFonts w:ascii="仿宋" w:hAnsi="仿宋" w:cs="仿宋"/>
          <w:color w:val="000000" w:themeColor="text1"/>
          <w:sz w:val="30"/>
          <w:szCs w:val="30"/>
          <w14:textFill>
            <w14:solidFill>
              <w14:schemeClr w14:val="tx1"/>
            </w14:solidFill>
          </w14:textFill>
        </w:rPr>
        <w:t>教育</w:t>
      </w:r>
      <w:r>
        <w:rPr>
          <w:rFonts w:ascii="仿宋" w:hAnsi="仿宋" w:cs="仿宋"/>
          <w:color w:val="000000" w:themeColor="text1"/>
          <w:sz w:val="30"/>
          <w:szCs w:val="30"/>
          <w14:textFill>
            <w14:solidFill>
              <w14:schemeClr w14:val="tx1"/>
            </w14:solidFill>
          </w14:textFill>
        </w:rPr>
        <w:fldChar w:fldCharType="end"/>
      </w:r>
      <w:r>
        <w:rPr>
          <w:rFonts w:ascii="仿宋" w:hAnsi="仿宋" w:cs="仿宋"/>
          <w:color w:val="000000" w:themeColor="text1"/>
          <w:sz w:val="30"/>
          <w:szCs w:val="30"/>
          <w14:textFill>
            <w14:solidFill>
              <w14:schemeClr w14:val="tx1"/>
            </w14:solidFill>
          </w14:textFill>
        </w:rPr>
        <w:t>、娱乐为目的。</w:t>
      </w:r>
      <w:r>
        <w:rPr>
          <w:rFonts w:hint="eastAsia" w:ascii="仿宋" w:hAnsi="仿宋" w:cs="仿宋"/>
          <w:color w:val="000000" w:themeColor="text1"/>
          <w:sz w:val="30"/>
          <w:szCs w:val="30"/>
          <w14:textFill>
            <w14:solidFill>
              <w14:schemeClr w14:val="tx1"/>
            </w14:solidFill>
          </w14:textFill>
        </w:rPr>
        <w:t>我国提倡博物馆是科学研究机关、文化教育机关、物质文化和精神文化遗存或自然标本的主要收藏所的三重性质和博物馆应为科学研究服务、为广大人民服务的两项基本任务。</w:t>
      </w:r>
      <w:bookmarkStart w:id="41" w:name="_Toc15870"/>
    </w:p>
    <w:p w14:paraId="526751A4">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6D2C46FF">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62649A69">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6587A8DF">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7CDD70A1">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2B9C2B66">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29B863F9">
      <w:pPr>
        <w:spacing w:line="560" w:lineRule="exact"/>
        <w:ind w:firstLine="643"/>
        <w:jc w:val="both"/>
        <w:rPr>
          <w:rFonts w:hint="eastAsia" w:ascii="仿宋" w:hAnsi="仿宋" w:cs="仿宋"/>
          <w:color w:val="000000" w:themeColor="text1"/>
          <w:sz w:val="30"/>
          <w:szCs w:val="30"/>
          <w14:textFill>
            <w14:solidFill>
              <w14:schemeClr w14:val="tx1"/>
            </w14:solidFill>
          </w14:textFill>
        </w:rPr>
      </w:pPr>
    </w:p>
    <w:p w14:paraId="394598E2">
      <w:pPr>
        <w:keepNext w:val="0"/>
        <w:keepLines w:val="0"/>
        <w:pageBreakBefore w:val="0"/>
        <w:widowControl/>
        <w:kinsoku w:val="0"/>
        <w:wordWrap/>
        <w:overflowPunct/>
        <w:topLinePunct w:val="0"/>
        <w:autoSpaceDE w:val="0"/>
        <w:autoSpaceDN w:val="0"/>
        <w:bidi w:val="0"/>
        <w:adjustRightInd w:val="0"/>
        <w:snapToGrid w:val="0"/>
        <w:spacing w:before="203" w:line="240" w:lineRule="auto"/>
        <w:ind w:firstLine="2835" w:firstLineChars="0"/>
        <w:jc w:val="left"/>
        <w:textAlignment w:val="baseline"/>
        <w:outlineLvl w:val="0"/>
        <w:rPr>
          <w:rFonts w:hint="eastAsia" w:ascii="宋体" w:hAnsi="宋体" w:eastAsia="宋体" w:cs="宋体"/>
          <w:snapToGrid w:val="0"/>
          <w:color w:val="000000"/>
          <w:spacing w:val="-2"/>
          <w:kern w:val="0"/>
          <w:sz w:val="30"/>
          <w:szCs w:val="30"/>
          <w14:textOutline w14:w="5448"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30"/>
          <w:szCs w:val="30"/>
          <w14:textOutline w14:w="5448" w14:cap="sq" w14:cmpd="sng">
            <w14:solidFill>
              <w14:srgbClr w14:val="000000"/>
            </w14:solidFill>
            <w14:prstDash w14:val="solid"/>
            <w14:bevel/>
          </w14:textOutline>
        </w:rPr>
        <w:t>第一部分 文化安全管理</w:t>
      </w:r>
      <w:bookmarkEnd w:id="20"/>
      <w:bookmarkEnd w:id="21"/>
      <w:bookmarkEnd w:id="22"/>
      <w:bookmarkEnd w:id="23"/>
      <w:bookmarkEnd w:id="41"/>
    </w:p>
    <w:p w14:paraId="5D218686">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42" w:name="_Toc71800187"/>
      <w:bookmarkStart w:id="43" w:name="_Toc71801317"/>
      <w:bookmarkStart w:id="44" w:name="_Toc71801186"/>
      <w:bookmarkStart w:id="45" w:name="_Toc7175"/>
    </w:p>
    <w:p w14:paraId="37919C9B">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46" w:name="_Toc29036"/>
      <w:r>
        <w:rPr>
          <w:rFonts w:hint="eastAsia" w:ascii="黑体" w:hAnsi="黑体" w:eastAsia="黑体" w:cs="黑体"/>
          <w:b w:val="0"/>
          <w:bCs w:val="0"/>
          <w:color w:val="000000" w:themeColor="text1"/>
          <w:sz w:val="30"/>
          <w:szCs w:val="30"/>
          <w14:textFill>
            <w14:solidFill>
              <w14:schemeClr w14:val="tx1"/>
            </w14:solidFill>
          </w14:textFill>
        </w:rPr>
        <w:t>一、公共文化场馆安全管理</w:t>
      </w:r>
      <w:bookmarkEnd w:id="42"/>
      <w:bookmarkEnd w:id="43"/>
      <w:bookmarkEnd w:id="44"/>
      <w:bookmarkEnd w:id="45"/>
      <w:bookmarkEnd w:id="46"/>
    </w:p>
    <w:p w14:paraId="4A5763F6">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47" w:name="_Toc15937"/>
      <w:bookmarkStart w:id="48" w:name="_Toc71801318"/>
      <w:bookmarkStart w:id="49" w:name="_Toc71800188"/>
      <w:bookmarkStart w:id="50" w:name="_Toc71801187"/>
      <w:r>
        <w:rPr>
          <w:rFonts w:hint="eastAsia" w:ascii="楷体" w:hAnsi="楷体" w:eastAsia="楷体" w:cs="楷体"/>
          <w:b w:val="0"/>
          <w:bCs/>
          <w:color w:val="000000" w:themeColor="text1"/>
          <w:sz w:val="30"/>
          <w:szCs w:val="30"/>
          <w14:textFill>
            <w14:solidFill>
              <w14:schemeClr w14:val="tx1"/>
            </w14:solidFill>
          </w14:textFill>
        </w:rPr>
        <w:t>（一）安全管理规范</w:t>
      </w:r>
      <w:bookmarkEnd w:id="47"/>
      <w:bookmarkEnd w:id="48"/>
      <w:bookmarkEnd w:id="49"/>
      <w:bookmarkEnd w:id="50"/>
    </w:p>
    <w:p w14:paraId="577F4F74">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51" w:name="_Toc30167"/>
      <w:bookmarkStart w:id="52" w:name="_Toc71801188"/>
      <w:bookmarkStart w:id="53" w:name="_Toc71801319"/>
      <w:bookmarkStart w:id="54" w:name="_Toc71800189"/>
      <w:r>
        <w:rPr>
          <w:rFonts w:hint="eastAsia" w:ascii="仿宋" w:hAnsi="仿宋" w:eastAsia="仿宋" w:cs="仿宋"/>
          <w:b/>
          <w:bCs/>
          <w:color w:val="000000" w:themeColor="text1"/>
          <w:sz w:val="30"/>
          <w:szCs w:val="30"/>
          <w14:textFill>
            <w14:solidFill>
              <w14:schemeClr w14:val="tx1"/>
            </w14:solidFill>
          </w14:textFill>
        </w:rPr>
        <w:t>1.安全管理职责</w:t>
      </w:r>
      <w:bookmarkEnd w:id="51"/>
      <w:bookmarkEnd w:id="52"/>
      <w:bookmarkEnd w:id="53"/>
      <w:bookmarkEnd w:id="54"/>
    </w:p>
    <w:p w14:paraId="1EEF5BD5">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（1）认真贯彻国家和地方政府颁布的有关安全工作的政策法令，以及公安机关有关的规定和部署。</w:t>
      </w:r>
    </w:p>
    <w:p w14:paraId="4C9E9AA6">
      <w:pPr>
        <w:ind w:firstLine="560"/>
        <w:jc w:val="both"/>
        <w:rPr>
          <w:rFonts w:hint="eastAsia" w:eastAsia="仿宋"/>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（2）把安全工作纳入文化场馆重要议事日程，建立健全安全管理制度，制定突发事件应急预案，做到安全工作有计划、有检查、有总结、有评比。</w:t>
      </w:r>
    </w:p>
    <w:p w14:paraId="2BD57B2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（3）定期对职工进行安全教育和应急处置技能培训，</w:t>
      </w:r>
      <w:r>
        <w:rPr>
          <w:rFonts w:hint="eastAsia"/>
          <w:color w:val="000000" w:themeColor="text1"/>
          <w:sz w:val="30"/>
          <w:szCs w:val="30"/>
          <w:lang w:eastAsia="zh-CN"/>
          <w14:textFill>
            <w14:solidFill>
              <w14:schemeClr w14:val="tx1"/>
            </w14:solidFill>
          </w14:textFill>
        </w:rPr>
        <w:t>开展应急演练，</w:t>
      </w:r>
      <w:r>
        <w:rPr>
          <w:rFonts w:hint="eastAsia"/>
          <w:color w:val="000000" w:themeColor="text1"/>
          <w:sz w:val="30"/>
          <w:szCs w:val="30"/>
          <w14:textFill>
            <w14:solidFill>
              <w14:schemeClr w14:val="tx1"/>
            </w14:solidFill>
          </w14:textFill>
        </w:rPr>
        <w:t>增强安全意识，提升突发事件应急处置能力，</w:t>
      </w:r>
      <w:r>
        <w:rPr>
          <w:rFonts w:hint="eastAsia"/>
          <w:color w:val="000000" w:themeColor="text1"/>
          <w:sz w:val="30"/>
          <w:szCs w:val="30"/>
          <w:lang w:eastAsia="zh-CN"/>
          <w14:textFill>
            <w14:solidFill>
              <w14:schemeClr w14:val="tx1"/>
            </w14:solidFill>
          </w14:textFill>
        </w:rPr>
        <w:t>发动</w:t>
      </w:r>
      <w:r>
        <w:rPr>
          <w:rFonts w:hint="eastAsia"/>
          <w:color w:val="000000" w:themeColor="text1"/>
          <w:sz w:val="30"/>
          <w:szCs w:val="30"/>
          <w14:textFill>
            <w14:solidFill>
              <w14:schemeClr w14:val="tx1"/>
            </w14:solidFill>
          </w14:textFill>
        </w:rPr>
        <w:t>职工做好安全工作。</w:t>
      </w:r>
    </w:p>
    <w:p w14:paraId="14BF75D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w:t>
      </w:r>
      <w:r>
        <w:rPr>
          <w:rFonts w:hint="eastAsia"/>
          <w:color w:val="000000" w:themeColor="text1"/>
          <w:sz w:val="30"/>
          <w:szCs w:val="30"/>
          <w:lang w:eastAsia="zh-CN"/>
          <w14:textFill>
            <w14:solidFill>
              <w14:schemeClr w14:val="tx1"/>
            </w14:solidFill>
          </w14:textFill>
        </w:rPr>
        <w:t>定期或不定期</w:t>
      </w:r>
      <w:r>
        <w:rPr>
          <w:rFonts w:hint="eastAsia"/>
          <w:color w:val="000000" w:themeColor="text1"/>
          <w:sz w:val="30"/>
          <w:szCs w:val="30"/>
          <w14:textFill>
            <w14:solidFill>
              <w14:schemeClr w14:val="tx1"/>
            </w14:solidFill>
          </w14:textFill>
        </w:rPr>
        <w:t>组织场馆内的安全检查，发现隐患，</w:t>
      </w:r>
      <w:r>
        <w:rPr>
          <w:rFonts w:hint="eastAsia"/>
          <w:color w:val="000000" w:themeColor="text1"/>
          <w:sz w:val="30"/>
          <w:szCs w:val="30"/>
          <w:lang w:eastAsia="zh-CN"/>
          <w14:textFill>
            <w14:solidFill>
              <w14:schemeClr w14:val="tx1"/>
            </w14:solidFill>
          </w14:textFill>
        </w:rPr>
        <w:t>及时</w:t>
      </w:r>
      <w:r>
        <w:rPr>
          <w:rFonts w:hint="eastAsia"/>
          <w:color w:val="000000" w:themeColor="text1"/>
          <w:sz w:val="30"/>
          <w:szCs w:val="30"/>
          <w14:textFill>
            <w14:solidFill>
              <w14:schemeClr w14:val="tx1"/>
            </w14:solidFill>
          </w14:textFill>
        </w:rPr>
        <w:t>整改。对本单位发生的事故和案件，及时果断处置，并查明原因，谨防类似事件再次发生。</w:t>
      </w:r>
    </w:p>
    <w:p w14:paraId="74324F3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（5）建立健全安全管理工作档案。</w:t>
      </w:r>
    </w:p>
    <w:p w14:paraId="343CABAA">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55" w:name="_Toc71801189"/>
      <w:bookmarkStart w:id="56" w:name="_Toc71800190"/>
      <w:bookmarkStart w:id="57" w:name="_Toc14981"/>
      <w:bookmarkStart w:id="58" w:name="_Toc71801320"/>
      <w:r>
        <w:rPr>
          <w:rFonts w:hint="eastAsia" w:ascii="仿宋" w:hAnsi="仿宋" w:eastAsia="仿宋" w:cs="仿宋"/>
          <w:b/>
          <w:bCs/>
          <w:color w:val="000000" w:themeColor="text1"/>
          <w:sz w:val="30"/>
          <w:szCs w:val="30"/>
          <w14:textFill>
            <w14:solidFill>
              <w14:schemeClr w14:val="tx1"/>
            </w14:solidFill>
          </w14:textFill>
        </w:rPr>
        <w:t>2.安全管理规程</w:t>
      </w:r>
      <w:bookmarkEnd w:id="55"/>
      <w:bookmarkEnd w:id="56"/>
      <w:bookmarkEnd w:id="57"/>
      <w:bookmarkEnd w:id="58"/>
    </w:p>
    <w:p w14:paraId="4DC0946C">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（1）建立和完善文化场馆安全管理机构，设置安全职责部门，配备专职安全人员，负责安全工作管理。</w:t>
      </w:r>
    </w:p>
    <w:p w14:paraId="6A3E11F1">
      <w:pPr>
        <w:ind w:firstLine="560"/>
        <w:jc w:val="both"/>
        <w:rPr>
          <w:rFonts w:ascii="仿宋" w:hAnsi="仿宋" w:eastAsia="仿宋" w:cs="仿宋"/>
          <w:sz w:val="30"/>
          <w:szCs w:val="30"/>
        </w:rPr>
      </w:pPr>
      <w:r>
        <w:rPr>
          <w:rFonts w:hint="eastAsia"/>
          <w:color w:val="000000" w:themeColor="text1"/>
          <w:sz w:val="30"/>
          <w:szCs w:val="30"/>
          <w14:textFill>
            <w14:solidFill>
              <w14:schemeClr w14:val="tx1"/>
            </w14:solidFill>
          </w14:textFill>
        </w:rPr>
        <w:t>（2）</w:t>
      </w:r>
      <w:r>
        <w:rPr>
          <w:rFonts w:hint="eastAsia"/>
          <w:color w:val="000000" w:themeColor="text1"/>
          <w:sz w:val="30"/>
          <w:szCs w:val="30"/>
          <w:lang w:eastAsia="zh-CN"/>
          <w14:textFill>
            <w14:solidFill>
              <w14:schemeClr w14:val="tx1"/>
            </w14:solidFill>
          </w14:textFill>
        </w:rPr>
        <w:t>根据场馆的建筑面积</w:t>
      </w:r>
      <w:r>
        <w:rPr>
          <w:rFonts w:hint="eastAsia"/>
          <w:color w:val="000000" w:themeColor="text1"/>
          <w:sz w:val="30"/>
          <w:szCs w:val="30"/>
          <w14:textFill>
            <w14:solidFill>
              <w14:schemeClr w14:val="tx1"/>
            </w14:solidFill>
          </w14:textFill>
        </w:rPr>
        <w:t>设置安全出口，安全出口或疏散出口分</w:t>
      </w:r>
      <w:r>
        <w:rPr>
          <w:rFonts w:hint="eastAsia" w:ascii="仿宋" w:hAnsi="仿宋" w:eastAsia="仿宋" w:cs="仿宋"/>
          <w:spacing w:val="-3"/>
          <w:sz w:val="30"/>
          <w:szCs w:val="30"/>
        </w:rPr>
        <w:t>散布置，</w:t>
      </w:r>
      <w:r>
        <w:rPr>
          <w:rFonts w:ascii="仿宋" w:hAnsi="仿宋" w:eastAsia="仿宋" w:cs="仿宋"/>
          <w:spacing w:val="-3"/>
          <w:sz w:val="30"/>
          <w:szCs w:val="30"/>
        </w:rPr>
        <w:t>入场门、疏散用的门采用消防安全推门、门禁系统等安全疏散设施，不应设置门槛</w:t>
      </w:r>
      <w:r>
        <w:rPr>
          <w:rFonts w:ascii="仿宋" w:hAnsi="仿宋" w:eastAsia="仿宋" w:cs="仿宋"/>
          <w:spacing w:val="3"/>
          <w:sz w:val="30"/>
          <w:szCs w:val="30"/>
        </w:rPr>
        <w:t>，严禁采用卷帘门、转门、吊门和侧拉门，或设置门帘、</w:t>
      </w:r>
      <w:r>
        <w:rPr>
          <w:rFonts w:ascii="仿宋" w:hAnsi="仿宋" w:eastAsia="仿宋" w:cs="仿宋"/>
          <w:spacing w:val="-8"/>
          <w:sz w:val="30"/>
          <w:szCs w:val="30"/>
        </w:rPr>
        <w:t>屏风等影响疏散的遮挡物。安全出口或疏散出口的上方，</w:t>
      </w:r>
      <w:r>
        <w:rPr>
          <w:rFonts w:ascii="仿宋" w:hAnsi="仿宋" w:eastAsia="仿宋" w:cs="仿宋"/>
          <w:spacing w:val="4"/>
          <w:sz w:val="30"/>
          <w:szCs w:val="30"/>
        </w:rPr>
        <w:t>疏散走道和主要疏散路线的地面应设置灯光疏散指示标志。</w:t>
      </w:r>
    </w:p>
    <w:p w14:paraId="1395B559">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（3）开放期间</w:t>
      </w:r>
      <w:r>
        <w:rPr>
          <w:rFonts w:hint="eastAsia"/>
          <w:color w:val="000000" w:themeColor="text1"/>
          <w:sz w:val="30"/>
          <w:szCs w:val="30"/>
          <w:lang w:eastAsia="zh-CN"/>
          <w14:textFill>
            <w14:solidFill>
              <w14:schemeClr w14:val="tx1"/>
            </w14:solidFill>
          </w14:textFill>
        </w:rPr>
        <w:t>要加强安全</w:t>
      </w:r>
      <w:r>
        <w:rPr>
          <w:rFonts w:hint="eastAsia"/>
          <w:color w:val="000000" w:themeColor="text1"/>
          <w:sz w:val="30"/>
          <w:szCs w:val="30"/>
          <w14:textFill>
            <w14:solidFill>
              <w14:schemeClr w14:val="tx1"/>
            </w14:solidFill>
          </w14:textFill>
        </w:rPr>
        <w:t>巡逻巡查，重点巡查用火、用电有无违章情况，安全出口、疏散通道是否畅通，安全疏散指示标志、应急照明是否完好；巡查消防设施工作情况以及灭火器材、消防安全标志设置和功能状况，常闭式防火门是否处于关闭状态，防火卷帘门下是否堆放物品影响使用及消防安全重点部位的管理情况。</w:t>
      </w:r>
    </w:p>
    <w:p w14:paraId="5A4E2FA1">
      <w:pPr>
        <w:ind w:firstLine="560"/>
        <w:jc w:val="both"/>
        <w:rPr>
          <w:rFonts w:hint="eastAsia" w:ascii="方正仿宋_GBK" w:hAnsi="方正仿宋_GBK" w:eastAsia="方正仿宋_GBK" w:cs="方正仿宋_GBK"/>
          <w:color w:val="000000" w:themeColor="text1"/>
          <w:sz w:val="30"/>
          <w:szCs w:val="30"/>
          <w:lang w:val="en" w:eastAsia="zh-CN"/>
          <w14:textFill>
            <w14:solidFill>
              <w14:schemeClr w14:val="tx1"/>
            </w14:solidFill>
          </w14:textFill>
        </w:rPr>
      </w:pPr>
      <w:r>
        <w:rPr>
          <w:rFonts w:hint="eastAsia"/>
          <w:color w:val="000000" w:themeColor="text1"/>
          <w:sz w:val="30"/>
          <w:szCs w:val="30"/>
          <w14:textFill>
            <w14:solidFill>
              <w14:schemeClr w14:val="tx1"/>
            </w14:solidFill>
          </w14:textFill>
        </w:rPr>
        <w:t>（4）按照每平方米2人的要求（以场馆面积减除展位面积计算），对进入场馆参观人员数量设置最大限量并经</w:t>
      </w:r>
      <w:r>
        <w:rPr>
          <w:rFonts w:hint="eastAsia"/>
          <w:color w:val="000000" w:themeColor="text1"/>
          <w:sz w:val="30"/>
          <w:szCs w:val="30"/>
          <w:lang w:eastAsia="zh-CN"/>
          <w14:textFill>
            <w14:solidFill>
              <w14:schemeClr w14:val="tx1"/>
            </w14:solidFill>
          </w14:textFill>
        </w:rPr>
        <w:t>当地</w:t>
      </w:r>
      <w:r>
        <w:rPr>
          <w:rFonts w:hint="eastAsia"/>
          <w:color w:val="000000" w:themeColor="text1"/>
          <w:sz w:val="30"/>
          <w:szCs w:val="30"/>
          <w14:textFill>
            <w14:solidFill>
              <w14:schemeClr w14:val="tx1"/>
            </w14:solidFill>
          </w14:textFill>
        </w:rPr>
        <w:t>公安机关核准，开放期间场内人员总数不得超过最大限量人数。</w:t>
      </w:r>
    </w:p>
    <w:p w14:paraId="15543A6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按照消防安全管理相关规定，配备消防设备和器材以及专用灭火器材，并设置安全疏散通道、紧急照明装置和消防安全标志。消防器材必须放在明显、易取之处，消防栓应有明显的标志，不得兼作他用。定期检查，发现损坏，及时更换。定期组织</w:t>
      </w:r>
      <w:r>
        <w:rPr>
          <w:rFonts w:hint="eastAsia"/>
          <w:color w:val="000000" w:themeColor="text1"/>
          <w:sz w:val="30"/>
          <w:szCs w:val="30"/>
          <w:lang w:eastAsia="zh-CN"/>
          <w14:textFill>
            <w14:solidFill>
              <w14:schemeClr w14:val="tx1"/>
            </w14:solidFill>
          </w14:textFill>
        </w:rPr>
        <w:t>工作人员</w:t>
      </w:r>
      <w:r>
        <w:rPr>
          <w:rFonts w:hint="eastAsia"/>
          <w:color w:val="000000" w:themeColor="text1"/>
          <w:sz w:val="30"/>
          <w:szCs w:val="30"/>
          <w14:textFill>
            <w14:solidFill>
              <w14:schemeClr w14:val="tx1"/>
            </w14:solidFill>
          </w14:textFill>
        </w:rPr>
        <w:t>进行消防知识培训，熟悉本部门区域内消防设施的位置及熟练掌握使用方法。</w:t>
      </w:r>
    </w:p>
    <w:p w14:paraId="4F46AC46">
      <w:pPr>
        <w:ind w:firstLine="560"/>
        <w:jc w:val="both"/>
        <w:rPr>
          <w:rFonts w:ascii="楷体" w:hAnsi="楷体" w:eastAsia="楷体" w:cs="楷体"/>
          <w:b/>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（6）必备安全资料有：</w:t>
      </w:r>
      <w:r>
        <w:rPr>
          <w:rFonts w:hint="eastAsia"/>
          <w:color w:val="000000" w:themeColor="text1"/>
          <w:sz w:val="30"/>
          <w:szCs w:val="30"/>
          <w:lang w:eastAsia="zh-CN"/>
          <w14:textFill>
            <w14:solidFill>
              <w14:schemeClr w14:val="tx1"/>
            </w14:solidFill>
          </w14:textFill>
        </w:rPr>
        <w:t>房屋</w:t>
      </w:r>
      <w:r>
        <w:rPr>
          <w:rFonts w:hint="eastAsia"/>
          <w:color w:val="000000" w:themeColor="text1"/>
          <w:sz w:val="30"/>
          <w:szCs w:val="30"/>
          <w14:textFill>
            <w14:solidFill>
              <w14:schemeClr w14:val="tx1"/>
            </w14:solidFill>
          </w14:textFill>
        </w:rPr>
        <w:t>建筑工程和市政基础设施工程竣工验收备案证明书、建设工程消防备案检查结果告知书或者建设工程竣工验收消防备案凭证、公众聚集场所投入使用和营业前消防安全检查合格证、营业性演出许可证、安全管理制度。</w:t>
      </w:r>
    </w:p>
    <w:p w14:paraId="38DA2420">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59" w:name="_Toc6430"/>
      <w:bookmarkStart w:id="60" w:name="_Toc71801321"/>
      <w:bookmarkStart w:id="61" w:name="_Toc71800191"/>
      <w:bookmarkStart w:id="62" w:name="_Toc71801190"/>
      <w:r>
        <w:rPr>
          <w:rFonts w:hint="eastAsia" w:ascii="楷体" w:hAnsi="楷体" w:eastAsia="楷体" w:cs="楷体"/>
          <w:b w:val="0"/>
          <w:bCs/>
          <w:color w:val="000000" w:themeColor="text1"/>
          <w:sz w:val="30"/>
          <w:szCs w:val="30"/>
          <w14:textFill>
            <w14:solidFill>
              <w14:schemeClr w14:val="tx1"/>
            </w14:solidFill>
          </w14:textFill>
        </w:rPr>
        <w:t>（二）重点安全风险隐患</w:t>
      </w:r>
      <w:bookmarkEnd w:id="59"/>
      <w:bookmarkEnd w:id="60"/>
      <w:bookmarkEnd w:id="61"/>
      <w:bookmarkEnd w:id="62"/>
    </w:p>
    <w:p w14:paraId="321C7911">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63" w:name="_Toc71800192"/>
      <w:bookmarkStart w:id="64" w:name="_Toc71801322"/>
      <w:bookmarkStart w:id="65" w:name="_Toc27288"/>
      <w:bookmarkStart w:id="66" w:name="_Toc71801191"/>
      <w:r>
        <w:rPr>
          <w:rFonts w:hint="eastAsia" w:ascii="仿宋" w:hAnsi="仿宋" w:eastAsia="仿宋" w:cs="仿宋"/>
          <w:color w:val="000000" w:themeColor="text1"/>
          <w:sz w:val="30"/>
          <w:szCs w:val="30"/>
          <w14:textFill>
            <w14:solidFill>
              <w14:schemeClr w14:val="tx1"/>
            </w14:solidFill>
          </w14:textFill>
        </w:rPr>
        <w:t>1.火灾风险隐患</w:t>
      </w:r>
      <w:bookmarkEnd w:id="63"/>
      <w:bookmarkEnd w:id="64"/>
      <w:bookmarkEnd w:id="65"/>
      <w:bookmarkEnd w:id="66"/>
    </w:p>
    <w:p w14:paraId="1C0FE36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（1）场馆内明火使用和入馆人员携带火源控制不严，</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引发火灾事故。</w:t>
      </w:r>
    </w:p>
    <w:p w14:paraId="46D97191">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（2）电气线路老化或配置不合理、超负荷用电、擅自</w:t>
      </w:r>
      <w:r>
        <w:rPr>
          <w:rFonts w:hint="eastAsia"/>
          <w:color w:val="000000" w:themeColor="text1"/>
          <w:sz w:val="30"/>
          <w:szCs w:val="30"/>
          <w:lang w:eastAsia="zh-CN"/>
          <w14:textFill>
            <w14:solidFill>
              <w14:schemeClr w14:val="tx1"/>
            </w14:solidFill>
          </w14:textFill>
        </w:rPr>
        <w:t>乱</w:t>
      </w:r>
      <w:r>
        <w:rPr>
          <w:rFonts w:hint="eastAsia"/>
          <w:color w:val="000000" w:themeColor="text1"/>
          <w:sz w:val="30"/>
          <w:szCs w:val="30"/>
          <w14:textFill>
            <w14:solidFill>
              <w14:schemeClr w14:val="tx1"/>
            </w14:solidFill>
          </w14:textFill>
        </w:rPr>
        <w:t>拉</w:t>
      </w:r>
      <w:r>
        <w:rPr>
          <w:rFonts w:hint="eastAsia"/>
          <w:color w:val="000000" w:themeColor="text1"/>
          <w:sz w:val="30"/>
          <w:szCs w:val="30"/>
          <w:lang w:eastAsia="zh-CN"/>
          <w14:textFill>
            <w14:solidFill>
              <w14:schemeClr w14:val="tx1"/>
            </w14:solidFill>
          </w14:textFill>
        </w:rPr>
        <w:t>乱</w:t>
      </w:r>
      <w:r>
        <w:rPr>
          <w:rFonts w:hint="eastAsia"/>
          <w:color w:val="000000" w:themeColor="text1"/>
          <w:sz w:val="30"/>
          <w:szCs w:val="30"/>
          <w14:textFill>
            <w14:solidFill>
              <w14:schemeClr w14:val="tx1"/>
            </w14:solidFill>
          </w14:textFill>
        </w:rPr>
        <w:t>接电线、</w:t>
      </w:r>
      <w:r>
        <w:rPr>
          <w:rFonts w:hint="eastAsia"/>
          <w:color w:val="000000" w:themeColor="text1"/>
          <w:sz w:val="30"/>
          <w:szCs w:val="30"/>
          <w:lang w:eastAsia="zh-CN"/>
          <w14:textFill>
            <w14:solidFill>
              <w14:schemeClr w14:val="tx1"/>
            </w14:solidFill>
          </w14:textFill>
        </w:rPr>
        <w:t>违规</w:t>
      </w:r>
      <w:r>
        <w:rPr>
          <w:rFonts w:hint="eastAsia"/>
          <w:color w:val="000000" w:themeColor="text1"/>
          <w:sz w:val="30"/>
          <w:szCs w:val="30"/>
          <w14:textFill>
            <w14:solidFill>
              <w14:schemeClr w14:val="tx1"/>
            </w14:solidFill>
          </w14:textFill>
        </w:rPr>
        <w:t>使用大功率设备，</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引发火灾事故。</w:t>
      </w:r>
    </w:p>
    <w:p w14:paraId="7A9FE59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（3）场馆装修使用电焊、气焊等施工作业</w:t>
      </w:r>
      <w:r>
        <w:rPr>
          <w:rFonts w:hint="eastAsia"/>
          <w:color w:val="000000" w:themeColor="text1"/>
          <w:sz w:val="30"/>
          <w:szCs w:val="30"/>
          <w:lang w:eastAsia="zh-CN"/>
          <w14:textFill>
            <w14:solidFill>
              <w14:schemeClr w14:val="tx1"/>
            </w14:solidFill>
          </w14:textFill>
        </w:rPr>
        <w:t>时</w:t>
      </w:r>
      <w:r>
        <w:rPr>
          <w:rFonts w:hint="eastAsia"/>
          <w:color w:val="000000" w:themeColor="text1"/>
          <w:sz w:val="30"/>
          <w:szCs w:val="30"/>
          <w14:textFill>
            <w14:solidFill>
              <w14:schemeClr w14:val="tx1"/>
            </w14:solidFill>
          </w14:textFill>
        </w:rPr>
        <w:t>，喷出的火星散落在易燃物体上，</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引发火灾事故。</w:t>
      </w:r>
    </w:p>
    <w:p w14:paraId="671BCF6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w:t>
      </w:r>
      <w:r>
        <w:rPr>
          <w:rFonts w:hint="eastAsia"/>
          <w:color w:val="auto"/>
          <w:sz w:val="30"/>
          <w:szCs w:val="30"/>
        </w:rPr>
        <w:t>装饰装修使</w:t>
      </w:r>
      <w:r>
        <w:rPr>
          <w:rFonts w:hint="eastAsia"/>
          <w:color w:val="000000" w:themeColor="text1"/>
          <w:sz w:val="30"/>
          <w:szCs w:val="30"/>
          <w14:textFill>
            <w14:solidFill>
              <w14:schemeClr w14:val="tx1"/>
            </w14:solidFill>
          </w14:textFill>
        </w:rPr>
        <w:t>用</w:t>
      </w:r>
      <w:r>
        <w:rPr>
          <w:rFonts w:hint="eastAsia"/>
          <w:color w:val="000000" w:themeColor="text1"/>
          <w:sz w:val="30"/>
          <w:szCs w:val="30"/>
          <w:lang w:val="en-US" w:eastAsia="zh-CN"/>
          <w14:textFill>
            <w14:solidFill>
              <w14:schemeClr w14:val="tx1"/>
            </w14:solidFill>
          </w14:textFill>
        </w:rPr>
        <w:t>燃烧性能等级</w:t>
      </w:r>
      <w:r>
        <w:rPr>
          <w:rFonts w:hint="eastAsia"/>
          <w:color w:val="000000" w:themeColor="text1"/>
          <w:sz w:val="30"/>
          <w:szCs w:val="30"/>
          <w:lang w:eastAsia="zh-CN"/>
          <w14:textFill>
            <w14:solidFill>
              <w14:schemeClr w14:val="tx1"/>
            </w14:solidFill>
          </w14:textFill>
        </w:rPr>
        <w:t>低于A级的</w:t>
      </w:r>
      <w:r>
        <w:rPr>
          <w:rFonts w:hint="eastAsia"/>
          <w:color w:val="000000" w:themeColor="text1"/>
          <w:sz w:val="30"/>
          <w:szCs w:val="30"/>
          <w14:textFill>
            <w14:solidFill>
              <w14:schemeClr w14:val="tx1"/>
            </w14:solidFill>
          </w14:textFill>
        </w:rPr>
        <w:t>彩钢板等易</w:t>
      </w:r>
      <w:r>
        <w:rPr>
          <w:rFonts w:hint="eastAsia"/>
          <w:color w:val="auto"/>
          <w:sz w:val="30"/>
          <w:szCs w:val="30"/>
        </w:rPr>
        <w:t>燃材料</w:t>
      </w:r>
      <w:r>
        <w:rPr>
          <w:rFonts w:hint="eastAsia"/>
          <w:color w:val="000000" w:themeColor="text1"/>
          <w:sz w:val="30"/>
          <w:szCs w:val="30"/>
          <w14:textFill>
            <w14:solidFill>
              <w14:schemeClr w14:val="tx1"/>
            </w14:solidFill>
          </w14:textFill>
        </w:rPr>
        <w:t>，舞台幕布等使用未经阻燃处理或简单处理但达不到防火要求的可燃材料，在火灾事故发生后助燃火势，造成重大人员伤亡和财产损失。</w:t>
      </w:r>
    </w:p>
    <w:p w14:paraId="77C6DB7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（5）灭火器材不能正常使用，安全出口、疏散通道堵塞、指示标志不清楚，消防队伍不健全，发</w:t>
      </w:r>
      <w:r>
        <w:rPr>
          <w:rFonts w:hint="eastAsia"/>
          <w:color w:val="000000" w:themeColor="text1"/>
          <w:sz w:val="30"/>
          <w:szCs w:val="30"/>
          <w:lang w:eastAsia="zh-CN"/>
          <w14:textFill>
            <w14:solidFill>
              <w14:schemeClr w14:val="tx1"/>
            </w14:solidFill>
          </w14:textFill>
        </w:rPr>
        <w:t>生</w:t>
      </w:r>
      <w:r>
        <w:rPr>
          <w:rFonts w:hint="eastAsia"/>
          <w:color w:val="000000" w:themeColor="text1"/>
          <w:sz w:val="30"/>
          <w:szCs w:val="30"/>
          <w14:textFill>
            <w14:solidFill>
              <w14:schemeClr w14:val="tx1"/>
            </w14:solidFill>
          </w14:textFill>
        </w:rPr>
        <w:t>火灾时不能及时扑灭，导致重大事故发生。</w:t>
      </w:r>
    </w:p>
    <w:p w14:paraId="7B1B4155">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67" w:name="_Toc71801323"/>
      <w:bookmarkStart w:id="68" w:name="_Toc71800193"/>
      <w:bookmarkStart w:id="69" w:name="_Toc71801192"/>
      <w:bookmarkStart w:id="70" w:name="_Toc5317"/>
      <w:r>
        <w:rPr>
          <w:rFonts w:hint="eastAsia" w:ascii="仿宋" w:hAnsi="仿宋" w:eastAsia="仿宋" w:cs="仿宋"/>
          <w:color w:val="000000" w:themeColor="text1"/>
          <w:sz w:val="30"/>
          <w:szCs w:val="30"/>
          <w14:textFill>
            <w14:solidFill>
              <w14:schemeClr w14:val="tx1"/>
            </w14:solidFill>
          </w14:textFill>
        </w:rPr>
        <w:t>2.建筑安全风险隐患</w:t>
      </w:r>
      <w:bookmarkEnd w:id="67"/>
      <w:bookmarkEnd w:id="68"/>
      <w:bookmarkEnd w:id="69"/>
      <w:bookmarkEnd w:id="70"/>
    </w:p>
    <w:p w14:paraId="5A9FE56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（1）场馆建筑因建造年代久远</w:t>
      </w:r>
      <w:r>
        <w:rPr>
          <w:rFonts w:hint="eastAsia"/>
          <w:color w:val="000000" w:themeColor="text1"/>
          <w:sz w:val="30"/>
          <w:szCs w:val="30"/>
          <w:lang w:eastAsia="zh-CN"/>
          <w14:textFill>
            <w14:solidFill>
              <w14:schemeClr w14:val="tx1"/>
            </w14:solidFill>
          </w14:textFill>
        </w:rPr>
        <w:t>，且以木质结构或砖混结构为主，</w:t>
      </w:r>
      <w:r>
        <w:rPr>
          <w:rFonts w:hint="eastAsia"/>
          <w:color w:val="000000" w:themeColor="text1"/>
          <w:sz w:val="30"/>
          <w:szCs w:val="30"/>
          <w14:textFill>
            <w14:solidFill>
              <w14:schemeClr w14:val="tx1"/>
            </w14:solidFill>
          </w14:textFill>
        </w:rPr>
        <w:t>未定期检修、维护，墙体或馆内结构</w:t>
      </w:r>
      <w:r>
        <w:rPr>
          <w:rFonts w:hint="eastAsia"/>
          <w:color w:val="000000" w:themeColor="text1"/>
          <w:sz w:val="30"/>
          <w:szCs w:val="30"/>
          <w:lang w:eastAsia="zh-CN"/>
          <w14:textFill>
            <w14:solidFill>
              <w14:schemeClr w14:val="tx1"/>
            </w14:solidFill>
          </w14:textFill>
        </w:rPr>
        <w:t>存在</w:t>
      </w:r>
      <w:r>
        <w:rPr>
          <w:rFonts w:hint="eastAsia"/>
          <w:color w:val="000000" w:themeColor="text1"/>
          <w:sz w:val="30"/>
          <w:szCs w:val="30"/>
          <w14:textFill>
            <w14:solidFill>
              <w14:schemeClr w14:val="tx1"/>
            </w14:solidFill>
          </w14:textFill>
        </w:rPr>
        <w:t>垮塌</w:t>
      </w:r>
      <w:r>
        <w:rPr>
          <w:rFonts w:hint="eastAsia"/>
          <w:color w:val="000000" w:themeColor="text1"/>
          <w:sz w:val="30"/>
          <w:szCs w:val="30"/>
          <w:lang w:eastAsia="zh-CN"/>
          <w14:textFill>
            <w14:solidFill>
              <w14:schemeClr w14:val="tx1"/>
            </w14:solidFill>
          </w14:textFill>
        </w:rPr>
        <w:t>风险，导致</w:t>
      </w:r>
      <w:r>
        <w:rPr>
          <w:rFonts w:hint="eastAsia"/>
          <w:color w:val="000000" w:themeColor="text1"/>
          <w:sz w:val="30"/>
          <w:szCs w:val="30"/>
          <w14:textFill>
            <w14:solidFill>
              <w14:schemeClr w14:val="tx1"/>
            </w14:solidFill>
          </w14:textFill>
        </w:rPr>
        <w:t>人员伤亡。</w:t>
      </w:r>
    </w:p>
    <w:p w14:paraId="32431E09">
      <w:pPr>
        <w:ind w:firstLine="560"/>
        <w:jc w:val="both"/>
        <w:rPr>
          <w:color w:val="000000" w:themeColor="text1"/>
          <w:sz w:val="30"/>
          <w:szCs w:val="30"/>
          <w:u w:val="single"/>
          <w14:textFill>
            <w14:solidFill>
              <w14:schemeClr w14:val="tx1"/>
            </w14:solidFill>
          </w14:textFill>
        </w:rPr>
      </w:pPr>
      <w:r>
        <w:rPr>
          <w:rFonts w:hint="eastAsia"/>
          <w:color w:val="000000" w:themeColor="text1"/>
          <w:sz w:val="30"/>
          <w:szCs w:val="30"/>
          <w14:textFill>
            <w14:solidFill>
              <w14:schemeClr w14:val="tx1"/>
            </w14:solidFill>
          </w14:textFill>
        </w:rPr>
        <w:t>（2）农村基层综合文化服务中心周边发生的地质灾害，对文化服务中心建筑造成</w:t>
      </w:r>
      <w:r>
        <w:rPr>
          <w:rFonts w:hint="eastAsia"/>
          <w:color w:val="000000" w:themeColor="text1"/>
          <w:sz w:val="30"/>
          <w:szCs w:val="30"/>
          <w:lang w:eastAsia="zh-CN"/>
          <w14:textFill>
            <w14:solidFill>
              <w14:schemeClr w14:val="tx1"/>
            </w14:solidFill>
          </w14:textFill>
        </w:rPr>
        <w:t>破坏</w:t>
      </w:r>
      <w:r>
        <w:rPr>
          <w:rFonts w:hint="eastAsia"/>
          <w:color w:val="000000" w:themeColor="text1"/>
          <w:sz w:val="30"/>
          <w:szCs w:val="30"/>
          <w14:textFill>
            <w14:solidFill>
              <w14:schemeClr w14:val="tx1"/>
            </w14:solidFill>
          </w14:textFill>
        </w:rPr>
        <w:t>的安全风险隐患。</w:t>
      </w:r>
    </w:p>
    <w:p w14:paraId="5691E5CC">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71" w:name="_Toc71801324"/>
      <w:bookmarkStart w:id="72" w:name="_Toc71801193"/>
      <w:bookmarkStart w:id="73" w:name="_Toc18205"/>
      <w:bookmarkStart w:id="74" w:name="_Toc71800194"/>
      <w:r>
        <w:rPr>
          <w:rFonts w:hint="eastAsia" w:ascii="仿宋" w:hAnsi="仿宋" w:eastAsia="仿宋" w:cs="仿宋"/>
          <w:color w:val="000000" w:themeColor="text1"/>
          <w:sz w:val="30"/>
          <w:szCs w:val="30"/>
          <w14:textFill>
            <w14:solidFill>
              <w14:schemeClr w14:val="tx1"/>
            </w14:solidFill>
          </w14:textFill>
        </w:rPr>
        <w:t>3.设施设备安全风险隐患</w:t>
      </w:r>
      <w:bookmarkEnd w:id="71"/>
      <w:bookmarkEnd w:id="72"/>
      <w:bookmarkEnd w:id="73"/>
      <w:bookmarkEnd w:id="74"/>
    </w:p>
    <w:p w14:paraId="5A67FE0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（1）电梯未定时进行检修，检修</w:t>
      </w:r>
      <w:r>
        <w:rPr>
          <w:rFonts w:hint="eastAsia"/>
          <w:color w:val="000000" w:themeColor="text1"/>
          <w:sz w:val="30"/>
          <w:szCs w:val="30"/>
          <w:lang w:eastAsia="zh-CN"/>
          <w14:textFill>
            <w14:solidFill>
              <w14:schemeClr w14:val="tx1"/>
            </w14:solidFill>
          </w14:textFill>
        </w:rPr>
        <w:t>出</w:t>
      </w:r>
      <w:r>
        <w:rPr>
          <w:rFonts w:hint="eastAsia"/>
          <w:color w:val="000000" w:themeColor="text1"/>
          <w:sz w:val="30"/>
          <w:szCs w:val="30"/>
          <w14:textFill>
            <w14:solidFill>
              <w14:schemeClr w14:val="tx1"/>
            </w14:solidFill>
          </w14:textFill>
        </w:rPr>
        <w:t>的故障未及时排除，或检修时未做安全警示标识或隔离防护，</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造成人员伤亡。</w:t>
      </w:r>
    </w:p>
    <w:p w14:paraId="1D1514C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（2）场馆内舞台搭建不符合安全标准，</w:t>
      </w:r>
      <w:r>
        <w:rPr>
          <w:rFonts w:hint="eastAsia"/>
          <w:color w:val="000000" w:themeColor="text1"/>
          <w:sz w:val="30"/>
          <w:szCs w:val="30"/>
          <w:lang w:eastAsia="zh-CN"/>
          <w14:textFill>
            <w14:solidFill>
              <w14:schemeClr w14:val="tx1"/>
            </w14:solidFill>
          </w14:textFill>
        </w:rPr>
        <w:t>容易</w:t>
      </w:r>
      <w:r>
        <w:rPr>
          <w:rFonts w:hint="eastAsia"/>
          <w:color w:val="000000" w:themeColor="text1"/>
          <w:sz w:val="30"/>
          <w:szCs w:val="30"/>
          <w14:textFill>
            <w14:solidFill>
              <w14:schemeClr w14:val="tx1"/>
            </w14:solidFill>
          </w14:textFill>
        </w:rPr>
        <w:t>造成垮塌、倒塌，引发人员伤亡。</w:t>
      </w:r>
    </w:p>
    <w:p w14:paraId="0386AF41">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（3）场馆内使用大型电动设备操作不当、发生故障或其他意外情况等，</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造成人员伤亡。</w:t>
      </w:r>
    </w:p>
    <w:p w14:paraId="393C31C6">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75" w:name="_Toc71801325"/>
      <w:bookmarkStart w:id="76" w:name="_Toc71801194"/>
      <w:bookmarkStart w:id="77" w:name="_Toc71800195"/>
      <w:bookmarkStart w:id="78" w:name="_Toc14189"/>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75"/>
      <w:bookmarkEnd w:id="76"/>
      <w:bookmarkEnd w:id="77"/>
      <w:bookmarkEnd w:id="78"/>
    </w:p>
    <w:p w14:paraId="1167583D">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79" w:name="_Toc71801195"/>
      <w:bookmarkStart w:id="80" w:name="_Toc71801326"/>
      <w:bookmarkStart w:id="81" w:name="_Toc71800196"/>
      <w:bookmarkStart w:id="82" w:name="_Toc17063"/>
      <w:r>
        <w:rPr>
          <w:rFonts w:hint="eastAsia" w:ascii="仿宋" w:hAnsi="仿宋" w:eastAsia="仿宋" w:cs="仿宋"/>
          <w:color w:val="000000" w:themeColor="text1"/>
          <w:sz w:val="30"/>
          <w:szCs w:val="30"/>
          <w14:textFill>
            <w14:solidFill>
              <w14:schemeClr w14:val="tx1"/>
            </w14:solidFill>
          </w14:textFill>
        </w:rPr>
        <w:t>1.火灾风险防范措施</w:t>
      </w:r>
      <w:bookmarkEnd w:id="79"/>
      <w:bookmarkEnd w:id="80"/>
      <w:bookmarkEnd w:id="81"/>
      <w:bookmarkEnd w:id="82"/>
    </w:p>
    <w:p w14:paraId="439CE80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（1）对进入场馆的人员及随身物品进行安全检查，禁止携带打火机、易燃易爆等危险品进入场馆，场馆内严禁使用明火。</w:t>
      </w:r>
    </w:p>
    <w:p w14:paraId="3DA350F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（2）落实消防安全管理规章制度和检查制度，加强消防安全宣传教育和消防安全培训，加强日常安全巡视、巡查，发现火灾隐患及时采取措施。</w:t>
      </w:r>
    </w:p>
    <w:p w14:paraId="7590758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（3）建立消防队伍，配齐消防安全设施设备，定期检查，确保随时处于良好状态，每季度组织一次消防应急演练。</w:t>
      </w:r>
    </w:p>
    <w:p w14:paraId="410D5D6E">
      <w:pPr>
        <w:ind w:firstLine="560"/>
        <w:jc w:val="both"/>
        <w:rPr>
          <w:rFonts w:ascii="仿宋" w:hAnsi="仿宋" w:eastAsia="仿宋" w:cs="仿宋"/>
          <w:spacing w:val="-5"/>
          <w:sz w:val="30"/>
          <w:szCs w:val="30"/>
        </w:rPr>
      </w:pPr>
      <w:r>
        <w:rPr>
          <w:rFonts w:ascii="仿宋" w:hAnsi="仿宋" w:eastAsia="仿宋" w:cs="仿宋"/>
          <w:spacing w:val="-5"/>
          <w:sz w:val="30"/>
          <w:szCs w:val="30"/>
        </w:rPr>
        <w:t>（</w:t>
      </w:r>
      <w:r>
        <w:rPr>
          <w:rFonts w:ascii="Times New Roman" w:hAnsi="Times New Roman" w:eastAsia="Times New Roman" w:cs="Times New Roman"/>
          <w:spacing w:val="-5"/>
          <w:sz w:val="30"/>
          <w:szCs w:val="30"/>
        </w:rPr>
        <w:t>4</w:t>
      </w:r>
      <w:r>
        <w:rPr>
          <w:rFonts w:ascii="仿宋" w:hAnsi="仿宋" w:eastAsia="仿宋" w:cs="仿宋"/>
          <w:spacing w:val="-5"/>
          <w:sz w:val="30"/>
          <w:szCs w:val="30"/>
        </w:rPr>
        <w:t>）建立消防控制中心（室</w:t>
      </w:r>
      <w:r>
        <w:rPr>
          <w:rFonts w:ascii="仿宋" w:hAnsi="仿宋" w:eastAsia="仿宋" w:cs="仿宋"/>
          <w:spacing w:val="-88"/>
          <w:sz w:val="30"/>
          <w:szCs w:val="30"/>
        </w:rPr>
        <w:t>）</w:t>
      </w:r>
      <w:r>
        <w:rPr>
          <w:rFonts w:hint="eastAsia" w:ascii="仿宋" w:hAnsi="仿宋" w:cs="仿宋"/>
          <w:spacing w:val="-88"/>
          <w:sz w:val="30"/>
          <w:szCs w:val="30"/>
          <w:lang w:eastAsia="zh-CN"/>
        </w:rPr>
        <w:t>，</w:t>
      </w:r>
      <w:r>
        <w:rPr>
          <w:rFonts w:ascii="仿宋" w:hAnsi="仿宋" w:eastAsia="仿宋" w:cs="仿宋"/>
          <w:spacing w:val="-5"/>
          <w:sz w:val="30"/>
          <w:szCs w:val="30"/>
        </w:rPr>
        <w:t>安装、完善电子监控设备系统。</w:t>
      </w:r>
      <w:r>
        <w:rPr>
          <w:rFonts w:hint="eastAsia" w:ascii="仿宋" w:hAnsi="仿宋" w:eastAsia="仿宋" w:cs="仿宋"/>
          <w:spacing w:val="-5"/>
          <w:sz w:val="30"/>
          <w:szCs w:val="30"/>
          <w:lang w:eastAsia="zh-CN"/>
        </w:rPr>
        <w:t>安排专人值班</w:t>
      </w:r>
      <w:r>
        <w:rPr>
          <w:rFonts w:ascii="仿宋" w:hAnsi="仿宋" w:eastAsia="仿宋" w:cs="仿宋"/>
          <w:spacing w:val="-5"/>
          <w:sz w:val="30"/>
          <w:szCs w:val="30"/>
        </w:rPr>
        <w:t>，值班人员应当取得《消防设施操作员证》或消防职业资格证书。</w:t>
      </w:r>
    </w:p>
    <w:p w14:paraId="16D53D8B">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（5）设置紧急出口和疏散通道，确保通畅无阻碍，指引标识清晰明确。</w:t>
      </w:r>
    </w:p>
    <w:p w14:paraId="06BC60F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（6）场馆装修禁止使用</w:t>
      </w:r>
      <w:r>
        <w:rPr>
          <w:rFonts w:hint="eastAsia"/>
          <w:color w:val="000000" w:themeColor="text1"/>
          <w:sz w:val="30"/>
          <w:szCs w:val="30"/>
          <w:lang w:val="en-US" w:eastAsia="zh-CN"/>
          <w14:textFill>
            <w14:solidFill>
              <w14:schemeClr w14:val="tx1"/>
            </w14:solidFill>
          </w14:textFill>
        </w:rPr>
        <w:t>燃烧性能等级</w:t>
      </w:r>
      <w:r>
        <w:rPr>
          <w:rFonts w:hint="eastAsia"/>
          <w:color w:val="000000" w:themeColor="text1"/>
          <w:sz w:val="30"/>
          <w:szCs w:val="30"/>
          <w:lang w:eastAsia="zh-CN"/>
          <w14:textFill>
            <w14:solidFill>
              <w14:schemeClr w14:val="tx1"/>
            </w14:solidFill>
          </w14:textFill>
        </w:rPr>
        <w:t>低于A级的彩钢板</w:t>
      </w:r>
      <w:r>
        <w:rPr>
          <w:rFonts w:hint="eastAsia"/>
          <w:color w:val="000000" w:themeColor="text1"/>
          <w:sz w:val="30"/>
          <w:szCs w:val="30"/>
          <w14:textFill>
            <w14:solidFill>
              <w14:schemeClr w14:val="tx1"/>
            </w14:solidFill>
          </w14:textFill>
        </w:rPr>
        <w:t>等易燃材料。</w:t>
      </w:r>
    </w:p>
    <w:p w14:paraId="12B683FD">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83" w:name="_Toc71801327"/>
      <w:bookmarkStart w:id="84" w:name="_Toc71801196"/>
      <w:bookmarkStart w:id="85" w:name="_Toc30182"/>
      <w:bookmarkStart w:id="86" w:name="_Toc71800197"/>
      <w:r>
        <w:rPr>
          <w:rFonts w:hint="eastAsia" w:ascii="仿宋" w:hAnsi="仿宋" w:eastAsia="仿宋" w:cs="仿宋"/>
          <w:color w:val="000000" w:themeColor="text1"/>
          <w:sz w:val="30"/>
          <w:szCs w:val="30"/>
          <w14:textFill>
            <w14:solidFill>
              <w14:schemeClr w14:val="tx1"/>
            </w14:solidFill>
          </w14:textFill>
        </w:rPr>
        <w:t>2.建筑安全风险防范措施</w:t>
      </w:r>
      <w:bookmarkEnd w:id="83"/>
      <w:bookmarkEnd w:id="84"/>
      <w:bookmarkEnd w:id="85"/>
      <w:bookmarkEnd w:id="86"/>
    </w:p>
    <w:p w14:paraId="5CDECCF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（1）建筑验收达到国家相关标准要求，定期对场馆建筑及结构部件进行风险评估。</w:t>
      </w:r>
    </w:p>
    <w:p w14:paraId="53A05CC7">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（2）定期排查场馆建筑安全隐患，及时进行检修维护，发现重大安全隐患立即停止使用。</w:t>
      </w:r>
    </w:p>
    <w:p w14:paraId="73EF9DD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（3）定期组织</w:t>
      </w:r>
      <w:r>
        <w:rPr>
          <w:rFonts w:hint="eastAsia"/>
          <w:color w:val="000000" w:themeColor="text1"/>
          <w:sz w:val="30"/>
          <w:szCs w:val="30"/>
          <w:lang w:eastAsia="zh-CN"/>
          <w14:textFill>
            <w14:solidFill>
              <w14:schemeClr w14:val="tx1"/>
            </w14:solidFill>
          </w14:textFill>
        </w:rPr>
        <w:t>专业</w:t>
      </w:r>
      <w:r>
        <w:rPr>
          <w:rFonts w:hint="eastAsia"/>
          <w:color w:val="000000" w:themeColor="text1"/>
          <w:sz w:val="30"/>
          <w:szCs w:val="30"/>
          <w14:textFill>
            <w14:solidFill>
              <w14:schemeClr w14:val="tx1"/>
            </w14:solidFill>
          </w14:textFill>
        </w:rPr>
        <w:t>人员对农村基层综合文化服务中心周边地质灾害隐患风险进行排查整治，防止因周边地质灾害导致</w:t>
      </w:r>
      <w:r>
        <w:rPr>
          <w:rFonts w:hint="eastAsia"/>
          <w:color w:val="000000" w:themeColor="text1"/>
          <w:sz w:val="30"/>
          <w:szCs w:val="30"/>
          <w:lang w:eastAsia="zh-CN"/>
          <w14:textFill>
            <w14:solidFill>
              <w14:schemeClr w14:val="tx1"/>
            </w14:solidFill>
          </w14:textFill>
        </w:rPr>
        <w:t>中心建筑</w:t>
      </w:r>
      <w:r>
        <w:rPr>
          <w:rFonts w:hint="eastAsia"/>
          <w:color w:val="000000" w:themeColor="text1"/>
          <w:sz w:val="30"/>
          <w:szCs w:val="30"/>
          <w14:textFill>
            <w14:solidFill>
              <w14:schemeClr w14:val="tx1"/>
            </w14:solidFill>
          </w14:textFill>
        </w:rPr>
        <w:t>倒塌。</w:t>
      </w:r>
    </w:p>
    <w:p w14:paraId="71A37BF5">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87" w:name="_Toc71801328"/>
      <w:bookmarkStart w:id="88" w:name="_Toc71801197"/>
      <w:bookmarkStart w:id="89" w:name="_Toc24850"/>
      <w:bookmarkStart w:id="90" w:name="_Toc71800198"/>
      <w:r>
        <w:rPr>
          <w:rFonts w:hint="eastAsia" w:ascii="仿宋" w:hAnsi="仿宋" w:eastAsia="仿宋" w:cs="仿宋"/>
          <w:color w:val="000000" w:themeColor="text1"/>
          <w:sz w:val="30"/>
          <w:szCs w:val="30"/>
          <w14:textFill>
            <w14:solidFill>
              <w14:schemeClr w14:val="tx1"/>
            </w14:solidFill>
          </w14:textFill>
        </w:rPr>
        <w:t>3.设施设备安全风险防范措施</w:t>
      </w:r>
      <w:bookmarkEnd w:id="87"/>
      <w:bookmarkEnd w:id="88"/>
      <w:bookmarkEnd w:id="89"/>
      <w:bookmarkEnd w:id="90"/>
    </w:p>
    <w:p w14:paraId="14648447">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（1）确保设施设备符合国家安全标准，定期检查设施设备安全性能，并及时维护保养，严禁设备带故障运行。</w:t>
      </w:r>
    </w:p>
    <w:p w14:paraId="49DD681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（2）在场馆内重点设施设备安全区域外设置安全警示标志，严禁无关人员</w:t>
      </w:r>
      <w:r>
        <w:rPr>
          <w:rFonts w:hint="eastAsia"/>
          <w:color w:val="000000" w:themeColor="text1"/>
          <w:sz w:val="30"/>
          <w:szCs w:val="30"/>
          <w:lang w:eastAsia="zh-CN"/>
          <w14:textFill>
            <w14:solidFill>
              <w14:schemeClr w14:val="tx1"/>
            </w14:solidFill>
          </w14:textFill>
        </w:rPr>
        <w:t>进入和</w:t>
      </w:r>
      <w:r>
        <w:rPr>
          <w:rFonts w:hint="eastAsia"/>
          <w:color w:val="000000" w:themeColor="text1"/>
          <w:sz w:val="30"/>
          <w:szCs w:val="30"/>
          <w14:textFill>
            <w14:solidFill>
              <w14:schemeClr w14:val="tx1"/>
            </w14:solidFill>
          </w14:textFill>
        </w:rPr>
        <w:t>靠近。</w:t>
      </w:r>
    </w:p>
    <w:p w14:paraId="019E9FE4">
      <w:pPr>
        <w:ind w:firstLine="560"/>
        <w:jc w:val="both"/>
        <w:rPr>
          <w:rFonts w:hint="eastAsia"/>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（3）加强</w:t>
      </w:r>
      <w:r>
        <w:rPr>
          <w:rFonts w:hint="eastAsia"/>
          <w:color w:val="000000" w:themeColor="text1"/>
          <w:sz w:val="30"/>
          <w:szCs w:val="30"/>
          <w:lang w:eastAsia="zh-CN"/>
          <w14:textFill>
            <w14:solidFill>
              <w14:schemeClr w14:val="tx1"/>
            </w14:solidFill>
          </w14:textFill>
        </w:rPr>
        <w:t>工作人员</w:t>
      </w:r>
      <w:r>
        <w:rPr>
          <w:rFonts w:hint="eastAsia"/>
          <w:color w:val="000000" w:themeColor="text1"/>
          <w:sz w:val="30"/>
          <w:szCs w:val="30"/>
          <w14:textFill>
            <w14:solidFill>
              <w14:schemeClr w14:val="tx1"/>
            </w14:solidFill>
          </w14:textFill>
        </w:rPr>
        <w:t>技能培训，增强</w:t>
      </w:r>
      <w:r>
        <w:rPr>
          <w:rFonts w:hint="eastAsia"/>
          <w:color w:val="000000" w:themeColor="text1"/>
          <w:sz w:val="30"/>
          <w:szCs w:val="30"/>
          <w:lang w:eastAsia="zh-CN"/>
          <w14:textFill>
            <w14:solidFill>
              <w14:schemeClr w14:val="tx1"/>
            </w14:solidFill>
          </w14:textFill>
        </w:rPr>
        <w:t>工作人员</w:t>
      </w:r>
      <w:r>
        <w:rPr>
          <w:rFonts w:hint="eastAsia"/>
          <w:color w:val="000000" w:themeColor="text1"/>
          <w:sz w:val="30"/>
          <w:szCs w:val="30"/>
          <w14:textFill>
            <w14:solidFill>
              <w14:schemeClr w14:val="tx1"/>
            </w14:solidFill>
          </w14:textFill>
        </w:rPr>
        <w:t>安全意识</w:t>
      </w:r>
      <w:r>
        <w:rPr>
          <w:rFonts w:hint="eastAsia"/>
          <w:color w:val="000000" w:themeColor="text1"/>
          <w:sz w:val="30"/>
          <w:szCs w:val="30"/>
          <w:lang w:eastAsia="zh-CN"/>
          <w14:textFill>
            <w14:solidFill>
              <w14:schemeClr w14:val="tx1"/>
            </w14:solidFill>
          </w14:textFill>
        </w:rPr>
        <w:t>。</w:t>
      </w:r>
    </w:p>
    <w:p w14:paraId="4BFD3214">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4</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场馆举办活动时，现场安排安全监管员，对进入场馆人员的不安全行为及时</w:t>
      </w:r>
      <w:r>
        <w:rPr>
          <w:rFonts w:hint="eastAsia"/>
          <w:color w:val="000000" w:themeColor="text1"/>
          <w:sz w:val="30"/>
          <w:szCs w:val="30"/>
          <w:lang w:eastAsia="zh-CN"/>
          <w14:textFill>
            <w14:solidFill>
              <w14:schemeClr w14:val="tx1"/>
            </w14:solidFill>
          </w14:textFill>
        </w:rPr>
        <w:t>制止</w:t>
      </w:r>
      <w:r>
        <w:rPr>
          <w:rFonts w:hint="eastAsia"/>
          <w:color w:val="000000" w:themeColor="text1"/>
          <w:sz w:val="30"/>
          <w:szCs w:val="30"/>
          <w14:textFill>
            <w14:solidFill>
              <w14:schemeClr w14:val="tx1"/>
            </w14:solidFill>
          </w14:textFill>
        </w:rPr>
        <w:t>。</w:t>
      </w:r>
    </w:p>
    <w:p w14:paraId="2CAA4F4C">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91" w:name="_Toc17860"/>
      <w:bookmarkStart w:id="92" w:name="_Toc71800199"/>
      <w:bookmarkStart w:id="93" w:name="_Toc10007"/>
      <w:bookmarkStart w:id="94" w:name="_Toc71801329"/>
      <w:bookmarkStart w:id="95" w:name="_Toc71801198"/>
      <w:r>
        <w:rPr>
          <w:rFonts w:hint="eastAsia" w:ascii="黑体" w:hAnsi="黑体" w:eastAsia="黑体" w:cs="黑体"/>
          <w:b w:val="0"/>
          <w:bCs w:val="0"/>
          <w:color w:val="000000" w:themeColor="text1"/>
          <w:sz w:val="30"/>
          <w:szCs w:val="30"/>
          <w14:textFill>
            <w14:solidFill>
              <w14:schemeClr w14:val="tx1"/>
            </w14:solidFill>
          </w14:textFill>
        </w:rPr>
        <w:t>二、</w:t>
      </w:r>
      <w:r>
        <w:rPr>
          <w:rFonts w:hint="eastAsia" w:ascii="黑体" w:hAnsi="黑体" w:eastAsia="黑体" w:cs="黑体"/>
          <w:b w:val="0"/>
          <w:bCs w:val="0"/>
          <w:color w:val="000000" w:themeColor="text1"/>
          <w:sz w:val="30"/>
          <w:szCs w:val="30"/>
          <w:lang w:eastAsia="zh-CN"/>
          <w14:textFill>
            <w14:solidFill>
              <w14:schemeClr w14:val="tx1"/>
            </w14:solidFill>
          </w14:textFill>
        </w:rPr>
        <w:t>经营性</w:t>
      </w:r>
      <w:r>
        <w:rPr>
          <w:rFonts w:hint="eastAsia" w:ascii="黑体" w:hAnsi="黑体" w:eastAsia="黑体" w:cs="黑体"/>
          <w:b w:val="0"/>
          <w:bCs w:val="0"/>
          <w:color w:val="000000" w:themeColor="text1"/>
          <w:sz w:val="30"/>
          <w:szCs w:val="30"/>
          <w14:textFill>
            <w14:solidFill>
              <w14:schemeClr w14:val="tx1"/>
            </w14:solidFill>
          </w14:textFill>
        </w:rPr>
        <w:t>文化场所安全管理</w:t>
      </w:r>
      <w:bookmarkEnd w:id="91"/>
      <w:bookmarkEnd w:id="92"/>
      <w:bookmarkEnd w:id="93"/>
      <w:bookmarkEnd w:id="94"/>
      <w:bookmarkEnd w:id="95"/>
    </w:p>
    <w:p w14:paraId="275E2E50">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96" w:name="_Toc17978"/>
      <w:bookmarkStart w:id="97" w:name="_Toc71801330"/>
      <w:bookmarkStart w:id="98" w:name="_Toc71801199"/>
      <w:bookmarkStart w:id="99" w:name="_Toc71800200"/>
      <w:r>
        <w:rPr>
          <w:rFonts w:hint="eastAsia" w:ascii="楷体" w:hAnsi="楷体" w:eastAsia="楷体" w:cs="楷体"/>
          <w:b w:val="0"/>
          <w:bCs/>
          <w:color w:val="000000" w:themeColor="text1"/>
          <w:sz w:val="30"/>
          <w:szCs w:val="30"/>
          <w14:textFill>
            <w14:solidFill>
              <w14:schemeClr w14:val="tx1"/>
            </w14:solidFill>
          </w14:textFill>
        </w:rPr>
        <w:t>（一）安全管理规范</w:t>
      </w:r>
      <w:bookmarkEnd w:id="96"/>
      <w:bookmarkEnd w:id="97"/>
      <w:bookmarkEnd w:id="98"/>
      <w:bookmarkEnd w:id="99"/>
    </w:p>
    <w:p w14:paraId="2A2A9E20">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00" w:name="_Toc71801200"/>
      <w:bookmarkStart w:id="101" w:name="_Toc71801331"/>
      <w:bookmarkStart w:id="102" w:name="_Toc5539"/>
      <w:bookmarkStart w:id="103" w:name="_Toc71800201"/>
      <w:r>
        <w:rPr>
          <w:rFonts w:hint="eastAsia" w:ascii="仿宋" w:hAnsi="仿宋" w:eastAsia="仿宋" w:cs="仿宋"/>
          <w:color w:val="000000" w:themeColor="text1"/>
          <w:sz w:val="30"/>
          <w:szCs w:val="30"/>
          <w14:textFill>
            <w14:solidFill>
              <w14:schemeClr w14:val="tx1"/>
            </w14:solidFill>
          </w14:textFill>
        </w:rPr>
        <w:t>1.安全管理职责</w:t>
      </w:r>
      <w:bookmarkEnd w:id="100"/>
      <w:bookmarkEnd w:id="101"/>
      <w:bookmarkEnd w:id="102"/>
      <w:bookmarkEnd w:id="103"/>
    </w:p>
    <w:p w14:paraId="4D563FB7">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（1）认真贯彻</w:t>
      </w:r>
      <w:r>
        <w:rPr>
          <w:rFonts w:hint="eastAsia"/>
          <w:color w:val="000000" w:themeColor="text1"/>
          <w:sz w:val="30"/>
          <w:szCs w:val="30"/>
          <w:lang w:eastAsia="zh-CN"/>
          <w14:textFill>
            <w14:solidFill>
              <w14:schemeClr w14:val="tx1"/>
            </w14:solidFill>
          </w14:textFill>
        </w:rPr>
        <w:t>落实</w:t>
      </w:r>
      <w:r>
        <w:rPr>
          <w:rFonts w:hint="eastAsia"/>
          <w:color w:val="000000" w:themeColor="text1"/>
          <w:sz w:val="30"/>
          <w:szCs w:val="30"/>
          <w14:textFill>
            <w14:solidFill>
              <w14:schemeClr w14:val="tx1"/>
            </w14:solidFill>
          </w14:textFill>
        </w:rPr>
        <w:t>国家和地方政府颁布的有关安全</w:t>
      </w:r>
      <w:r>
        <w:rPr>
          <w:rFonts w:hint="eastAsia"/>
          <w:color w:val="000000" w:themeColor="text1"/>
          <w:sz w:val="30"/>
          <w:szCs w:val="30"/>
          <w:lang w:eastAsia="zh-CN"/>
          <w14:textFill>
            <w14:solidFill>
              <w14:schemeClr w14:val="tx1"/>
            </w14:solidFill>
          </w14:textFill>
        </w:rPr>
        <w:t>生产法律法规，</w:t>
      </w:r>
      <w:r>
        <w:rPr>
          <w:rFonts w:hint="eastAsia"/>
          <w:color w:val="000000" w:themeColor="text1"/>
          <w:sz w:val="30"/>
          <w:szCs w:val="30"/>
          <w14:textFill>
            <w14:solidFill>
              <w14:schemeClr w14:val="tx1"/>
            </w14:solidFill>
          </w14:textFill>
        </w:rPr>
        <w:t>以及公安机关的有关规定</w:t>
      </w:r>
      <w:r>
        <w:rPr>
          <w:rFonts w:hint="eastAsia"/>
          <w:color w:val="000000" w:themeColor="text1"/>
          <w:sz w:val="30"/>
          <w:szCs w:val="30"/>
          <w:lang w:eastAsia="zh-CN"/>
          <w14:textFill>
            <w14:solidFill>
              <w14:schemeClr w14:val="tx1"/>
            </w14:solidFill>
          </w14:textFill>
        </w:rPr>
        <w:t>和文化行业安全管理制度。</w:t>
      </w:r>
    </w:p>
    <w:p w14:paraId="0A5BAC99">
      <w:pPr>
        <w:ind w:firstLine="560"/>
        <w:jc w:val="both"/>
        <w:rPr>
          <w:rFonts w:hint="eastAsia" w:cs="楷体"/>
          <w:color w:val="000000" w:themeColor="text1"/>
          <w:sz w:val="30"/>
          <w:szCs w:val="30"/>
          <w:lang w:val="en-US" w:eastAsia="zh-CN"/>
          <w14:textFill>
            <w14:solidFill>
              <w14:schemeClr w14:val="tx1"/>
            </w14:solidFill>
          </w14:textFill>
        </w:rPr>
      </w:pPr>
      <w:r>
        <w:rPr>
          <w:rFonts w:hint="eastAsia" w:cs="楷体"/>
          <w:color w:val="000000" w:themeColor="text1"/>
          <w:sz w:val="30"/>
          <w:szCs w:val="30"/>
          <w14:textFill>
            <w14:solidFill>
              <w14:schemeClr w14:val="tx1"/>
            </w14:solidFill>
          </w14:textFill>
        </w:rPr>
        <w:t>（2）</w:t>
      </w:r>
      <w:r>
        <w:rPr>
          <w:rFonts w:hint="eastAsia" w:cs="楷体"/>
          <w:color w:val="000000" w:themeColor="text1"/>
          <w:sz w:val="30"/>
          <w:szCs w:val="30"/>
          <w:lang w:eastAsia="zh-CN"/>
          <w14:textFill>
            <w14:solidFill>
              <w14:schemeClr w14:val="tx1"/>
            </w14:solidFill>
          </w14:textFill>
        </w:rPr>
        <w:t>定期召开安全生产工作例会，落实安全管理制度</w:t>
      </w:r>
      <w:r>
        <w:rPr>
          <w:rFonts w:hint="eastAsia" w:cs="楷体"/>
          <w:color w:val="000000" w:themeColor="text1"/>
          <w:sz w:val="30"/>
          <w:szCs w:val="30"/>
          <w:lang w:val="en-US" w:eastAsia="zh-CN"/>
          <w14:textFill>
            <w14:solidFill>
              <w14:schemeClr w14:val="tx1"/>
            </w14:solidFill>
          </w14:textFill>
        </w:rPr>
        <w:t>。</w:t>
      </w:r>
    </w:p>
    <w:p w14:paraId="67C62F9F">
      <w:pPr>
        <w:ind w:firstLine="560"/>
        <w:jc w:val="both"/>
        <w:rPr>
          <w:rFonts w:cs="楷体"/>
          <w:color w:val="000000" w:themeColor="text1"/>
          <w:sz w:val="30"/>
          <w:szCs w:val="30"/>
          <w14:textFill>
            <w14:solidFill>
              <w14:schemeClr w14:val="tx1"/>
            </w14:solidFill>
          </w14:textFill>
        </w:rPr>
      </w:pPr>
      <w:r>
        <w:rPr>
          <w:rFonts w:hint="eastAsia" w:cs="楷体"/>
          <w:color w:val="000000" w:themeColor="text1"/>
          <w:sz w:val="30"/>
          <w:szCs w:val="30"/>
          <w:lang w:eastAsia="zh-CN"/>
          <w14:textFill>
            <w14:solidFill>
              <w14:schemeClr w14:val="tx1"/>
            </w14:solidFill>
          </w14:textFill>
        </w:rPr>
        <w:t>（</w:t>
      </w:r>
      <w:r>
        <w:rPr>
          <w:rFonts w:hint="eastAsia" w:cs="楷体"/>
          <w:color w:val="000000" w:themeColor="text1"/>
          <w:sz w:val="30"/>
          <w:szCs w:val="30"/>
          <w:lang w:val="en-US" w:eastAsia="zh-CN"/>
          <w14:textFill>
            <w14:solidFill>
              <w14:schemeClr w14:val="tx1"/>
            </w14:solidFill>
          </w14:textFill>
        </w:rPr>
        <w:t>3</w:t>
      </w:r>
      <w:r>
        <w:rPr>
          <w:rFonts w:hint="eastAsia" w:cs="楷体"/>
          <w:color w:val="000000" w:themeColor="text1"/>
          <w:sz w:val="30"/>
          <w:szCs w:val="30"/>
          <w:lang w:eastAsia="zh-CN"/>
          <w14:textFill>
            <w14:solidFill>
              <w14:schemeClr w14:val="tx1"/>
            </w14:solidFill>
          </w14:textFill>
        </w:rPr>
        <w:t>）</w:t>
      </w:r>
      <w:r>
        <w:rPr>
          <w:rFonts w:hint="eastAsia" w:cs="楷体"/>
          <w:color w:val="000000" w:themeColor="text1"/>
          <w:sz w:val="30"/>
          <w:szCs w:val="30"/>
          <w14:textFill>
            <w14:solidFill>
              <w14:schemeClr w14:val="tx1"/>
            </w14:solidFill>
          </w14:textFill>
        </w:rPr>
        <w:t>定期组织对从业人员进行安全教育和培训，未经安全培训和培训考核不合格的人员不得上岗。消防安全培训至少每半年组织一次，主要内容包括：防火</w:t>
      </w:r>
      <w:r>
        <w:rPr>
          <w:rFonts w:hint="eastAsia" w:cs="楷体"/>
          <w:color w:val="000000" w:themeColor="text1"/>
          <w:sz w:val="30"/>
          <w:szCs w:val="30"/>
          <w:lang w:eastAsia="zh-CN"/>
          <w14:textFill>
            <w14:solidFill>
              <w14:schemeClr w14:val="tx1"/>
            </w14:solidFill>
          </w14:textFill>
        </w:rPr>
        <w:t>防爆</w:t>
      </w:r>
      <w:r>
        <w:rPr>
          <w:rFonts w:hint="eastAsia" w:cs="楷体"/>
          <w:color w:val="000000" w:themeColor="text1"/>
          <w:sz w:val="30"/>
          <w:szCs w:val="30"/>
          <w14:textFill>
            <w14:solidFill>
              <w14:schemeClr w14:val="tx1"/>
            </w14:solidFill>
          </w14:textFill>
        </w:rPr>
        <w:t>知识</w:t>
      </w:r>
      <w:r>
        <w:rPr>
          <w:rFonts w:hint="eastAsia" w:cs="楷体"/>
          <w:color w:val="000000" w:themeColor="text1"/>
          <w:sz w:val="30"/>
          <w:szCs w:val="30"/>
          <w:lang w:eastAsia="zh-CN"/>
          <w14:textFill>
            <w14:solidFill>
              <w14:schemeClr w14:val="tx1"/>
            </w14:solidFill>
          </w14:textFill>
        </w:rPr>
        <w:t>，</w:t>
      </w:r>
      <w:r>
        <w:rPr>
          <w:rFonts w:hint="eastAsia" w:cs="楷体"/>
          <w:color w:val="000000" w:themeColor="text1"/>
          <w:sz w:val="30"/>
          <w:szCs w:val="30"/>
          <w14:textFill>
            <w14:solidFill>
              <w14:schemeClr w14:val="tx1"/>
            </w14:solidFill>
          </w14:textFill>
        </w:rPr>
        <w:t>扑救初期火灾以及逃生自救的</w:t>
      </w:r>
      <w:r>
        <w:rPr>
          <w:rFonts w:hint="eastAsia" w:cs="楷体"/>
          <w:color w:val="000000" w:themeColor="text1"/>
          <w:sz w:val="30"/>
          <w:szCs w:val="30"/>
          <w:lang w:eastAsia="zh-CN"/>
          <w14:textFill>
            <w14:solidFill>
              <w14:schemeClr w14:val="tx1"/>
            </w14:solidFill>
          </w14:textFill>
        </w:rPr>
        <w:t>常识</w:t>
      </w:r>
      <w:r>
        <w:rPr>
          <w:rFonts w:hint="eastAsia" w:cs="楷体"/>
          <w:color w:val="000000" w:themeColor="text1"/>
          <w:sz w:val="30"/>
          <w:szCs w:val="30"/>
          <w14:textFill>
            <w14:solidFill>
              <w14:schemeClr w14:val="tx1"/>
            </w14:solidFill>
          </w14:textFill>
        </w:rPr>
        <w:t>和技能</w:t>
      </w:r>
      <w:r>
        <w:rPr>
          <w:rFonts w:hint="eastAsia" w:cs="楷体"/>
          <w:color w:val="000000" w:themeColor="text1"/>
          <w:sz w:val="30"/>
          <w:szCs w:val="30"/>
          <w:lang w:eastAsia="zh-CN"/>
          <w14:textFill>
            <w14:solidFill>
              <w14:schemeClr w14:val="tx1"/>
            </w14:solidFill>
          </w14:textFill>
        </w:rPr>
        <w:t>，</w:t>
      </w:r>
      <w:r>
        <w:rPr>
          <w:rFonts w:hint="eastAsia" w:cs="楷体"/>
          <w:color w:val="000000" w:themeColor="text1"/>
          <w:sz w:val="30"/>
          <w:szCs w:val="30"/>
          <w14:textFill>
            <w14:solidFill>
              <w14:schemeClr w14:val="tx1"/>
            </w14:solidFill>
          </w14:textFill>
        </w:rPr>
        <w:t>组织、引导在场群众疏散的</w:t>
      </w:r>
      <w:r>
        <w:rPr>
          <w:rFonts w:hint="eastAsia" w:cs="楷体"/>
          <w:color w:val="000000" w:themeColor="text1"/>
          <w:sz w:val="30"/>
          <w:szCs w:val="30"/>
          <w:lang w:eastAsia="zh-CN"/>
          <w14:textFill>
            <w14:solidFill>
              <w14:schemeClr w14:val="tx1"/>
            </w14:solidFill>
          </w14:textFill>
        </w:rPr>
        <w:t>常识</w:t>
      </w:r>
      <w:r>
        <w:rPr>
          <w:rFonts w:hint="eastAsia" w:cs="楷体"/>
          <w:color w:val="000000" w:themeColor="text1"/>
          <w:sz w:val="30"/>
          <w:szCs w:val="30"/>
          <w14:textFill>
            <w14:solidFill>
              <w14:schemeClr w14:val="tx1"/>
            </w14:solidFill>
          </w14:textFill>
        </w:rPr>
        <w:t>和技能等。特殊工种要依法取得作业资质，持证上岗。</w:t>
      </w:r>
    </w:p>
    <w:p w14:paraId="4F202BB2">
      <w:pPr>
        <w:ind w:firstLine="560"/>
        <w:jc w:val="both"/>
        <w:rPr>
          <w:rFonts w:hint="eastAsia"/>
          <w:color w:val="000000" w:themeColor="text1"/>
          <w:sz w:val="30"/>
          <w:szCs w:val="30"/>
          <w14:textFill>
            <w14:solidFill>
              <w14:schemeClr w14:val="tx1"/>
            </w14:solidFill>
          </w14:textFill>
        </w:rPr>
      </w:pPr>
      <w:r>
        <w:rPr>
          <w:rFonts w:hint="eastAsia" w:cs="楷体"/>
          <w:color w:val="000000" w:themeColor="text1"/>
          <w:sz w:val="30"/>
          <w:szCs w:val="30"/>
          <w14:textFill>
            <w14:solidFill>
              <w14:schemeClr w14:val="tx1"/>
            </w14:solidFill>
          </w14:textFill>
        </w:rPr>
        <w:t>（</w:t>
      </w:r>
      <w:r>
        <w:rPr>
          <w:rFonts w:hint="eastAsia" w:cs="楷体"/>
          <w:color w:val="000000" w:themeColor="text1"/>
          <w:sz w:val="30"/>
          <w:szCs w:val="30"/>
          <w:lang w:val="en-US" w:eastAsia="zh-CN"/>
          <w14:textFill>
            <w14:solidFill>
              <w14:schemeClr w14:val="tx1"/>
            </w14:solidFill>
          </w14:textFill>
        </w:rPr>
        <w:t>4</w:t>
      </w:r>
      <w:r>
        <w:rPr>
          <w:rFonts w:hint="eastAsia" w:cs="楷体"/>
          <w:color w:val="000000" w:themeColor="text1"/>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定期组织</w:t>
      </w:r>
      <w:r>
        <w:rPr>
          <w:rFonts w:hint="eastAsia"/>
          <w:color w:val="000000" w:themeColor="text1"/>
          <w:sz w:val="30"/>
          <w:szCs w:val="30"/>
          <w:lang w:eastAsia="zh-CN"/>
          <w14:textFill>
            <w14:solidFill>
              <w14:schemeClr w14:val="tx1"/>
            </w14:solidFill>
          </w14:textFill>
        </w:rPr>
        <w:t>经营</w:t>
      </w:r>
      <w:r>
        <w:rPr>
          <w:rFonts w:hint="eastAsia"/>
          <w:color w:val="000000" w:themeColor="text1"/>
          <w:sz w:val="30"/>
          <w:szCs w:val="30"/>
          <w14:textFill>
            <w14:solidFill>
              <w14:schemeClr w14:val="tx1"/>
            </w14:solidFill>
          </w14:textFill>
        </w:rPr>
        <w:t>场所内的安全检查，发现隐患，</w:t>
      </w:r>
      <w:r>
        <w:rPr>
          <w:rFonts w:hint="eastAsia"/>
          <w:color w:val="000000" w:themeColor="text1"/>
          <w:sz w:val="30"/>
          <w:szCs w:val="30"/>
          <w:lang w:eastAsia="zh-CN"/>
          <w14:textFill>
            <w14:solidFill>
              <w14:schemeClr w14:val="tx1"/>
            </w14:solidFill>
          </w14:textFill>
        </w:rPr>
        <w:t>及时认</w:t>
      </w:r>
      <w:r>
        <w:rPr>
          <w:rFonts w:hint="eastAsia"/>
          <w:color w:val="000000" w:themeColor="text1"/>
          <w:sz w:val="30"/>
          <w:szCs w:val="30"/>
          <w14:textFill>
            <w14:solidFill>
              <w14:schemeClr w14:val="tx1"/>
            </w14:solidFill>
          </w14:textFill>
        </w:rPr>
        <w:t>真整改，确保安全运营。</w:t>
      </w:r>
      <w:r>
        <w:rPr>
          <w:rFonts w:hint="eastAsia"/>
          <w:color w:val="000000" w:themeColor="text1"/>
          <w:sz w:val="30"/>
          <w:szCs w:val="30"/>
          <w:lang w:eastAsia="zh-CN"/>
          <w14:textFill>
            <w14:solidFill>
              <w14:schemeClr w14:val="tx1"/>
            </w14:solidFill>
          </w14:textFill>
        </w:rPr>
        <w:t>自觉接受政府有关部门的安全检查。</w:t>
      </w:r>
    </w:p>
    <w:p w14:paraId="49F141DD">
      <w:pPr>
        <w:ind w:firstLine="560"/>
        <w:jc w:val="both"/>
        <w:rPr>
          <w:color w:val="000000" w:themeColor="text1"/>
          <w:sz w:val="30"/>
          <w:szCs w:val="30"/>
          <w14:textFill>
            <w14:solidFill>
              <w14:schemeClr w14:val="tx1"/>
            </w14:solidFill>
          </w14:textFill>
        </w:rPr>
      </w:pPr>
      <w:r>
        <w:rPr>
          <w:rFonts w:hint="eastAsia" w:cs="楷体"/>
          <w:color w:val="000000" w:themeColor="text1"/>
          <w:sz w:val="30"/>
          <w:szCs w:val="30"/>
          <w:lang w:eastAsia="zh-CN"/>
          <w14:textFill>
            <w14:solidFill>
              <w14:schemeClr w14:val="tx1"/>
            </w14:solidFill>
          </w14:textFill>
        </w:rPr>
        <w:t>（</w:t>
      </w:r>
      <w:r>
        <w:rPr>
          <w:rFonts w:hint="eastAsia" w:cs="楷体"/>
          <w:color w:val="000000" w:themeColor="text1"/>
          <w:sz w:val="30"/>
          <w:szCs w:val="30"/>
          <w:lang w:val="en-US" w:eastAsia="zh-CN"/>
          <w14:textFill>
            <w14:solidFill>
              <w14:schemeClr w14:val="tx1"/>
            </w14:solidFill>
          </w14:textFill>
        </w:rPr>
        <w:t>5</w:t>
      </w:r>
      <w:r>
        <w:rPr>
          <w:rFonts w:hint="eastAsia" w:cs="楷体"/>
          <w:color w:val="000000" w:themeColor="text1"/>
          <w:sz w:val="30"/>
          <w:szCs w:val="30"/>
          <w:lang w:eastAsia="zh-CN"/>
          <w14:textFill>
            <w14:solidFill>
              <w14:schemeClr w14:val="tx1"/>
            </w14:solidFill>
          </w14:textFill>
        </w:rPr>
        <w:t>）</w:t>
      </w:r>
      <w:r>
        <w:rPr>
          <w:rFonts w:hint="eastAsia" w:cs="楷体"/>
          <w:color w:val="000000" w:themeColor="text1"/>
          <w:sz w:val="30"/>
          <w:szCs w:val="30"/>
          <w14:textFill>
            <w14:solidFill>
              <w14:schemeClr w14:val="tx1"/>
            </w14:solidFill>
          </w14:textFill>
        </w:rPr>
        <w:t>发生</w:t>
      </w:r>
      <w:r>
        <w:rPr>
          <w:rFonts w:hint="eastAsia"/>
          <w:color w:val="000000" w:themeColor="text1"/>
          <w:sz w:val="30"/>
          <w:szCs w:val="30"/>
          <w14:textFill>
            <w14:solidFill>
              <w14:schemeClr w14:val="tx1"/>
            </w14:solidFill>
          </w14:textFill>
        </w:rPr>
        <w:t>突发事件时</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第一时间</w:t>
      </w:r>
      <w:r>
        <w:rPr>
          <w:rFonts w:hint="eastAsia" w:cs="楷体"/>
          <w:color w:val="000000" w:themeColor="text1"/>
          <w:sz w:val="30"/>
          <w:szCs w:val="30"/>
          <w14:textFill>
            <w14:solidFill>
              <w14:schemeClr w14:val="tx1"/>
            </w14:solidFill>
          </w14:textFill>
        </w:rPr>
        <w:t>引导人员疏散和自救逃生，</w:t>
      </w:r>
      <w:r>
        <w:rPr>
          <w:rFonts w:hint="eastAsia"/>
          <w:color w:val="000000" w:themeColor="text1"/>
          <w:sz w:val="30"/>
          <w:szCs w:val="30"/>
          <w14:textFill>
            <w14:solidFill>
              <w14:schemeClr w14:val="tx1"/>
            </w14:solidFill>
          </w14:textFill>
        </w:rPr>
        <w:t>并立即按照相关规定上报。</w:t>
      </w:r>
    </w:p>
    <w:p w14:paraId="373DCB4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6</w:t>
      </w:r>
      <w:r>
        <w:rPr>
          <w:rFonts w:hint="eastAsia"/>
          <w:color w:val="000000" w:themeColor="text1"/>
          <w:sz w:val="30"/>
          <w:szCs w:val="30"/>
          <w14:textFill>
            <w14:solidFill>
              <w14:schemeClr w14:val="tx1"/>
            </w14:solidFill>
          </w14:textFill>
        </w:rPr>
        <w:t>）建立健全安全管理工作档案。</w:t>
      </w:r>
    </w:p>
    <w:p w14:paraId="009CF0A7">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04" w:name="_Toc71801201"/>
      <w:bookmarkStart w:id="105" w:name="_Toc71801332"/>
      <w:bookmarkStart w:id="106" w:name="_Toc71800202"/>
      <w:bookmarkStart w:id="107" w:name="_Toc24504"/>
      <w:r>
        <w:rPr>
          <w:rFonts w:hint="eastAsia" w:ascii="仿宋" w:hAnsi="仿宋" w:eastAsia="仿宋" w:cs="仿宋"/>
          <w:color w:val="000000" w:themeColor="text1"/>
          <w:sz w:val="30"/>
          <w:szCs w:val="30"/>
          <w14:textFill>
            <w14:solidFill>
              <w14:schemeClr w14:val="tx1"/>
            </w14:solidFill>
          </w14:textFill>
        </w:rPr>
        <w:t>2.安全管理规程</w:t>
      </w:r>
      <w:bookmarkEnd w:id="104"/>
      <w:bookmarkEnd w:id="105"/>
      <w:bookmarkEnd w:id="106"/>
      <w:bookmarkEnd w:id="107"/>
    </w:p>
    <w:p w14:paraId="43A1B0B5">
      <w:pPr>
        <w:ind w:firstLine="640"/>
        <w:jc w:val="both"/>
        <w:rPr>
          <w:rFonts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（1）</w:t>
      </w:r>
      <w:r>
        <w:rPr>
          <w:rFonts w:hint="eastAsia" w:ascii="仿宋" w:hAnsi="仿宋" w:cs="楷体"/>
          <w:color w:val="000000" w:themeColor="text1"/>
          <w:sz w:val="30"/>
          <w:szCs w:val="30"/>
          <w:lang w:eastAsia="zh-CN"/>
          <w14:textFill>
            <w14:solidFill>
              <w14:schemeClr w14:val="tx1"/>
            </w14:solidFill>
          </w14:textFill>
        </w:rPr>
        <w:t>经营</w:t>
      </w:r>
      <w:r>
        <w:rPr>
          <w:rFonts w:hint="eastAsia" w:ascii="仿宋" w:hAnsi="仿宋" w:cs="楷体"/>
          <w:color w:val="000000" w:themeColor="text1"/>
          <w:sz w:val="30"/>
          <w:szCs w:val="30"/>
          <w14:textFill>
            <w14:solidFill>
              <w14:schemeClr w14:val="tx1"/>
            </w14:solidFill>
          </w14:textFill>
        </w:rPr>
        <w:t>性文化场所的法定代表人或者主要负责人是安全管理第一责任人，对本单位的安全工作负责。场所的房产所有者在与其他单位、个人发生租赁、承包等关系时，必须明确场所的安全由经营者负责。</w:t>
      </w:r>
    </w:p>
    <w:p w14:paraId="15F924F7">
      <w:pPr>
        <w:ind w:firstLine="640"/>
        <w:jc w:val="both"/>
        <w:rPr>
          <w:rFonts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（2）在使用或者开业前，依法向当地公安、消防机构申报审查，经公安、消防安全检查合格后，方可使用或者开业。</w:t>
      </w:r>
    </w:p>
    <w:p w14:paraId="56995450">
      <w:pPr>
        <w:ind w:firstLine="640"/>
        <w:jc w:val="both"/>
        <w:rPr>
          <w:rFonts w:ascii="仿宋" w:hAnsi="仿宋" w:eastAsia="仿宋" w:cs="仿宋"/>
          <w:spacing w:val="-9"/>
          <w:sz w:val="30"/>
          <w:szCs w:val="30"/>
        </w:rPr>
      </w:pPr>
      <w:r>
        <w:rPr>
          <w:rFonts w:hint="eastAsia" w:ascii="仿宋" w:hAnsi="仿宋" w:cs="楷体"/>
          <w:color w:val="000000" w:themeColor="text1"/>
          <w:sz w:val="30"/>
          <w:szCs w:val="30"/>
          <w14:textFill>
            <w14:solidFill>
              <w14:schemeClr w14:val="tx1"/>
            </w14:solidFill>
          </w14:textFill>
        </w:rPr>
        <w:t>（3）安全出口数目、疏散宽度和距离应符合国家有关建筑设计</w:t>
      </w:r>
      <w:r>
        <w:rPr>
          <w:rFonts w:hint="eastAsia" w:ascii="仿宋" w:hAnsi="仿宋" w:cs="楷体"/>
          <w:color w:val="000000" w:themeColor="text1"/>
          <w:sz w:val="30"/>
          <w:szCs w:val="30"/>
          <w:lang w:eastAsia="zh-CN"/>
          <w14:textFill>
            <w14:solidFill>
              <w14:schemeClr w14:val="tx1"/>
            </w14:solidFill>
          </w14:textFill>
        </w:rPr>
        <w:t>、</w:t>
      </w:r>
      <w:r>
        <w:rPr>
          <w:rFonts w:hint="eastAsia" w:ascii="仿宋" w:hAnsi="仿宋" w:cs="楷体"/>
          <w:color w:val="000000" w:themeColor="text1"/>
          <w:sz w:val="30"/>
          <w:szCs w:val="30"/>
          <w14:textFill>
            <w14:solidFill>
              <w14:schemeClr w14:val="tx1"/>
            </w14:solidFill>
          </w14:textFill>
        </w:rPr>
        <w:t>规范的规定。营业期间必须确保安全出口和疏散通道畅通，严禁将安全出口上</w:t>
      </w:r>
      <w:r>
        <w:rPr>
          <w:rFonts w:hint="eastAsia" w:ascii="仿宋" w:hAnsi="仿宋" w:eastAsia="仿宋" w:cs="仿宋"/>
          <w:spacing w:val="-9"/>
          <w:sz w:val="30"/>
          <w:szCs w:val="30"/>
        </w:rPr>
        <w:t>锁、阻塞。</w:t>
      </w:r>
      <w:r>
        <w:rPr>
          <w:rFonts w:ascii="仿宋" w:hAnsi="仿宋" w:eastAsia="仿宋" w:cs="仿宋"/>
          <w:spacing w:val="-9"/>
          <w:sz w:val="30"/>
          <w:szCs w:val="30"/>
        </w:rPr>
        <w:t>安全出口、疏散通道和楼梯口应当在门的顶部、疏散通道和转角处距地面1m以下的墙面上设置灯光疏散指示标志</w:t>
      </w:r>
      <w:r>
        <w:rPr>
          <w:rFonts w:hint="eastAsia" w:ascii="仿宋" w:hAnsi="仿宋" w:eastAsia="仿宋" w:cs="仿宋"/>
          <w:spacing w:val="-9"/>
          <w:sz w:val="30"/>
          <w:szCs w:val="30"/>
          <w:lang w:eastAsia="zh-CN"/>
        </w:rPr>
        <w:t>，</w:t>
      </w:r>
      <w:r>
        <w:rPr>
          <w:rFonts w:ascii="仿宋" w:hAnsi="仿宋" w:eastAsia="仿宋" w:cs="仿宋"/>
          <w:spacing w:val="-9"/>
          <w:sz w:val="30"/>
          <w:szCs w:val="30"/>
        </w:rPr>
        <w:t>并在疏散走道的地面上设置蓄光型疏散指示标志，保证疏散指示标志明显、连续。</w:t>
      </w:r>
    </w:p>
    <w:p w14:paraId="160041E6">
      <w:pPr>
        <w:ind w:firstLine="640"/>
        <w:jc w:val="both"/>
        <w:rPr>
          <w:rFonts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（4）内部装修设计和施工，必须符合《建筑内部装修设计防火规范》和有关建筑内部装饰装修防火管理的有关规定，不得接拉临时电气线路。</w:t>
      </w:r>
    </w:p>
    <w:p w14:paraId="0438A728">
      <w:pPr>
        <w:ind w:firstLine="640"/>
        <w:jc w:val="both"/>
        <w:rPr>
          <w:rFonts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（5）属于消防安全重点单位的经营性文化场所，每日进行防火巡查，营业期间的防火巡查至少每两小时开展一次，并明确巡查人员</w:t>
      </w:r>
      <w:r>
        <w:rPr>
          <w:rFonts w:hint="eastAsia" w:ascii="仿宋" w:hAnsi="仿宋" w:cs="楷体"/>
          <w:color w:val="000000" w:themeColor="text1"/>
          <w:sz w:val="30"/>
          <w:szCs w:val="30"/>
          <w:lang w:eastAsia="zh-CN"/>
          <w14:textFill>
            <w14:solidFill>
              <w14:schemeClr w14:val="tx1"/>
            </w14:solidFill>
          </w14:textFill>
        </w:rPr>
        <w:t>及巡查</w:t>
      </w:r>
      <w:r>
        <w:rPr>
          <w:rFonts w:hint="eastAsia" w:ascii="仿宋" w:hAnsi="仿宋" w:cs="楷体"/>
          <w:color w:val="000000" w:themeColor="text1"/>
          <w:sz w:val="30"/>
          <w:szCs w:val="30"/>
          <w14:textFill>
            <w14:solidFill>
              <w14:schemeClr w14:val="tx1"/>
            </w14:solidFill>
          </w14:textFill>
        </w:rPr>
        <w:t>部位；设有自动消防设施的，应当委托具有相应资质的消防技术服务机构进行维护保养，出具维保记录，每年至少全面检测一次。</w:t>
      </w:r>
    </w:p>
    <w:p w14:paraId="3231BBF0">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（6）明确营业场所营业最大人流限量并经公安机关核准，严格按照规定落实。</w:t>
      </w:r>
    </w:p>
    <w:p w14:paraId="55976A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000000" w:themeColor="text1"/>
          <w:sz w:val="30"/>
          <w:szCs w:val="30"/>
          <w:lang w:val="en" w:eastAsia="zh-CN"/>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（7）</w:t>
      </w:r>
      <w:r>
        <w:rPr>
          <w:rFonts w:hint="eastAsia" w:ascii="仿宋" w:hAnsi="仿宋" w:eastAsia="仿宋" w:cs="仿宋"/>
          <w:color w:val="000000" w:themeColor="text1"/>
          <w:sz w:val="30"/>
          <w:szCs w:val="30"/>
          <w:lang w:val="en-US" w:eastAsia="zh-CN"/>
          <w14:textFill>
            <w14:solidFill>
              <w14:schemeClr w14:val="tx1"/>
            </w14:solidFill>
          </w14:textFill>
        </w:rPr>
        <w:t>场所内禁止吸烟和明火照明，严禁带入和存放易燃易爆物品，严禁在营业时进行设备检修、电气焊、油漆粉刷等施工作业。</w:t>
      </w:r>
    </w:p>
    <w:p w14:paraId="12F70E33">
      <w:pPr>
        <w:ind w:firstLine="640"/>
        <w:jc w:val="both"/>
        <w:rPr>
          <w:rFonts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（8）必备安全资料有：房屋建筑工程和市政基础设施工程竣工验收备案证明书、建设工程消防备案检查结果告知书或者建设工程竣工验收消防备案凭证、公众聚集场所投入使用、营业前消防安全检查合格证（</w:t>
      </w:r>
      <w:r>
        <w:rPr>
          <w:rFonts w:hint="eastAsia" w:ascii="仿宋" w:hAnsi="仿宋" w:cs="仿宋"/>
          <w:color w:val="000000" w:themeColor="text1"/>
          <w:sz w:val="30"/>
          <w:szCs w:val="30"/>
          <w:lang w:eastAsia="zh-CN"/>
          <w14:textFill>
            <w14:solidFill>
              <w14:schemeClr w14:val="tx1"/>
            </w14:solidFill>
          </w14:textFill>
        </w:rPr>
        <w:t>歌舞厅、剧院、游艺娱乐</w:t>
      </w:r>
      <w:r>
        <w:rPr>
          <w:rFonts w:hint="eastAsia" w:ascii="仿宋" w:hAnsi="仿宋" w:cs="楷体"/>
          <w:color w:val="000000" w:themeColor="text1"/>
          <w:sz w:val="30"/>
          <w:szCs w:val="30"/>
          <w:lang w:eastAsia="zh-CN"/>
          <w14:textFill>
            <w14:solidFill>
              <w14:schemeClr w14:val="tx1"/>
            </w14:solidFill>
          </w14:textFill>
        </w:rPr>
        <w:t>、互联网上网服务</w:t>
      </w:r>
      <w:r>
        <w:rPr>
          <w:rFonts w:hint="eastAsia" w:ascii="仿宋" w:hAnsi="仿宋" w:cs="楷体"/>
          <w:color w:val="000000" w:themeColor="text1"/>
          <w:sz w:val="30"/>
          <w:szCs w:val="30"/>
          <w14:textFill>
            <w14:solidFill>
              <w14:schemeClr w14:val="tx1"/>
            </w14:solidFill>
          </w14:textFill>
        </w:rPr>
        <w:t>）、营业性演出许可证、网络文化经营许可证（</w:t>
      </w:r>
      <w:r>
        <w:rPr>
          <w:rFonts w:hint="eastAsia" w:ascii="仿宋" w:hAnsi="仿宋" w:cs="仿宋"/>
          <w:color w:val="000000" w:themeColor="text1"/>
          <w:sz w:val="30"/>
          <w:szCs w:val="30"/>
          <w:lang w:eastAsia="zh-CN"/>
          <w14:textFill>
            <w14:solidFill>
              <w14:schemeClr w14:val="tx1"/>
            </w14:solidFill>
          </w14:textFill>
        </w:rPr>
        <w:t>歌舞厅、游艺娱乐</w:t>
      </w:r>
      <w:r>
        <w:rPr>
          <w:rFonts w:hint="eastAsia" w:ascii="仿宋" w:hAnsi="仿宋" w:cs="楷体"/>
          <w:color w:val="000000" w:themeColor="text1"/>
          <w:sz w:val="30"/>
          <w:szCs w:val="30"/>
          <w:lang w:eastAsia="zh-CN"/>
          <w14:textFill>
            <w14:solidFill>
              <w14:schemeClr w14:val="tx1"/>
            </w14:solidFill>
          </w14:textFill>
        </w:rPr>
        <w:t>、互联网上网服务</w:t>
      </w:r>
      <w:r>
        <w:rPr>
          <w:rFonts w:hint="eastAsia" w:ascii="仿宋" w:hAnsi="仿宋" w:cs="楷体"/>
          <w:color w:val="000000" w:themeColor="text1"/>
          <w:sz w:val="30"/>
          <w:szCs w:val="30"/>
          <w14:textFill>
            <w14:solidFill>
              <w14:schemeClr w14:val="tx1"/>
            </w14:solidFill>
          </w14:textFill>
        </w:rPr>
        <w:t>）。</w:t>
      </w:r>
    </w:p>
    <w:p w14:paraId="5539584B">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108" w:name="_Toc6269"/>
      <w:bookmarkStart w:id="109" w:name="_Toc71801333"/>
      <w:bookmarkStart w:id="110" w:name="_Toc71801202"/>
      <w:bookmarkStart w:id="111" w:name="_Toc71800203"/>
      <w:r>
        <w:rPr>
          <w:rFonts w:hint="eastAsia" w:ascii="楷体" w:hAnsi="楷体" w:eastAsia="楷体" w:cs="楷体"/>
          <w:b w:val="0"/>
          <w:bCs/>
          <w:color w:val="000000" w:themeColor="text1"/>
          <w:sz w:val="30"/>
          <w:szCs w:val="30"/>
          <w14:textFill>
            <w14:solidFill>
              <w14:schemeClr w14:val="tx1"/>
            </w14:solidFill>
          </w14:textFill>
        </w:rPr>
        <w:t>（二）重点安全风险隐患</w:t>
      </w:r>
      <w:bookmarkEnd w:id="108"/>
      <w:bookmarkEnd w:id="109"/>
      <w:bookmarkEnd w:id="110"/>
      <w:bookmarkEnd w:id="111"/>
    </w:p>
    <w:p w14:paraId="25410A60">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12" w:name="_Toc71800204"/>
      <w:bookmarkStart w:id="113" w:name="_Toc71801334"/>
      <w:bookmarkStart w:id="114" w:name="_Toc71801203"/>
      <w:bookmarkStart w:id="115" w:name="_Toc10582"/>
      <w:r>
        <w:rPr>
          <w:rFonts w:hint="eastAsia" w:ascii="仿宋" w:hAnsi="仿宋" w:eastAsia="仿宋" w:cs="仿宋"/>
          <w:color w:val="000000" w:themeColor="text1"/>
          <w:sz w:val="30"/>
          <w:szCs w:val="30"/>
          <w14:textFill>
            <w14:solidFill>
              <w14:schemeClr w14:val="tx1"/>
            </w14:solidFill>
          </w14:textFill>
        </w:rPr>
        <w:t>1.火灾风险隐患</w:t>
      </w:r>
      <w:bookmarkEnd w:id="112"/>
      <w:bookmarkEnd w:id="113"/>
      <w:bookmarkEnd w:id="114"/>
      <w:bookmarkEnd w:id="115"/>
    </w:p>
    <w:p w14:paraId="0867DF5C">
      <w:pPr>
        <w:ind w:firstLine="640"/>
        <w:jc w:val="both"/>
        <w:rPr>
          <w:rFonts w:hint="eastAsia"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（1）场所内未</w:t>
      </w:r>
      <w:r>
        <w:rPr>
          <w:rFonts w:hint="eastAsia" w:ascii="仿宋" w:hAnsi="仿宋" w:cs="楷体"/>
          <w:color w:val="000000" w:themeColor="text1"/>
          <w:sz w:val="30"/>
          <w:szCs w:val="30"/>
          <w:lang w:eastAsia="zh-CN"/>
          <w14:textFill>
            <w14:solidFill>
              <w14:schemeClr w14:val="tx1"/>
            </w14:solidFill>
          </w14:textFill>
        </w:rPr>
        <w:t>落实</w:t>
      </w:r>
      <w:r>
        <w:rPr>
          <w:rFonts w:hint="eastAsia" w:ascii="仿宋" w:hAnsi="仿宋" w:cs="楷体"/>
          <w:color w:val="000000" w:themeColor="text1"/>
          <w:sz w:val="30"/>
          <w:szCs w:val="30"/>
          <w14:textFill>
            <w14:solidFill>
              <w14:schemeClr w14:val="tx1"/>
            </w14:solidFill>
          </w14:textFill>
        </w:rPr>
        <w:t>室内禁烟制度，或使用明火用具，</w:t>
      </w:r>
      <w:r>
        <w:rPr>
          <w:rFonts w:hint="eastAsia" w:ascii="仿宋" w:hAnsi="仿宋" w:cs="楷体"/>
          <w:color w:val="000000" w:themeColor="text1"/>
          <w:sz w:val="30"/>
          <w:szCs w:val="30"/>
          <w:lang w:eastAsia="zh-CN"/>
          <w14:textFill>
            <w14:solidFill>
              <w14:schemeClr w14:val="tx1"/>
            </w14:solidFill>
          </w14:textFill>
        </w:rPr>
        <w:t>可能</w:t>
      </w:r>
      <w:r>
        <w:rPr>
          <w:rFonts w:hint="eastAsia" w:ascii="仿宋" w:hAnsi="仿宋" w:cs="楷体"/>
          <w:color w:val="000000" w:themeColor="text1"/>
          <w:sz w:val="30"/>
          <w:szCs w:val="30"/>
          <w14:textFill>
            <w14:solidFill>
              <w14:schemeClr w14:val="tx1"/>
            </w14:solidFill>
          </w14:textFill>
        </w:rPr>
        <w:t>引发火灾事故。</w:t>
      </w:r>
    </w:p>
    <w:p w14:paraId="6B92ADA9">
      <w:pPr>
        <w:ind w:firstLine="640"/>
        <w:jc w:val="both"/>
        <w:rPr>
          <w:rFonts w:hint="eastAsia"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（2）场所电气线路老化或配置不合理、超负荷用电、擅自拉接临时电线，</w:t>
      </w:r>
      <w:r>
        <w:rPr>
          <w:rFonts w:hint="eastAsia" w:ascii="仿宋" w:hAnsi="仿宋" w:cs="楷体"/>
          <w:color w:val="000000" w:themeColor="text1"/>
          <w:sz w:val="30"/>
          <w:szCs w:val="30"/>
          <w:lang w:eastAsia="zh-CN"/>
          <w14:textFill>
            <w14:solidFill>
              <w14:schemeClr w14:val="tx1"/>
            </w14:solidFill>
          </w14:textFill>
        </w:rPr>
        <w:t>可能</w:t>
      </w:r>
      <w:r>
        <w:rPr>
          <w:rFonts w:hint="eastAsia" w:ascii="仿宋" w:hAnsi="仿宋" w:cs="楷体"/>
          <w:color w:val="000000" w:themeColor="text1"/>
          <w:sz w:val="30"/>
          <w:szCs w:val="30"/>
          <w14:textFill>
            <w14:solidFill>
              <w14:schemeClr w14:val="tx1"/>
            </w14:solidFill>
          </w14:textFill>
        </w:rPr>
        <w:t>引发火灾事故。</w:t>
      </w:r>
    </w:p>
    <w:p w14:paraId="5780203B">
      <w:pPr>
        <w:ind w:firstLine="640"/>
        <w:jc w:val="both"/>
        <w:rPr>
          <w:rFonts w:hint="eastAsia"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（3）装饰装修使用</w:t>
      </w:r>
      <w:r>
        <w:rPr>
          <w:rFonts w:hint="eastAsia" w:ascii="仿宋" w:hAnsi="仿宋" w:cs="楷体"/>
          <w:color w:val="000000" w:themeColor="text1"/>
          <w:sz w:val="30"/>
          <w:szCs w:val="30"/>
          <w:lang w:val="en-US" w:eastAsia="zh-CN"/>
          <w14:textFill>
            <w14:solidFill>
              <w14:schemeClr w14:val="tx1"/>
            </w14:solidFill>
          </w14:textFill>
        </w:rPr>
        <w:t>燃烧性能等级</w:t>
      </w:r>
      <w:r>
        <w:rPr>
          <w:rFonts w:hint="eastAsia" w:ascii="仿宋" w:hAnsi="仿宋" w:cs="楷体"/>
          <w:color w:val="000000" w:themeColor="text1"/>
          <w:sz w:val="30"/>
          <w:szCs w:val="30"/>
          <w:lang w:eastAsia="zh-CN"/>
          <w14:textFill>
            <w14:solidFill>
              <w14:schemeClr w14:val="tx1"/>
            </w14:solidFill>
          </w14:textFill>
        </w:rPr>
        <w:t>低于A级的彩钢板</w:t>
      </w:r>
      <w:r>
        <w:rPr>
          <w:rFonts w:hint="eastAsia" w:ascii="仿宋" w:hAnsi="仿宋" w:cs="楷体"/>
          <w:color w:val="000000" w:themeColor="text1"/>
          <w:sz w:val="30"/>
          <w:szCs w:val="30"/>
          <w14:textFill>
            <w14:solidFill>
              <w14:schemeClr w14:val="tx1"/>
            </w14:solidFill>
          </w14:textFill>
        </w:rPr>
        <w:t>等易燃材料，以及使用未经阻燃处理或简单处理但达不到防火要求的可燃材料，在火灾事故发生后助燃火势，造成重大人员伤亡和财产损失。</w:t>
      </w:r>
    </w:p>
    <w:p w14:paraId="43FD3979">
      <w:pPr>
        <w:ind w:firstLine="640"/>
        <w:jc w:val="both"/>
        <w:rPr>
          <w:rFonts w:hint="eastAsia"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14:textFill>
            <w14:solidFill>
              <w14:schemeClr w14:val="tx1"/>
            </w14:solidFill>
          </w14:textFill>
        </w:rPr>
        <w:t>（4）灭火器材未按规定配置摆放，不能正常使用，安全出口、疏散通道堵塞</w:t>
      </w:r>
      <w:r>
        <w:rPr>
          <w:rFonts w:hint="eastAsia" w:ascii="仿宋" w:hAnsi="仿宋" w:cs="楷体"/>
          <w:color w:val="000000" w:themeColor="text1"/>
          <w:sz w:val="30"/>
          <w:szCs w:val="30"/>
          <w:lang w:eastAsia="zh-CN"/>
          <w14:textFill>
            <w14:solidFill>
              <w14:schemeClr w14:val="tx1"/>
            </w14:solidFill>
          </w14:textFill>
        </w:rPr>
        <w:t>，</w:t>
      </w:r>
      <w:r>
        <w:rPr>
          <w:rFonts w:hint="eastAsia" w:ascii="仿宋" w:hAnsi="仿宋" w:cs="楷体"/>
          <w:color w:val="000000" w:themeColor="text1"/>
          <w:sz w:val="30"/>
          <w:szCs w:val="30"/>
          <w14:textFill>
            <w14:solidFill>
              <w14:schemeClr w14:val="tx1"/>
            </w14:solidFill>
          </w14:textFill>
        </w:rPr>
        <w:t>指示标志不清楚，消防队伍不健全，</w:t>
      </w:r>
      <w:r>
        <w:rPr>
          <w:rFonts w:hint="eastAsia" w:ascii="仿宋" w:hAnsi="仿宋" w:cs="楷体"/>
          <w:color w:val="000000" w:themeColor="text1"/>
          <w:sz w:val="30"/>
          <w:szCs w:val="30"/>
          <w:lang w:eastAsia="zh-CN"/>
          <w14:textFill>
            <w14:solidFill>
              <w14:schemeClr w14:val="tx1"/>
            </w14:solidFill>
          </w14:textFill>
        </w:rPr>
        <w:t>发生</w:t>
      </w:r>
      <w:r>
        <w:rPr>
          <w:rFonts w:hint="eastAsia" w:ascii="仿宋" w:hAnsi="仿宋" w:cs="楷体"/>
          <w:color w:val="000000" w:themeColor="text1"/>
          <w:sz w:val="30"/>
          <w:szCs w:val="30"/>
          <w14:textFill>
            <w14:solidFill>
              <w14:schemeClr w14:val="tx1"/>
            </w14:solidFill>
          </w14:textFill>
        </w:rPr>
        <w:t>火灾时不能及时扑灭，导致重大事故发生。</w:t>
      </w:r>
    </w:p>
    <w:p w14:paraId="2682E21D">
      <w:pPr>
        <w:ind w:firstLine="640"/>
        <w:jc w:val="both"/>
        <w:outlineLvl w:val="3"/>
        <w:rPr>
          <w:rFonts w:hint="eastAsia" w:ascii="仿宋" w:hAnsi="仿宋" w:cs="楷体"/>
          <w:b/>
          <w:bCs/>
          <w:color w:val="000000" w:themeColor="text1"/>
          <w:sz w:val="30"/>
          <w:szCs w:val="30"/>
          <w14:textFill>
            <w14:solidFill>
              <w14:schemeClr w14:val="tx1"/>
            </w14:solidFill>
          </w14:textFill>
        </w:rPr>
      </w:pPr>
      <w:bookmarkStart w:id="116" w:name="_Toc71801335"/>
      <w:bookmarkStart w:id="117" w:name="_Toc71801204"/>
      <w:bookmarkStart w:id="118" w:name="_Toc71800205"/>
      <w:bookmarkStart w:id="119" w:name="_Toc1214"/>
      <w:r>
        <w:rPr>
          <w:rFonts w:hint="eastAsia" w:ascii="仿宋" w:hAnsi="仿宋" w:cs="楷体"/>
          <w:b/>
          <w:bCs/>
          <w:color w:val="000000" w:themeColor="text1"/>
          <w:sz w:val="30"/>
          <w:szCs w:val="30"/>
          <w14:textFill>
            <w14:solidFill>
              <w14:schemeClr w14:val="tx1"/>
            </w14:solidFill>
          </w14:textFill>
        </w:rPr>
        <w:t>2.建筑安全风险隐患</w:t>
      </w:r>
      <w:bookmarkEnd w:id="116"/>
      <w:bookmarkEnd w:id="117"/>
      <w:bookmarkEnd w:id="118"/>
      <w:bookmarkEnd w:id="119"/>
    </w:p>
    <w:p w14:paraId="4769DFC9">
      <w:pPr>
        <w:ind w:firstLine="640"/>
        <w:jc w:val="both"/>
        <w:rPr>
          <w:rFonts w:hint="eastAsia" w:ascii="仿宋" w:hAnsi="仿宋" w:cs="楷体"/>
          <w:color w:val="000000" w:themeColor="text1"/>
          <w:sz w:val="30"/>
          <w:szCs w:val="30"/>
          <w14:textFill>
            <w14:solidFill>
              <w14:schemeClr w14:val="tx1"/>
            </w14:solidFill>
          </w14:textFill>
        </w:rPr>
      </w:pPr>
      <w:r>
        <w:rPr>
          <w:rFonts w:hint="eastAsia" w:ascii="仿宋" w:hAnsi="仿宋" w:cs="楷体"/>
          <w:color w:val="000000" w:themeColor="text1"/>
          <w:sz w:val="30"/>
          <w:szCs w:val="30"/>
          <w:lang w:eastAsia="zh-CN"/>
          <w14:textFill>
            <w14:solidFill>
              <w14:schemeClr w14:val="tx1"/>
            </w14:solidFill>
          </w14:textFill>
        </w:rPr>
        <w:t>歌舞厅、剧院、</w:t>
      </w:r>
      <w:r>
        <w:rPr>
          <w:rFonts w:hint="eastAsia" w:ascii="仿宋" w:hAnsi="仿宋" w:cs="仿宋"/>
          <w:color w:val="000000" w:themeColor="text1"/>
          <w:sz w:val="30"/>
          <w:szCs w:val="30"/>
          <w:lang w:eastAsia="zh-CN"/>
          <w14:textFill>
            <w14:solidFill>
              <w14:schemeClr w14:val="tx1"/>
            </w14:solidFill>
          </w14:textFill>
        </w:rPr>
        <w:t>游艺娱乐</w:t>
      </w:r>
      <w:r>
        <w:rPr>
          <w:rFonts w:hint="eastAsia" w:ascii="仿宋" w:hAnsi="仿宋" w:cs="楷体"/>
          <w:color w:val="000000" w:themeColor="text1"/>
          <w:sz w:val="30"/>
          <w:szCs w:val="30"/>
          <w:lang w:eastAsia="zh-CN"/>
          <w14:textFill>
            <w14:solidFill>
              <w14:schemeClr w14:val="tx1"/>
            </w14:solidFill>
          </w14:textFill>
        </w:rPr>
        <w:t>、互联网上网服务</w:t>
      </w:r>
      <w:r>
        <w:rPr>
          <w:rFonts w:hint="eastAsia"/>
          <w:color w:val="000000" w:themeColor="text1"/>
          <w:sz w:val="30"/>
          <w:szCs w:val="30"/>
          <w14:textFill>
            <w14:solidFill>
              <w14:schemeClr w14:val="tx1"/>
            </w14:solidFill>
          </w14:textFill>
        </w:rPr>
        <w:t>等场所建筑因建造年代久远</w:t>
      </w:r>
      <w:r>
        <w:rPr>
          <w:rFonts w:hint="eastAsia"/>
          <w:color w:val="000000" w:themeColor="text1"/>
          <w:sz w:val="30"/>
          <w:szCs w:val="30"/>
          <w:lang w:eastAsia="zh-CN"/>
          <w14:textFill>
            <w14:solidFill>
              <w14:schemeClr w14:val="tx1"/>
            </w14:solidFill>
          </w14:textFill>
        </w:rPr>
        <w:t>且</w:t>
      </w:r>
      <w:r>
        <w:rPr>
          <w:rFonts w:hint="eastAsia"/>
          <w:color w:val="000000" w:themeColor="text1"/>
          <w:sz w:val="30"/>
          <w:szCs w:val="30"/>
          <w14:textFill>
            <w14:solidFill>
              <w14:schemeClr w14:val="tx1"/>
            </w14:solidFill>
          </w14:textFill>
        </w:rPr>
        <w:t>未定期检修、维护，</w:t>
      </w:r>
      <w:r>
        <w:rPr>
          <w:rFonts w:hint="eastAsia"/>
          <w:color w:val="000000" w:themeColor="text1"/>
          <w:sz w:val="30"/>
          <w:szCs w:val="30"/>
          <w:lang w:eastAsia="zh-CN"/>
          <w14:textFill>
            <w14:solidFill>
              <w14:schemeClr w14:val="tx1"/>
            </w14:solidFill>
          </w14:textFill>
        </w:rPr>
        <w:t>或</w:t>
      </w:r>
      <w:r>
        <w:rPr>
          <w:rFonts w:hint="eastAsia" w:ascii="仿宋" w:hAnsi="仿宋" w:cs="楷体"/>
          <w:color w:val="000000" w:themeColor="text1"/>
          <w:sz w:val="30"/>
          <w:szCs w:val="30"/>
          <w:lang w:eastAsia="zh-CN"/>
          <w14:textFill>
            <w14:solidFill>
              <w14:schemeClr w14:val="tx1"/>
            </w14:solidFill>
          </w14:textFill>
        </w:rPr>
        <w:t>因强烈音响振动引发墙体共振，发生</w:t>
      </w:r>
      <w:r>
        <w:rPr>
          <w:rFonts w:hint="eastAsia" w:ascii="仿宋" w:hAnsi="仿宋" w:cs="楷体"/>
          <w:color w:val="000000" w:themeColor="text1"/>
          <w:sz w:val="30"/>
          <w:szCs w:val="30"/>
          <w14:textFill>
            <w14:solidFill>
              <w14:schemeClr w14:val="tx1"/>
            </w14:solidFill>
          </w14:textFill>
        </w:rPr>
        <w:t>垮塌、坍塌</w:t>
      </w:r>
      <w:r>
        <w:rPr>
          <w:rFonts w:hint="eastAsia" w:ascii="仿宋" w:hAnsi="仿宋" w:cs="楷体"/>
          <w:color w:val="000000" w:themeColor="text1"/>
          <w:sz w:val="30"/>
          <w:szCs w:val="30"/>
          <w:lang w:eastAsia="zh-CN"/>
          <w14:textFill>
            <w14:solidFill>
              <w14:schemeClr w14:val="tx1"/>
            </w14:solidFill>
          </w14:textFill>
        </w:rPr>
        <w:t>，</w:t>
      </w:r>
      <w:r>
        <w:rPr>
          <w:rFonts w:hint="eastAsia" w:ascii="仿宋" w:hAnsi="仿宋" w:cs="楷体"/>
          <w:color w:val="000000" w:themeColor="text1"/>
          <w:sz w:val="30"/>
          <w:szCs w:val="30"/>
          <w14:textFill>
            <w14:solidFill>
              <w14:schemeClr w14:val="tx1"/>
            </w14:solidFill>
          </w14:textFill>
        </w:rPr>
        <w:t>引发人员伤亡。</w:t>
      </w:r>
    </w:p>
    <w:p w14:paraId="13D5AB36">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120" w:name="_Toc71801205"/>
      <w:bookmarkStart w:id="121" w:name="_Toc71801336"/>
      <w:bookmarkStart w:id="122" w:name="_Toc71800206"/>
      <w:bookmarkStart w:id="123" w:name="_Toc19034"/>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120"/>
      <w:bookmarkEnd w:id="121"/>
      <w:bookmarkEnd w:id="122"/>
      <w:bookmarkEnd w:id="123"/>
    </w:p>
    <w:p w14:paraId="6DEA0AE3">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24" w:name="_Toc71800207"/>
      <w:bookmarkStart w:id="125" w:name="_Toc11521"/>
      <w:bookmarkStart w:id="126" w:name="_Toc71801337"/>
      <w:bookmarkStart w:id="127" w:name="_Toc71801206"/>
      <w:r>
        <w:rPr>
          <w:rFonts w:hint="eastAsia" w:ascii="仿宋" w:hAnsi="仿宋" w:eastAsia="仿宋" w:cs="仿宋"/>
          <w:color w:val="000000" w:themeColor="text1"/>
          <w:sz w:val="30"/>
          <w:szCs w:val="30"/>
          <w14:textFill>
            <w14:solidFill>
              <w14:schemeClr w14:val="tx1"/>
            </w14:solidFill>
          </w14:textFill>
        </w:rPr>
        <w:t>1.火灾风险防范措施</w:t>
      </w:r>
      <w:bookmarkEnd w:id="124"/>
      <w:bookmarkEnd w:id="125"/>
      <w:bookmarkEnd w:id="126"/>
      <w:bookmarkEnd w:id="127"/>
    </w:p>
    <w:p w14:paraId="0EDF3F2E">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（1）禁止进入</w:t>
      </w:r>
      <w:r>
        <w:rPr>
          <w:rFonts w:hint="eastAsia" w:ascii="仿宋" w:hAnsi="仿宋" w:cs="楷体"/>
          <w:color w:val="000000" w:themeColor="text1"/>
          <w:sz w:val="30"/>
          <w:szCs w:val="30"/>
          <w14:textFill>
            <w14:solidFill>
              <w14:schemeClr w14:val="tx1"/>
            </w14:solidFill>
          </w14:textFill>
        </w:rPr>
        <w:t>经营性文化</w:t>
      </w:r>
      <w:r>
        <w:rPr>
          <w:rFonts w:hint="eastAsia" w:ascii="仿宋" w:hAnsi="仿宋" w:cs="仿宋"/>
          <w:color w:val="000000" w:themeColor="text1"/>
          <w:sz w:val="30"/>
          <w:szCs w:val="30"/>
          <w14:textFill>
            <w14:solidFill>
              <w14:schemeClr w14:val="tx1"/>
            </w14:solidFill>
          </w14:textFill>
        </w:rPr>
        <w:t>场所人员携带易燃易爆等危险品进入，场所内严禁使用明火。</w:t>
      </w:r>
    </w:p>
    <w:p w14:paraId="2B86B596">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（2）落实消防安全管理规章制度和检查制度，加强工作人员消防安全宣传教育和消防安全培训，加强日常安全巡视、巡查，发现火灾隐患及时采取措施。</w:t>
      </w:r>
    </w:p>
    <w:p w14:paraId="2923EF6A">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3）配齐消防安全设施设备，安装使用自动灭火系统，包括自动喷淋系统、自动烟感报警系统、声光报警器等多种火灾报警器、探测器、灭火器、防火门、消防栓、排烟风机等，定期检查，确保随时处于良好状态，每季度组织一次消防应急演练。</w:t>
      </w:r>
    </w:p>
    <w:p w14:paraId="159C7264">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（4）设置紧急出口和疏散通道，指引标识清晰明确，营业期间，保证疏散通道和安全出口畅通。</w:t>
      </w:r>
    </w:p>
    <w:p w14:paraId="0AD322C0">
      <w:pPr>
        <w:ind w:firstLine="640"/>
        <w:jc w:val="both"/>
        <w:rPr>
          <w:rFonts w:ascii="仿宋" w:hAnsi="仿宋" w:cs="楷体"/>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（5）场所装修不得使用</w:t>
      </w:r>
      <w:r>
        <w:rPr>
          <w:rFonts w:hint="eastAsia" w:ascii="仿宋" w:hAnsi="仿宋" w:cs="仿宋"/>
          <w:color w:val="000000" w:themeColor="text1"/>
          <w:sz w:val="30"/>
          <w:szCs w:val="30"/>
          <w:lang w:val="en-US" w:eastAsia="zh-CN"/>
          <w14:textFill>
            <w14:solidFill>
              <w14:schemeClr w14:val="tx1"/>
            </w14:solidFill>
          </w14:textFill>
        </w:rPr>
        <w:t>燃烧性能等级</w:t>
      </w:r>
      <w:r>
        <w:rPr>
          <w:rFonts w:hint="eastAsia" w:ascii="仿宋" w:hAnsi="仿宋" w:cs="仿宋"/>
          <w:color w:val="000000" w:themeColor="text1"/>
          <w:sz w:val="30"/>
          <w:szCs w:val="30"/>
          <w:lang w:eastAsia="zh-CN"/>
          <w14:textFill>
            <w14:solidFill>
              <w14:schemeClr w14:val="tx1"/>
            </w14:solidFill>
          </w14:textFill>
        </w:rPr>
        <w:t>低于A级的彩钢板</w:t>
      </w:r>
      <w:r>
        <w:rPr>
          <w:rFonts w:hint="eastAsia" w:ascii="仿宋" w:hAnsi="仿宋" w:cs="仿宋"/>
          <w:color w:val="000000" w:themeColor="text1"/>
          <w:sz w:val="30"/>
          <w:szCs w:val="30"/>
          <w14:textFill>
            <w14:solidFill>
              <w14:schemeClr w14:val="tx1"/>
            </w14:solidFill>
          </w14:textFill>
        </w:rPr>
        <w:t>等易燃材料</w:t>
      </w:r>
      <w:r>
        <w:rPr>
          <w:rFonts w:hint="eastAsia" w:ascii="仿宋" w:hAnsi="仿宋" w:cs="楷体"/>
          <w:color w:val="000000" w:themeColor="text1"/>
          <w:sz w:val="30"/>
          <w:szCs w:val="30"/>
          <w14:textFill>
            <w14:solidFill>
              <w14:schemeClr w14:val="tx1"/>
            </w14:solidFill>
          </w14:textFill>
        </w:rPr>
        <w:t>。</w:t>
      </w:r>
    </w:p>
    <w:p w14:paraId="310F9F09">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28" w:name="_Toc31181"/>
      <w:bookmarkStart w:id="129" w:name="_Toc71801207"/>
      <w:bookmarkStart w:id="130" w:name="_Toc71800208"/>
      <w:bookmarkStart w:id="131" w:name="_Toc71801338"/>
      <w:r>
        <w:rPr>
          <w:rFonts w:hint="eastAsia" w:ascii="仿宋" w:hAnsi="仿宋" w:eastAsia="仿宋" w:cs="仿宋"/>
          <w:color w:val="000000" w:themeColor="text1"/>
          <w:sz w:val="30"/>
          <w:szCs w:val="30"/>
          <w14:textFill>
            <w14:solidFill>
              <w14:schemeClr w14:val="tx1"/>
            </w14:solidFill>
          </w14:textFill>
        </w:rPr>
        <w:t>2.建筑安全风险防范措施</w:t>
      </w:r>
      <w:bookmarkEnd w:id="128"/>
      <w:bookmarkEnd w:id="129"/>
      <w:bookmarkEnd w:id="130"/>
      <w:bookmarkEnd w:id="131"/>
    </w:p>
    <w:p w14:paraId="1D8322DD">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（1）建筑验收达到国家相关标准要求，定期对经营性场所建筑及结构部件进行风险评估。</w:t>
      </w:r>
    </w:p>
    <w:p w14:paraId="7B1250C5">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（2）定期开展安全隐患排查，及时检修维护，发现重大安全隐患停止经营活动。</w:t>
      </w:r>
    </w:p>
    <w:p w14:paraId="7B45F11A">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132" w:name="_Toc18323"/>
      <w:bookmarkStart w:id="133" w:name="_Toc71800209"/>
      <w:bookmarkStart w:id="134" w:name="_Toc71801339"/>
      <w:bookmarkStart w:id="135" w:name="_Toc71801208"/>
      <w:bookmarkStart w:id="136" w:name="_Toc20546"/>
      <w:r>
        <w:rPr>
          <w:rFonts w:hint="eastAsia" w:ascii="黑体" w:hAnsi="黑体" w:eastAsia="黑体" w:cs="黑体"/>
          <w:b w:val="0"/>
          <w:bCs w:val="0"/>
          <w:color w:val="000000" w:themeColor="text1"/>
          <w:sz w:val="30"/>
          <w:szCs w:val="30"/>
          <w14:textFill>
            <w14:solidFill>
              <w14:schemeClr w14:val="tx1"/>
            </w14:solidFill>
          </w14:textFill>
        </w:rPr>
        <w:t>三、大型文化活动安全管理</w:t>
      </w:r>
      <w:bookmarkEnd w:id="132"/>
      <w:bookmarkEnd w:id="133"/>
      <w:bookmarkEnd w:id="134"/>
      <w:bookmarkEnd w:id="135"/>
      <w:bookmarkEnd w:id="136"/>
    </w:p>
    <w:p w14:paraId="2EF763A7">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137" w:name="_Toc71801340"/>
      <w:bookmarkStart w:id="138" w:name="_Toc71801209"/>
      <w:bookmarkStart w:id="139" w:name="_Toc71800210"/>
      <w:bookmarkStart w:id="140" w:name="_Toc19059"/>
      <w:r>
        <w:rPr>
          <w:rFonts w:hint="eastAsia" w:ascii="楷体" w:hAnsi="楷体" w:eastAsia="楷体" w:cs="楷体"/>
          <w:b w:val="0"/>
          <w:bCs/>
          <w:color w:val="000000" w:themeColor="text1"/>
          <w:sz w:val="30"/>
          <w:szCs w:val="30"/>
          <w14:textFill>
            <w14:solidFill>
              <w14:schemeClr w14:val="tx1"/>
            </w14:solidFill>
          </w14:textFill>
        </w:rPr>
        <w:t>（一）安全管理规范</w:t>
      </w:r>
      <w:bookmarkEnd w:id="137"/>
      <w:bookmarkEnd w:id="138"/>
      <w:bookmarkEnd w:id="139"/>
      <w:bookmarkEnd w:id="140"/>
    </w:p>
    <w:p w14:paraId="2A634623">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41" w:name="_Toc9008"/>
      <w:bookmarkStart w:id="142" w:name="_Toc71800211"/>
      <w:bookmarkStart w:id="143" w:name="_Toc71801210"/>
      <w:bookmarkStart w:id="144" w:name="_Toc71801341"/>
      <w:r>
        <w:rPr>
          <w:rFonts w:hint="eastAsia" w:ascii="仿宋" w:hAnsi="仿宋" w:eastAsia="仿宋" w:cs="仿宋"/>
          <w:color w:val="000000" w:themeColor="text1"/>
          <w:sz w:val="30"/>
          <w:szCs w:val="30"/>
          <w14:textFill>
            <w14:solidFill>
              <w14:schemeClr w14:val="tx1"/>
            </w14:solidFill>
          </w14:textFill>
        </w:rPr>
        <w:t>1.活动举办方安全管理职责</w:t>
      </w:r>
      <w:bookmarkEnd w:id="141"/>
      <w:bookmarkEnd w:id="142"/>
      <w:bookmarkEnd w:id="143"/>
      <w:bookmarkEnd w:id="144"/>
    </w:p>
    <w:p w14:paraId="7C16181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（1）落实安全责任制度</w:t>
      </w:r>
      <w:r>
        <w:rPr>
          <w:rFonts w:hint="eastAsia"/>
          <w:color w:val="000000" w:themeColor="text1"/>
          <w:sz w:val="30"/>
          <w:szCs w:val="30"/>
          <w:lang w:eastAsia="zh-CN"/>
          <w14:textFill>
            <w14:solidFill>
              <w14:schemeClr w14:val="tx1"/>
            </w14:solidFill>
          </w14:textFill>
        </w:rPr>
        <w:t>，制定实施</w:t>
      </w:r>
      <w:r>
        <w:rPr>
          <w:rFonts w:hint="eastAsia"/>
          <w:color w:val="000000" w:themeColor="text1"/>
          <w:sz w:val="30"/>
          <w:szCs w:val="30"/>
          <w14:textFill>
            <w14:solidFill>
              <w14:schemeClr w14:val="tx1"/>
            </w14:solidFill>
          </w14:textFill>
        </w:rPr>
        <w:t>大型文化活动安全工作方案，</w:t>
      </w:r>
      <w:r>
        <w:rPr>
          <w:rFonts w:hint="eastAsia"/>
          <w:color w:val="000000" w:themeColor="text1"/>
          <w:sz w:val="30"/>
          <w:szCs w:val="30"/>
          <w:lang w:eastAsia="zh-CN"/>
          <w14:textFill>
            <w14:solidFill>
              <w14:schemeClr w14:val="tx1"/>
            </w14:solidFill>
          </w14:textFill>
        </w:rPr>
        <w:t>细化</w:t>
      </w:r>
      <w:r>
        <w:rPr>
          <w:rFonts w:hint="eastAsia"/>
          <w:color w:val="000000" w:themeColor="text1"/>
          <w:sz w:val="30"/>
          <w:szCs w:val="30"/>
          <w14:textFill>
            <w14:solidFill>
              <w14:schemeClr w14:val="tx1"/>
            </w14:solidFill>
          </w14:textFill>
        </w:rPr>
        <w:t>安全措施</w:t>
      </w:r>
      <w:r>
        <w:rPr>
          <w:rFonts w:hint="eastAsia"/>
          <w:color w:val="000000" w:themeColor="text1"/>
          <w:sz w:val="30"/>
          <w:szCs w:val="30"/>
          <w:lang w:eastAsia="zh-CN"/>
          <w14:textFill>
            <w14:solidFill>
              <w14:schemeClr w14:val="tx1"/>
            </w14:solidFill>
          </w14:textFill>
        </w:rPr>
        <w:t>，明确</w:t>
      </w:r>
      <w:r>
        <w:rPr>
          <w:rFonts w:hint="eastAsia"/>
          <w:color w:val="000000" w:themeColor="text1"/>
          <w:sz w:val="30"/>
          <w:szCs w:val="30"/>
          <w14:textFill>
            <w14:solidFill>
              <w14:schemeClr w14:val="tx1"/>
            </w14:solidFill>
          </w14:textFill>
        </w:rPr>
        <w:t>安全工作人员岗位职责，</w:t>
      </w:r>
      <w:r>
        <w:rPr>
          <w:rFonts w:hint="eastAsia"/>
          <w:color w:val="000000" w:themeColor="text1"/>
          <w:sz w:val="30"/>
          <w:szCs w:val="30"/>
          <w:lang w:eastAsia="zh-CN"/>
          <w14:textFill>
            <w14:solidFill>
              <w14:schemeClr w14:val="tx1"/>
            </w14:solidFill>
          </w14:textFill>
        </w:rPr>
        <w:t>组织</w:t>
      </w:r>
      <w:r>
        <w:rPr>
          <w:rFonts w:hint="eastAsia"/>
          <w:color w:val="000000" w:themeColor="text1"/>
          <w:sz w:val="30"/>
          <w:szCs w:val="30"/>
          <w14:textFill>
            <w14:solidFill>
              <w14:schemeClr w14:val="tx1"/>
            </w14:solidFill>
          </w14:textFill>
        </w:rPr>
        <w:t>安全宣传教育和培训，提升工作人员应急能力。</w:t>
      </w:r>
    </w:p>
    <w:p w14:paraId="3FF0231B">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（2）按照负责许可的公安机关要求，配备必要的安全检查设备，对参加大型文化活动的人员进行安全检查，对拒不接受安全检查的，</w:t>
      </w:r>
      <w:r>
        <w:rPr>
          <w:rFonts w:hint="eastAsia"/>
          <w:color w:val="000000" w:themeColor="text1"/>
          <w:sz w:val="30"/>
          <w:szCs w:val="30"/>
          <w:lang w:eastAsia="zh-CN"/>
          <w14:textFill>
            <w14:solidFill>
              <w14:schemeClr w14:val="tx1"/>
            </w14:solidFill>
          </w14:textFill>
        </w:rPr>
        <w:t>活动举办方</w:t>
      </w:r>
      <w:r>
        <w:rPr>
          <w:rFonts w:hint="eastAsia"/>
          <w:color w:val="000000" w:themeColor="text1"/>
          <w:sz w:val="30"/>
          <w:szCs w:val="30"/>
          <w14:textFill>
            <w14:solidFill>
              <w14:schemeClr w14:val="tx1"/>
            </w14:solidFill>
          </w14:textFill>
        </w:rPr>
        <w:t>有权拒绝其进入。</w:t>
      </w:r>
    </w:p>
    <w:p w14:paraId="230C7E51">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（3）保障临时搭建的建筑物、构建物安全，消除安全隐患。</w:t>
      </w:r>
    </w:p>
    <w:p w14:paraId="50FEF2C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（4）落实医疗救护、灭火、应急疏散等应急救援措施并组织演练。</w:t>
      </w:r>
    </w:p>
    <w:p w14:paraId="1D54CCC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（5）配备与大型文化活动安全工作需要相适应的专业保安人员以及其他安全工作人员。</w:t>
      </w:r>
    </w:p>
    <w:p w14:paraId="21D8EDF2">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（6）对妨碍大型文化活动安全的行为及时予以制止，发现违法犯罪行为及时向公安机关报告。</w:t>
      </w:r>
      <w:bookmarkStart w:id="145" w:name="_Toc71801342"/>
      <w:bookmarkStart w:id="146" w:name="_Toc71801211"/>
      <w:bookmarkStart w:id="147" w:name="_Toc71800212"/>
      <w:bookmarkStart w:id="148" w:name="_Toc17167"/>
    </w:p>
    <w:p w14:paraId="1A161A4E">
      <w:pPr>
        <w:ind w:firstLine="560"/>
        <w:jc w:val="both"/>
        <w:outlineLvl w:val="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2.安全管理规程</w:t>
      </w:r>
      <w:bookmarkEnd w:id="145"/>
      <w:bookmarkEnd w:id="146"/>
      <w:bookmarkEnd w:id="147"/>
      <w:bookmarkEnd w:id="148"/>
    </w:p>
    <w:p w14:paraId="4A1C704C">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（1）主办单位和承办单位</w:t>
      </w:r>
      <w:r>
        <w:rPr>
          <w:rFonts w:hint="eastAsia"/>
          <w:color w:val="000000" w:themeColor="text1"/>
          <w:sz w:val="30"/>
          <w:szCs w:val="30"/>
          <w:lang w:eastAsia="zh-CN"/>
          <w14:textFill>
            <w14:solidFill>
              <w14:schemeClr w14:val="tx1"/>
            </w14:solidFill>
          </w14:textFill>
        </w:rPr>
        <w:t>举办活动前必须报相关部门批准，</w:t>
      </w:r>
      <w:r>
        <w:rPr>
          <w:rFonts w:hint="eastAsia"/>
          <w:color w:val="000000" w:themeColor="text1"/>
          <w:sz w:val="30"/>
          <w:szCs w:val="30"/>
          <w14:textFill>
            <w14:solidFill>
              <w14:schemeClr w14:val="tx1"/>
            </w14:solidFill>
          </w14:textFill>
        </w:rPr>
        <w:t>活动的内容不得违反宪法、法律、法规的规定，不得违反社会公德。</w:t>
      </w:r>
      <w:r>
        <w:rPr>
          <w:rFonts w:hint="eastAsia"/>
          <w:color w:val="000000" w:themeColor="text1"/>
          <w:sz w:val="30"/>
          <w:szCs w:val="30"/>
          <w:lang w:eastAsia="zh-CN"/>
          <w14:textFill>
            <w14:solidFill>
              <w14:schemeClr w14:val="tx1"/>
            </w14:solidFill>
          </w14:textFill>
        </w:rPr>
        <w:t>安全方案</w:t>
      </w:r>
      <w:r>
        <w:rPr>
          <w:rFonts w:hint="eastAsia"/>
          <w:color w:val="000000" w:themeColor="text1"/>
          <w:sz w:val="30"/>
          <w:szCs w:val="30"/>
          <w14:textFill>
            <w14:solidFill>
              <w14:schemeClr w14:val="tx1"/>
            </w14:solidFill>
          </w14:textFill>
        </w:rPr>
        <w:t>必须报当地公安部门审批或备案。</w:t>
      </w:r>
    </w:p>
    <w:p w14:paraId="5354D601">
      <w:pPr>
        <w:spacing w:before="3" w:line="383" w:lineRule="auto"/>
        <w:ind w:right="43" w:firstLine="600"/>
        <w:jc w:val="left"/>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2</w:t>
      </w:r>
      <w:r>
        <w:rPr>
          <w:rFonts w:ascii="仿宋" w:hAnsi="仿宋" w:eastAsia="仿宋" w:cs="仿宋"/>
          <w:spacing w:val="-3"/>
          <w:sz w:val="30"/>
          <w:szCs w:val="30"/>
        </w:rPr>
        <w:t>）具有符合相关条例规定的安全工作方案，安全责任明确、</w:t>
      </w:r>
      <w:r>
        <w:rPr>
          <w:rFonts w:ascii="仿宋" w:hAnsi="仿宋" w:eastAsia="仿宋" w:cs="仿宋"/>
          <w:spacing w:val="-4"/>
          <w:sz w:val="30"/>
          <w:szCs w:val="30"/>
        </w:rPr>
        <w:t>措施有效。</w:t>
      </w:r>
    </w:p>
    <w:p w14:paraId="3811AF6A">
      <w:pPr>
        <w:spacing w:line="384" w:lineRule="auto"/>
        <w:ind w:firstLine="600"/>
        <w:jc w:val="left"/>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3</w:t>
      </w:r>
      <w:r>
        <w:rPr>
          <w:rFonts w:ascii="仿宋" w:hAnsi="仿宋" w:eastAsia="仿宋" w:cs="仿宋"/>
          <w:spacing w:val="-1"/>
          <w:sz w:val="30"/>
          <w:szCs w:val="30"/>
        </w:rPr>
        <w:t>）室内活动所使用的建筑物、构筑物牢固安全，室外活动搭</w:t>
      </w:r>
      <w:r>
        <w:rPr>
          <w:rFonts w:ascii="仿宋" w:hAnsi="仿宋" w:eastAsia="仿宋" w:cs="仿宋"/>
          <w:spacing w:val="-2"/>
          <w:sz w:val="30"/>
          <w:szCs w:val="30"/>
        </w:rPr>
        <w:t>建临时建筑物、构筑物（舞台）等必须经建设、质监部门及公安消防等相关部门批准并检验合格。</w:t>
      </w:r>
    </w:p>
    <w:p w14:paraId="3ABAA3DE">
      <w:pPr>
        <w:spacing w:before="3" w:line="383" w:lineRule="auto"/>
        <w:ind w:left="17" w:firstLine="582"/>
        <w:jc w:val="left"/>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4</w:t>
      </w:r>
      <w:r>
        <w:rPr>
          <w:rFonts w:ascii="仿宋" w:hAnsi="仿宋" w:eastAsia="仿宋" w:cs="仿宋"/>
          <w:spacing w:val="-1"/>
          <w:sz w:val="30"/>
          <w:szCs w:val="30"/>
        </w:rPr>
        <w:t>）电气设备符合安全标准，夜间举办活动必须有照明设施及</w:t>
      </w:r>
      <w:r>
        <w:rPr>
          <w:rFonts w:ascii="仿宋" w:hAnsi="仿宋" w:eastAsia="仿宋" w:cs="仿宋"/>
          <w:spacing w:val="-4"/>
          <w:sz w:val="30"/>
          <w:szCs w:val="30"/>
        </w:rPr>
        <w:t>临时停电的应急措施。</w:t>
      </w:r>
    </w:p>
    <w:p w14:paraId="0AC4B03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（5）在明显位置设置安全疏散图示，标志明显，保持疏散通道、安全出口畅通，安全出口必须符合国家技术规范要求。危险路段、部位必须设置安全防护设施，</w:t>
      </w:r>
      <w:r>
        <w:rPr>
          <w:rFonts w:hint="eastAsia"/>
          <w:color w:val="000000" w:themeColor="text1"/>
          <w:sz w:val="30"/>
          <w:szCs w:val="30"/>
          <w:lang w:eastAsia="zh-CN"/>
          <w14:textFill>
            <w14:solidFill>
              <w14:schemeClr w14:val="tx1"/>
            </w14:solidFill>
          </w14:textFill>
        </w:rPr>
        <w:t>具</w:t>
      </w:r>
      <w:r>
        <w:rPr>
          <w:rFonts w:hint="eastAsia"/>
          <w:color w:val="000000" w:themeColor="text1"/>
          <w:sz w:val="30"/>
          <w:szCs w:val="30"/>
          <w14:textFill>
            <w14:solidFill>
              <w14:schemeClr w14:val="tx1"/>
            </w14:solidFill>
          </w14:textFill>
        </w:rPr>
        <w:t>有明显警示标志。</w:t>
      </w:r>
    </w:p>
    <w:p w14:paraId="44C1224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（6）加强活动区域巡查检查，对重点部位、重点设施实行定时巡查登记，发现安全隐患，及时整改消除。按规定在活动场所配置消防设施。</w:t>
      </w:r>
    </w:p>
    <w:p w14:paraId="4DAE8ABB">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（7）按照活动场地的规模设定参加人员限量，报公安机关核准，并按照核准人员数量、划定的区域发放或者出售门票。</w:t>
      </w:r>
    </w:p>
    <w:p w14:paraId="6D87FB72">
      <w:pPr>
        <w:ind w:firstLine="560"/>
        <w:jc w:val="both"/>
        <w:rPr>
          <w:rFonts w:cs="仿宋"/>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8）必备安全资料有：房屋建筑工程和市政基础设施工程竣工验收备案证明书、建设工程消防备案检查结果告知书或者建设工程竣工验收消防备案凭证、公众聚集场所投入使用和营业前消防安全检查合格证、营业性演出许可证（表演团体、经纪机构等需要）、安全管理制度。</w:t>
      </w:r>
    </w:p>
    <w:p w14:paraId="745845D0">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149" w:name="_Toc71800213"/>
      <w:bookmarkStart w:id="150" w:name="_Toc71801343"/>
      <w:bookmarkStart w:id="151" w:name="_Toc71801212"/>
      <w:bookmarkStart w:id="152" w:name="_Toc15005"/>
      <w:r>
        <w:rPr>
          <w:rFonts w:hint="eastAsia" w:ascii="楷体" w:hAnsi="楷体" w:eastAsia="楷体" w:cs="楷体"/>
          <w:b w:val="0"/>
          <w:bCs/>
          <w:color w:val="000000" w:themeColor="text1"/>
          <w:sz w:val="30"/>
          <w:szCs w:val="30"/>
          <w14:textFill>
            <w14:solidFill>
              <w14:schemeClr w14:val="tx1"/>
            </w14:solidFill>
          </w14:textFill>
        </w:rPr>
        <w:t>（二）重点安全隐患</w:t>
      </w:r>
      <w:bookmarkEnd w:id="149"/>
      <w:bookmarkEnd w:id="150"/>
      <w:bookmarkEnd w:id="151"/>
      <w:bookmarkEnd w:id="152"/>
    </w:p>
    <w:p w14:paraId="6BD14D83">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53" w:name="_Toc71800214"/>
      <w:bookmarkStart w:id="154" w:name="_Toc71801344"/>
      <w:bookmarkStart w:id="155" w:name="_Toc71801213"/>
      <w:bookmarkStart w:id="156" w:name="_Toc3616"/>
      <w:r>
        <w:rPr>
          <w:rFonts w:hint="eastAsia" w:ascii="仿宋" w:hAnsi="仿宋" w:eastAsia="仿宋" w:cs="仿宋"/>
          <w:color w:val="000000" w:themeColor="text1"/>
          <w:sz w:val="30"/>
          <w:szCs w:val="30"/>
          <w14:textFill>
            <w14:solidFill>
              <w14:schemeClr w14:val="tx1"/>
            </w14:solidFill>
          </w14:textFill>
        </w:rPr>
        <w:t>1.设施设备安全风险隐患</w:t>
      </w:r>
      <w:bookmarkEnd w:id="153"/>
      <w:bookmarkEnd w:id="154"/>
      <w:bookmarkEnd w:id="155"/>
      <w:bookmarkEnd w:id="156"/>
    </w:p>
    <w:p w14:paraId="62D9583A">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（1）演出场所建筑及</w:t>
      </w:r>
      <w:r>
        <w:rPr>
          <w:rFonts w:hint="eastAsia"/>
          <w:color w:val="000000" w:themeColor="text1"/>
          <w:sz w:val="30"/>
          <w:szCs w:val="30"/>
          <w:lang w:eastAsia="zh-CN"/>
          <w14:textFill>
            <w14:solidFill>
              <w14:schemeClr w14:val="tx1"/>
            </w14:solidFill>
          </w14:textFill>
        </w:rPr>
        <w:t>临时</w:t>
      </w:r>
      <w:r>
        <w:rPr>
          <w:rFonts w:hint="eastAsia"/>
          <w:color w:val="000000" w:themeColor="text1"/>
          <w:sz w:val="30"/>
          <w:szCs w:val="30"/>
          <w14:textFill>
            <w14:solidFill>
              <w14:schemeClr w14:val="tx1"/>
            </w14:solidFill>
          </w14:textFill>
        </w:rPr>
        <w:t>搭建舞台等未经相关部门进行安全检测检查，存在垮塌、侧塌等安全事故隐患。</w:t>
      </w:r>
    </w:p>
    <w:p w14:paraId="1DCCE0E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（2）演出设施设备和观众区域等安全保护措施不到位，存在安全防护方面的缺陷和不足，在运行中突发事故或防护措施缺陷，造成观众伤亡。</w:t>
      </w:r>
    </w:p>
    <w:p w14:paraId="620F81C5">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57" w:name="_Toc26115"/>
      <w:bookmarkStart w:id="158" w:name="_Toc71800215"/>
      <w:bookmarkStart w:id="159" w:name="_Toc71801345"/>
      <w:bookmarkStart w:id="160" w:name="_Toc71801214"/>
      <w:r>
        <w:rPr>
          <w:rFonts w:hint="eastAsia" w:ascii="仿宋" w:hAnsi="仿宋" w:eastAsia="仿宋" w:cs="仿宋"/>
          <w:color w:val="000000" w:themeColor="text1"/>
          <w:sz w:val="30"/>
          <w:szCs w:val="30"/>
          <w14:textFill>
            <w14:solidFill>
              <w14:schemeClr w14:val="tx1"/>
            </w14:solidFill>
          </w14:textFill>
        </w:rPr>
        <w:t>2.火灾事故风险隐患</w:t>
      </w:r>
      <w:bookmarkEnd w:id="157"/>
      <w:bookmarkEnd w:id="158"/>
      <w:bookmarkEnd w:id="159"/>
      <w:bookmarkEnd w:id="160"/>
    </w:p>
    <w:p w14:paraId="7CC5821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（1）演出场所未经消防部门检查验收合格，消防设施器材不齐备，自动喷水灭火等设备不能正常使用。</w:t>
      </w:r>
    </w:p>
    <w:p w14:paraId="4BDF412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（2）消防安全制度不落实，活动前和活动中间未进行防火检查、巡查，不能及时排除火灾隐患。</w:t>
      </w:r>
    </w:p>
    <w:p w14:paraId="5A4BBC87">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（3）演出场所装饰违规使用</w:t>
      </w:r>
      <w:r>
        <w:rPr>
          <w:rFonts w:hint="eastAsia"/>
          <w:color w:val="000000" w:themeColor="text1"/>
          <w:sz w:val="30"/>
          <w:szCs w:val="30"/>
          <w:lang w:val="en-US" w:eastAsia="zh-CN"/>
          <w14:textFill>
            <w14:solidFill>
              <w14:schemeClr w14:val="tx1"/>
            </w14:solidFill>
          </w14:textFill>
        </w:rPr>
        <w:t>燃烧性能等级</w:t>
      </w:r>
      <w:r>
        <w:rPr>
          <w:rFonts w:hint="eastAsia"/>
          <w:color w:val="000000" w:themeColor="text1"/>
          <w:sz w:val="30"/>
          <w:szCs w:val="30"/>
          <w:lang w:eastAsia="zh-CN"/>
          <w14:textFill>
            <w14:solidFill>
              <w14:schemeClr w14:val="tx1"/>
            </w14:solidFill>
          </w14:textFill>
        </w:rPr>
        <w:t>低于A级的彩钢板</w:t>
      </w:r>
      <w:r>
        <w:rPr>
          <w:rFonts w:hint="eastAsia"/>
          <w:color w:val="000000" w:themeColor="text1"/>
          <w:sz w:val="30"/>
          <w:szCs w:val="30"/>
          <w:lang w:val="en-US" w:eastAsia="zh-CN"/>
          <w14:textFill>
            <w14:solidFill>
              <w14:schemeClr w14:val="tx1"/>
            </w14:solidFill>
          </w14:textFill>
        </w:rPr>
        <w:t>等</w:t>
      </w:r>
      <w:r>
        <w:rPr>
          <w:rFonts w:hint="eastAsia"/>
          <w:color w:val="000000" w:themeColor="text1"/>
          <w:sz w:val="30"/>
          <w:szCs w:val="30"/>
          <w14:textFill>
            <w14:solidFill>
              <w14:schemeClr w14:val="tx1"/>
            </w14:solidFill>
          </w14:textFill>
        </w:rPr>
        <w:t>易燃材料，</w:t>
      </w:r>
      <w:r>
        <w:rPr>
          <w:rFonts w:hint="eastAsia"/>
          <w:color w:val="000000" w:themeColor="text1"/>
          <w:sz w:val="30"/>
          <w:szCs w:val="30"/>
          <w:lang w:eastAsia="zh-CN"/>
          <w14:textFill>
            <w14:solidFill>
              <w14:schemeClr w14:val="tx1"/>
            </w14:solidFill>
          </w14:textFill>
        </w:rPr>
        <w:t>存在火灾安全隐患</w:t>
      </w:r>
      <w:r>
        <w:rPr>
          <w:rFonts w:hint="eastAsia"/>
          <w:color w:val="000000" w:themeColor="text1"/>
          <w:sz w:val="30"/>
          <w:szCs w:val="30"/>
          <w14:textFill>
            <w14:solidFill>
              <w14:schemeClr w14:val="tx1"/>
            </w14:solidFill>
          </w14:textFill>
        </w:rPr>
        <w:t>。</w:t>
      </w:r>
    </w:p>
    <w:p w14:paraId="7F404FF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演出场所没有设立应急疏散通道，安全出入口没有明显标识，未设有观众缓冲区域，存在占用、堵塞、封闭疏散通道、消防车通道等情况，未配有应急广播，照明设施等，突发火灾事故时人员不能及时疏散。</w:t>
      </w:r>
    </w:p>
    <w:p w14:paraId="4A2DE430">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61" w:name="_Toc71801346"/>
      <w:bookmarkStart w:id="162" w:name="_Toc71801215"/>
      <w:bookmarkStart w:id="163" w:name="_Toc71800216"/>
      <w:bookmarkStart w:id="164" w:name="_Toc9283"/>
      <w:r>
        <w:rPr>
          <w:rFonts w:hint="eastAsia" w:ascii="仿宋" w:hAnsi="仿宋" w:eastAsia="仿宋" w:cs="仿宋"/>
          <w:color w:val="000000" w:themeColor="text1"/>
          <w:sz w:val="30"/>
          <w:szCs w:val="30"/>
          <w14:textFill>
            <w14:solidFill>
              <w14:schemeClr w14:val="tx1"/>
            </w14:solidFill>
          </w14:textFill>
        </w:rPr>
        <w:t>3.踩踏事故风险隐患</w:t>
      </w:r>
      <w:bookmarkEnd w:id="161"/>
      <w:bookmarkEnd w:id="162"/>
      <w:bookmarkEnd w:id="163"/>
      <w:bookmarkEnd w:id="164"/>
    </w:p>
    <w:p w14:paraId="55CCA64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活动</w:t>
      </w:r>
      <w:r>
        <w:rPr>
          <w:rFonts w:hint="eastAsia"/>
          <w:color w:val="000000" w:themeColor="text1"/>
          <w:sz w:val="30"/>
          <w:szCs w:val="30"/>
          <w:lang w:eastAsia="zh-CN"/>
          <w14:textFill>
            <w14:solidFill>
              <w14:schemeClr w14:val="tx1"/>
            </w14:solidFill>
          </w14:textFill>
        </w:rPr>
        <w:t>现场如遇</w:t>
      </w:r>
      <w:r>
        <w:rPr>
          <w:rFonts w:hint="eastAsia"/>
          <w:color w:val="000000" w:themeColor="text1"/>
          <w:sz w:val="30"/>
          <w:szCs w:val="30"/>
          <w14:textFill>
            <w14:solidFill>
              <w14:schemeClr w14:val="tx1"/>
            </w14:solidFill>
          </w14:textFill>
        </w:rPr>
        <w:t>突发事件，</w:t>
      </w:r>
      <w:r>
        <w:rPr>
          <w:rFonts w:hint="eastAsia"/>
          <w:color w:val="000000" w:themeColor="text1"/>
          <w:sz w:val="30"/>
          <w:szCs w:val="30"/>
          <w:lang w:eastAsia="zh-CN"/>
          <w14:textFill>
            <w14:solidFill>
              <w14:schemeClr w14:val="tx1"/>
            </w14:solidFill>
          </w14:textFill>
        </w:rPr>
        <w:t>易</w:t>
      </w:r>
      <w:r>
        <w:rPr>
          <w:rFonts w:hint="eastAsia"/>
          <w:color w:val="000000" w:themeColor="text1"/>
          <w:sz w:val="30"/>
          <w:szCs w:val="30"/>
          <w14:textFill>
            <w14:solidFill>
              <w14:schemeClr w14:val="tx1"/>
            </w14:solidFill>
          </w14:textFill>
        </w:rPr>
        <w:t>造成现人员拥挤、摔倒，引发踩踏事故，造成人员伤亡。</w:t>
      </w:r>
    </w:p>
    <w:p w14:paraId="14C3149C">
      <w:pPr>
        <w:pStyle w:val="5"/>
        <w:ind w:firstLine="602"/>
        <w:jc w:val="both"/>
        <w:rPr>
          <w:rFonts w:hint="eastAsia" w:ascii="仿宋" w:hAnsi="仿宋" w:eastAsia="仿宋" w:cs="仿宋"/>
          <w:color w:val="000000" w:themeColor="text1"/>
          <w:sz w:val="30"/>
          <w:szCs w:val="30"/>
          <w14:textFill>
            <w14:solidFill>
              <w14:schemeClr w14:val="tx1"/>
            </w14:solidFill>
          </w14:textFill>
        </w:rPr>
      </w:pPr>
      <w:bookmarkStart w:id="165" w:name="_Toc8251"/>
      <w:bookmarkStart w:id="166" w:name="_Toc71801347"/>
      <w:bookmarkStart w:id="167" w:name="_Toc71800217"/>
      <w:bookmarkStart w:id="168" w:name="_Toc71801216"/>
      <w:r>
        <w:rPr>
          <w:rFonts w:hint="eastAsia" w:ascii="仿宋" w:hAnsi="仿宋" w:eastAsia="仿宋" w:cs="仿宋"/>
          <w:color w:val="000000" w:themeColor="text1"/>
          <w:sz w:val="30"/>
          <w:szCs w:val="30"/>
          <w14:textFill>
            <w14:solidFill>
              <w14:schemeClr w14:val="tx1"/>
            </w14:solidFill>
          </w14:textFill>
        </w:rPr>
        <w:t>4.恐怖暴力事件</w:t>
      </w:r>
      <w:bookmarkEnd w:id="165"/>
      <w:bookmarkEnd w:id="166"/>
      <w:bookmarkEnd w:id="167"/>
      <w:bookmarkEnd w:id="168"/>
    </w:p>
    <w:p w14:paraId="0A11465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不法分子在活动现场制造恐怖暴力事件，威胁参加活动人员的生命安全。</w:t>
      </w:r>
    </w:p>
    <w:p w14:paraId="22A43C0B">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169" w:name="_Toc71801217"/>
      <w:bookmarkStart w:id="170" w:name="_Toc11990"/>
      <w:bookmarkStart w:id="171" w:name="_Toc71800218"/>
      <w:bookmarkStart w:id="172" w:name="_Toc71801348"/>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169"/>
      <w:bookmarkEnd w:id="170"/>
      <w:bookmarkEnd w:id="171"/>
      <w:bookmarkEnd w:id="172"/>
    </w:p>
    <w:p w14:paraId="67207426">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1.大型文化活动现场必须有公安部门安排警力负责维护活动现场秩序，并组织安保人员对进入活动场所人员进行必要的安全检查，严禁参加活动人员携带易燃易爆物品进入活动场所，果断处置现场恐怖暴力事件。</w:t>
      </w:r>
    </w:p>
    <w:p w14:paraId="011B338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2.活动现场必须有消防救援部门安排消防车辆及相应灭火设备和必要的消防救援队伍现场值守，确保突发火灾事故时，第一时间消除风险隐患。</w:t>
      </w:r>
    </w:p>
    <w:p w14:paraId="6792B2C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3.组织现场安保人员，加强活动前、活动期间的安全隐患排查，发现安全隐患及时报告、及时整改，</w:t>
      </w:r>
      <w:r>
        <w:rPr>
          <w:rFonts w:hint="eastAsia"/>
          <w:color w:val="000000" w:themeColor="text1"/>
          <w:sz w:val="30"/>
          <w:szCs w:val="30"/>
          <w:lang w:eastAsia="zh-CN"/>
          <w14:textFill>
            <w14:solidFill>
              <w14:schemeClr w14:val="tx1"/>
            </w14:solidFill>
          </w14:textFill>
        </w:rPr>
        <w:t>如</w:t>
      </w:r>
      <w:r>
        <w:rPr>
          <w:rFonts w:hint="eastAsia"/>
          <w:color w:val="000000" w:themeColor="text1"/>
          <w:sz w:val="30"/>
          <w:szCs w:val="30"/>
          <w14:textFill>
            <w14:solidFill>
              <w14:schemeClr w14:val="tx1"/>
            </w14:solidFill>
          </w14:textFill>
        </w:rPr>
        <w:t>存在重大安全隐患必须停止或取消活动。</w:t>
      </w:r>
    </w:p>
    <w:p w14:paraId="0342D45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4.活动承办单位</w:t>
      </w:r>
      <w:r>
        <w:rPr>
          <w:rFonts w:hint="eastAsia"/>
          <w:color w:val="000000" w:themeColor="text1"/>
          <w:sz w:val="30"/>
          <w:szCs w:val="30"/>
          <w:lang w:eastAsia="zh-CN"/>
          <w14:textFill>
            <w14:solidFill>
              <w14:schemeClr w14:val="tx1"/>
            </w14:solidFill>
          </w14:textFill>
        </w:rPr>
        <w:t>须</w:t>
      </w:r>
      <w:r>
        <w:rPr>
          <w:rFonts w:hint="eastAsia"/>
          <w:color w:val="000000" w:themeColor="text1"/>
          <w:sz w:val="30"/>
          <w:szCs w:val="30"/>
          <w14:textFill>
            <w14:solidFill>
              <w14:schemeClr w14:val="tx1"/>
            </w14:solidFill>
          </w14:textFill>
        </w:rPr>
        <w:t>制定参加活动的车辆通行路线安排、车辆停放、疏导及应急车辆通行方案和保障措施，避免发生交通事故。</w:t>
      </w:r>
    </w:p>
    <w:p w14:paraId="00E02152">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5.演出现场装饰禁止违规使用</w:t>
      </w:r>
      <w:r>
        <w:rPr>
          <w:rFonts w:hint="eastAsia"/>
          <w:color w:val="000000" w:themeColor="text1"/>
          <w:sz w:val="30"/>
          <w:szCs w:val="30"/>
          <w:lang w:val="en-US" w:eastAsia="zh-CN"/>
          <w14:textFill>
            <w14:solidFill>
              <w14:schemeClr w14:val="tx1"/>
            </w14:solidFill>
          </w14:textFill>
        </w:rPr>
        <w:t>燃烧性能等级</w:t>
      </w:r>
      <w:r>
        <w:rPr>
          <w:rFonts w:hint="eastAsia"/>
          <w:color w:val="000000" w:themeColor="text1"/>
          <w:sz w:val="30"/>
          <w:szCs w:val="30"/>
          <w:lang w:eastAsia="zh-CN"/>
          <w14:textFill>
            <w14:solidFill>
              <w14:schemeClr w14:val="tx1"/>
            </w14:solidFill>
          </w14:textFill>
        </w:rPr>
        <w:t>低于A级的彩钢板</w:t>
      </w:r>
      <w:r>
        <w:rPr>
          <w:rFonts w:hint="eastAsia"/>
          <w:color w:val="000000" w:themeColor="text1"/>
          <w:sz w:val="30"/>
          <w:szCs w:val="30"/>
          <w:lang w:val="en-US" w:eastAsia="zh-CN"/>
          <w14:textFill>
            <w14:solidFill>
              <w14:schemeClr w14:val="tx1"/>
            </w14:solidFill>
          </w14:textFill>
        </w:rPr>
        <w:t>等</w:t>
      </w:r>
      <w:r>
        <w:rPr>
          <w:rFonts w:hint="eastAsia"/>
          <w:color w:val="000000" w:themeColor="text1"/>
          <w:sz w:val="30"/>
          <w:szCs w:val="30"/>
          <w14:textFill>
            <w14:solidFill>
              <w14:schemeClr w14:val="tx1"/>
            </w14:solidFill>
          </w14:textFill>
        </w:rPr>
        <w:t>易燃材料。</w:t>
      </w:r>
      <w:bookmarkStart w:id="173" w:name="_Toc66099403"/>
    </w:p>
    <w:p w14:paraId="47030D4F">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6.举办室外大型文化活动要关注天气变化，避开极端天气。</w:t>
      </w:r>
    </w:p>
    <w:p w14:paraId="7C9A0509">
      <w:pPr>
        <w:ind w:firstLine="0" w:firstLineChars="0"/>
        <w:jc w:val="both"/>
        <w:rPr>
          <w:rFonts w:ascii="仿宋" w:hAnsi="仿宋" w:cs="仿宋"/>
          <w:color w:val="000000" w:themeColor="text1"/>
          <w:sz w:val="30"/>
          <w:szCs w:val="30"/>
          <w14:textFill>
            <w14:solidFill>
              <w14:schemeClr w14:val="tx1"/>
            </w14:solidFill>
          </w14:textFill>
        </w:rPr>
      </w:pPr>
    </w:p>
    <w:p w14:paraId="56D37A30">
      <w:pPr>
        <w:pStyle w:val="2"/>
        <w:ind w:left="0" w:leftChars="0" w:firstLine="0" w:firstLineChars="0"/>
        <w:jc w:val="center"/>
        <w:rPr>
          <w:color w:val="000000" w:themeColor="text1"/>
          <w:sz w:val="30"/>
          <w:szCs w:val="30"/>
          <w14:textFill>
            <w14:solidFill>
              <w14:schemeClr w14:val="tx1"/>
            </w14:solidFill>
          </w14:textFill>
        </w:rPr>
      </w:pPr>
      <w:bookmarkStart w:id="174" w:name="_Toc32730"/>
      <w:bookmarkStart w:id="175" w:name="_Toc71800219"/>
      <w:bookmarkStart w:id="176" w:name="_Toc71801349"/>
      <w:bookmarkStart w:id="177" w:name="_Toc71801218"/>
      <w:bookmarkStart w:id="178" w:name="_Toc18287"/>
      <w:r>
        <w:rPr>
          <w:rFonts w:hint="eastAsia"/>
          <w:color w:val="000000" w:themeColor="text1"/>
          <w:sz w:val="30"/>
          <w:szCs w:val="30"/>
          <w14:textFill>
            <w14:solidFill>
              <w14:schemeClr w14:val="tx1"/>
            </w14:solidFill>
          </w14:textFill>
        </w:rPr>
        <w:t>第二部分 旅游安全管理</w:t>
      </w:r>
      <w:bookmarkEnd w:id="173"/>
      <w:bookmarkEnd w:id="174"/>
      <w:bookmarkEnd w:id="175"/>
      <w:bookmarkEnd w:id="176"/>
      <w:bookmarkEnd w:id="177"/>
      <w:bookmarkEnd w:id="178"/>
      <w:bookmarkStart w:id="179" w:name="_Toc65320832"/>
      <w:bookmarkStart w:id="180" w:name="_Toc66099404"/>
      <w:bookmarkStart w:id="181" w:name="_Toc4407"/>
    </w:p>
    <w:p w14:paraId="09670EC0">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182" w:name="_Toc71801219"/>
      <w:bookmarkStart w:id="183" w:name="_Toc71800220"/>
      <w:bookmarkStart w:id="184" w:name="_Toc71801350"/>
    </w:p>
    <w:p w14:paraId="5AAABE54">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185" w:name="_Toc3223"/>
      <w:r>
        <w:rPr>
          <w:rFonts w:hint="eastAsia" w:ascii="黑体" w:hAnsi="黑体" w:eastAsia="黑体" w:cs="黑体"/>
          <w:b w:val="0"/>
          <w:bCs w:val="0"/>
          <w:color w:val="000000" w:themeColor="text1"/>
          <w:sz w:val="30"/>
          <w:szCs w:val="30"/>
          <w14:textFill>
            <w14:solidFill>
              <w14:schemeClr w14:val="tx1"/>
            </w14:solidFill>
          </w14:textFill>
        </w:rPr>
        <w:t>一、旅行社安全管理</w:t>
      </w:r>
      <w:bookmarkEnd w:id="179"/>
      <w:bookmarkEnd w:id="180"/>
      <w:bookmarkEnd w:id="181"/>
      <w:bookmarkEnd w:id="182"/>
      <w:bookmarkEnd w:id="183"/>
      <w:bookmarkEnd w:id="184"/>
      <w:bookmarkEnd w:id="185"/>
      <w:bookmarkStart w:id="186" w:name="_Toc65320833"/>
      <w:bookmarkStart w:id="187" w:name="_Toc66099405"/>
    </w:p>
    <w:bookmarkEnd w:id="186"/>
    <w:p w14:paraId="6572F87A">
      <w:pPr>
        <w:pStyle w:val="4"/>
        <w:ind w:firstLine="602"/>
        <w:jc w:val="both"/>
        <w:outlineLvl w:val="2"/>
        <w:rPr>
          <w:rFonts w:hint="eastAsia" w:ascii="楷体" w:hAnsi="楷体" w:eastAsia="楷体" w:cs="楷体"/>
          <w:b w:val="0"/>
          <w:bCs w:val="0"/>
          <w:color w:val="000000" w:themeColor="text1"/>
          <w:sz w:val="30"/>
          <w:szCs w:val="30"/>
          <w14:textFill>
            <w14:solidFill>
              <w14:schemeClr w14:val="tx1"/>
            </w14:solidFill>
          </w14:textFill>
        </w:rPr>
      </w:pPr>
      <w:bookmarkStart w:id="188" w:name="_Toc71801220"/>
      <w:bookmarkStart w:id="189" w:name="_Toc71800221"/>
      <w:bookmarkStart w:id="190" w:name="_Toc71801351"/>
      <w:bookmarkStart w:id="191" w:name="_Toc15284"/>
      <w:r>
        <w:rPr>
          <w:rFonts w:hint="eastAsia" w:ascii="楷体" w:hAnsi="楷体" w:eastAsia="楷体" w:cs="楷体"/>
          <w:b w:val="0"/>
          <w:bCs w:val="0"/>
          <w:color w:val="000000" w:themeColor="text1"/>
          <w:sz w:val="30"/>
          <w:szCs w:val="30"/>
          <w14:textFill>
            <w14:solidFill>
              <w14:schemeClr w14:val="tx1"/>
            </w14:solidFill>
          </w14:textFill>
        </w:rPr>
        <w:t>（一）安全管理规范</w:t>
      </w:r>
      <w:bookmarkEnd w:id="188"/>
      <w:bookmarkEnd w:id="189"/>
      <w:bookmarkEnd w:id="190"/>
      <w:bookmarkEnd w:id="191"/>
    </w:p>
    <w:p w14:paraId="2CFC7F8C">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192" w:name="_Toc71801221"/>
      <w:bookmarkStart w:id="193" w:name="_Toc28752"/>
      <w:bookmarkStart w:id="194" w:name="_Toc71801352"/>
      <w:bookmarkStart w:id="195" w:name="_Toc71800222"/>
      <w:r>
        <w:rPr>
          <w:rFonts w:hint="eastAsia" w:ascii="仿宋" w:hAnsi="仿宋" w:eastAsia="仿宋" w:cs="仿宋"/>
          <w:b/>
          <w:bCs/>
          <w:color w:val="000000" w:themeColor="text1"/>
          <w:sz w:val="30"/>
          <w:szCs w:val="30"/>
          <w14:textFill>
            <w14:solidFill>
              <w14:schemeClr w14:val="tx1"/>
            </w14:solidFill>
          </w14:textFill>
        </w:rPr>
        <w:t>1.安全管理职责</w:t>
      </w:r>
      <w:bookmarkEnd w:id="192"/>
      <w:bookmarkEnd w:id="193"/>
      <w:bookmarkEnd w:id="194"/>
      <w:bookmarkEnd w:id="195"/>
    </w:p>
    <w:p w14:paraId="0B0A8BF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（1）宣传、贯彻、落实国家有关法律、法规和方针、政策，落实文化和旅游行业的安全管理规定。</w:t>
      </w:r>
    </w:p>
    <w:p w14:paraId="661231A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（2）建立安全管理制度和安全责任制度，制定安全防范及安全保障措施和突发事件应急预案，预防和处理各种安全事故。旅行社对其设立的分社、网点</w:t>
      </w:r>
      <w:r>
        <w:rPr>
          <w:rFonts w:hint="eastAsia"/>
          <w:color w:val="000000" w:themeColor="text1"/>
          <w:sz w:val="30"/>
          <w:szCs w:val="30"/>
          <w:lang w:eastAsia="zh-CN"/>
          <w14:textFill>
            <w14:solidFill>
              <w14:schemeClr w14:val="tx1"/>
            </w14:solidFill>
          </w14:textFill>
        </w:rPr>
        <w:t>承担</w:t>
      </w:r>
      <w:r>
        <w:rPr>
          <w:rFonts w:hint="eastAsia"/>
          <w:color w:val="000000" w:themeColor="text1"/>
          <w:sz w:val="30"/>
          <w:szCs w:val="30"/>
          <w14:textFill>
            <w14:solidFill>
              <w14:schemeClr w14:val="tx1"/>
            </w14:solidFill>
          </w14:textFill>
        </w:rPr>
        <w:t>安全管理责任。</w:t>
      </w:r>
    </w:p>
    <w:p w14:paraId="52F59045">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w:t>
      </w:r>
      <w:r>
        <w:rPr>
          <w:rFonts w:hint="eastAsia" w:ascii="Times New Roman" w:hAnsi="Times New Roman" w:eastAsia="仿宋"/>
          <w:sz w:val="32"/>
          <w:szCs w:val="32"/>
        </w:rPr>
        <w:t>旅行社组织旅游活动应当向合格的供应商订购产品和服务</w:t>
      </w:r>
      <w:r>
        <w:rPr>
          <w:rFonts w:hint="eastAsia"/>
          <w:color w:val="000000" w:themeColor="text1"/>
          <w:sz w:val="30"/>
          <w:szCs w:val="30"/>
          <w14:textFill>
            <w14:solidFill>
              <w14:schemeClr w14:val="tx1"/>
            </w14:solidFill>
          </w14:textFill>
        </w:rPr>
        <w:t>，并签订合作协议，明确安全责任条款。</w:t>
      </w:r>
    </w:p>
    <w:p w14:paraId="566F854B">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（4）在旅游活动中，对可能危及旅游者人身、财物安全的事宜，应当向旅游者作出真实说明和明确的警示，并积极采取有效的防范措施。</w:t>
      </w:r>
    </w:p>
    <w:p w14:paraId="0D3D70F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（5）定期组织安全检查，及时消除安全隐患。</w:t>
      </w:r>
    </w:p>
    <w:p w14:paraId="04481B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（6）定期组织工作人员进行旅游安全教育和培训，建立安全工作档案。</w:t>
      </w:r>
    </w:p>
    <w:p w14:paraId="50196C1C">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196" w:name="_Toc71801222"/>
      <w:bookmarkStart w:id="197" w:name="_Toc71800223"/>
      <w:bookmarkStart w:id="198" w:name="_Toc71801353"/>
      <w:bookmarkStart w:id="199" w:name="_Toc5005"/>
      <w:r>
        <w:rPr>
          <w:rFonts w:hint="eastAsia" w:ascii="仿宋" w:hAnsi="仿宋" w:eastAsia="仿宋" w:cs="仿宋"/>
          <w:b/>
          <w:bCs/>
          <w:color w:val="000000" w:themeColor="text1"/>
          <w:sz w:val="30"/>
          <w:szCs w:val="30"/>
          <w14:textFill>
            <w14:solidFill>
              <w14:schemeClr w14:val="tx1"/>
            </w14:solidFill>
          </w14:textFill>
        </w:rPr>
        <w:t>2.安全管理规程</w:t>
      </w:r>
      <w:bookmarkEnd w:id="196"/>
      <w:bookmarkEnd w:id="197"/>
      <w:bookmarkEnd w:id="198"/>
      <w:bookmarkEnd w:id="199"/>
      <w:bookmarkStart w:id="200" w:name="_Toc17113"/>
    </w:p>
    <w:p w14:paraId="400341B7">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（1）建立旅游安全管理机构，明确安全责任人</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从业人员</w:t>
      </w:r>
      <w:r>
        <w:rPr>
          <w:rFonts w:hint="eastAsia"/>
          <w:color w:val="000000" w:themeColor="text1"/>
          <w:sz w:val="30"/>
          <w:szCs w:val="30"/>
          <w:lang w:eastAsia="zh-CN"/>
          <w14:textFill>
            <w14:solidFill>
              <w14:schemeClr w14:val="tx1"/>
            </w14:solidFill>
          </w14:textFill>
        </w:rPr>
        <w:t>超过一百人的</w:t>
      </w:r>
      <w:r>
        <w:rPr>
          <w:rFonts w:hint="eastAsia"/>
          <w:color w:val="000000" w:themeColor="text1"/>
          <w:sz w:val="30"/>
          <w:szCs w:val="30"/>
          <w14:textFill>
            <w14:solidFill>
              <w14:schemeClr w14:val="tx1"/>
            </w14:solidFill>
          </w14:textFill>
        </w:rPr>
        <w:t>，应</w:t>
      </w:r>
      <w:r>
        <w:rPr>
          <w:rFonts w:hint="eastAsia"/>
          <w:color w:val="000000" w:themeColor="text1"/>
          <w:sz w:val="30"/>
          <w:szCs w:val="30"/>
          <w:lang w:eastAsia="zh-CN"/>
          <w14:textFill>
            <w14:solidFill>
              <w14:schemeClr w14:val="tx1"/>
            </w14:solidFill>
          </w14:textFill>
        </w:rPr>
        <w:t>当</w:t>
      </w:r>
      <w:r>
        <w:rPr>
          <w:rFonts w:hint="eastAsia"/>
          <w:color w:val="000000" w:themeColor="text1"/>
          <w:sz w:val="30"/>
          <w:szCs w:val="30"/>
          <w14:textFill>
            <w14:solidFill>
              <w14:schemeClr w14:val="tx1"/>
            </w14:solidFill>
          </w14:textFill>
        </w:rPr>
        <w:t>设</w:t>
      </w:r>
      <w:r>
        <w:rPr>
          <w:rFonts w:hint="eastAsia"/>
          <w:color w:val="000000" w:themeColor="text1"/>
          <w:sz w:val="30"/>
          <w:szCs w:val="30"/>
          <w:lang w:eastAsia="zh-CN"/>
          <w14:textFill>
            <w14:solidFill>
              <w14:schemeClr w14:val="tx1"/>
            </w14:solidFill>
          </w14:textFill>
        </w:rPr>
        <w:t>置</w:t>
      </w:r>
      <w:r>
        <w:rPr>
          <w:rFonts w:hint="eastAsia"/>
          <w:color w:val="000000" w:themeColor="text1"/>
          <w:sz w:val="30"/>
          <w:szCs w:val="30"/>
          <w14:textFill>
            <w14:solidFill>
              <w14:schemeClr w14:val="tx1"/>
            </w14:solidFill>
          </w14:textFill>
        </w:rPr>
        <w:t>安全</w:t>
      </w:r>
      <w:r>
        <w:rPr>
          <w:rFonts w:hint="eastAsia"/>
          <w:color w:val="000000" w:themeColor="text1"/>
          <w:sz w:val="30"/>
          <w:szCs w:val="30"/>
          <w:lang w:eastAsia="zh-CN"/>
          <w14:textFill>
            <w14:solidFill>
              <w14:schemeClr w14:val="tx1"/>
            </w14:solidFill>
          </w14:textFill>
        </w:rPr>
        <w:t>生产</w:t>
      </w:r>
      <w:r>
        <w:rPr>
          <w:rFonts w:hint="eastAsia"/>
          <w:color w:val="000000" w:themeColor="text1"/>
          <w:sz w:val="30"/>
          <w:szCs w:val="30"/>
          <w14:textFill>
            <w14:solidFill>
              <w14:schemeClr w14:val="tx1"/>
            </w14:solidFill>
          </w14:textFill>
        </w:rPr>
        <w:t>管理</w:t>
      </w:r>
      <w:r>
        <w:rPr>
          <w:rFonts w:hint="eastAsia"/>
          <w:color w:val="000000" w:themeColor="text1"/>
          <w:sz w:val="30"/>
          <w:szCs w:val="30"/>
          <w:lang w:eastAsia="zh-CN"/>
          <w14:textFill>
            <w14:solidFill>
              <w14:schemeClr w14:val="tx1"/>
            </w14:solidFill>
          </w14:textFill>
        </w:rPr>
        <w:t>机构或者</w:t>
      </w:r>
      <w:r>
        <w:rPr>
          <w:rFonts w:hint="eastAsia"/>
          <w:color w:val="000000" w:themeColor="text1"/>
          <w:sz w:val="30"/>
          <w:szCs w:val="30"/>
          <w14:textFill>
            <w14:solidFill>
              <w14:schemeClr w14:val="tx1"/>
            </w14:solidFill>
          </w14:textFill>
        </w:rPr>
        <w:t>配备专职安全</w:t>
      </w:r>
      <w:r>
        <w:rPr>
          <w:rFonts w:hint="eastAsia"/>
          <w:color w:val="000000" w:themeColor="text1"/>
          <w:sz w:val="30"/>
          <w:szCs w:val="30"/>
          <w:lang w:eastAsia="zh-CN"/>
          <w14:textFill>
            <w14:solidFill>
              <w14:schemeClr w14:val="tx1"/>
            </w14:solidFill>
          </w14:textFill>
        </w:rPr>
        <w:t>生产</w:t>
      </w:r>
      <w:r>
        <w:rPr>
          <w:rFonts w:hint="eastAsia"/>
          <w:color w:val="000000" w:themeColor="text1"/>
          <w:sz w:val="30"/>
          <w:szCs w:val="30"/>
          <w14:textFill>
            <w14:solidFill>
              <w14:schemeClr w14:val="tx1"/>
            </w14:solidFill>
          </w14:textFill>
        </w:rPr>
        <w:t>管理人员</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从业人员</w:t>
      </w:r>
      <w:r>
        <w:rPr>
          <w:rFonts w:hint="eastAsia"/>
          <w:color w:val="000000" w:themeColor="text1"/>
          <w:sz w:val="30"/>
          <w:szCs w:val="30"/>
          <w:lang w:eastAsia="zh-CN"/>
          <w14:textFill>
            <w14:solidFill>
              <w14:schemeClr w14:val="tx1"/>
            </w14:solidFill>
          </w14:textFill>
        </w:rPr>
        <w:t>在一百</w:t>
      </w:r>
      <w:r>
        <w:rPr>
          <w:rFonts w:hint="eastAsia"/>
          <w:color w:val="000000" w:themeColor="text1"/>
          <w:sz w:val="30"/>
          <w:szCs w:val="30"/>
          <w14:textFill>
            <w14:solidFill>
              <w14:schemeClr w14:val="tx1"/>
            </w14:solidFill>
          </w14:textFill>
        </w:rPr>
        <w:t>人以下</w:t>
      </w:r>
      <w:r>
        <w:rPr>
          <w:rFonts w:hint="eastAsia"/>
          <w:color w:val="000000" w:themeColor="text1"/>
          <w:sz w:val="30"/>
          <w:szCs w:val="30"/>
          <w:lang w:eastAsia="zh-CN"/>
          <w14:textFill>
            <w14:solidFill>
              <w14:schemeClr w14:val="tx1"/>
            </w14:solidFill>
          </w14:textFill>
        </w:rPr>
        <w:t>的</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应当</w:t>
      </w:r>
      <w:r>
        <w:rPr>
          <w:rFonts w:hint="eastAsia"/>
          <w:color w:val="000000" w:themeColor="text1"/>
          <w:sz w:val="30"/>
          <w:szCs w:val="30"/>
          <w14:textFill>
            <w14:solidFill>
              <w14:schemeClr w14:val="tx1"/>
            </w14:solidFill>
          </w14:textFill>
        </w:rPr>
        <w:t>配备专职</w:t>
      </w:r>
      <w:r>
        <w:rPr>
          <w:rFonts w:hint="eastAsia"/>
          <w:color w:val="000000" w:themeColor="text1"/>
          <w:sz w:val="30"/>
          <w:szCs w:val="30"/>
          <w:lang w:eastAsia="zh-CN"/>
          <w14:textFill>
            <w14:solidFill>
              <w14:schemeClr w14:val="tx1"/>
            </w14:solidFill>
          </w14:textFill>
        </w:rPr>
        <w:t>或者兼职的</w:t>
      </w:r>
      <w:r>
        <w:rPr>
          <w:rFonts w:hint="eastAsia"/>
          <w:color w:val="000000" w:themeColor="text1"/>
          <w:sz w:val="30"/>
          <w:szCs w:val="30"/>
          <w14:textFill>
            <w14:solidFill>
              <w14:schemeClr w14:val="tx1"/>
            </w14:solidFill>
          </w14:textFill>
        </w:rPr>
        <w:t>安全</w:t>
      </w:r>
      <w:r>
        <w:rPr>
          <w:rFonts w:hint="eastAsia"/>
          <w:color w:val="000000" w:themeColor="text1"/>
          <w:sz w:val="30"/>
          <w:szCs w:val="30"/>
          <w:lang w:eastAsia="zh-CN"/>
          <w14:textFill>
            <w14:solidFill>
              <w14:schemeClr w14:val="tx1"/>
            </w14:solidFill>
          </w14:textFill>
        </w:rPr>
        <w:t>生产</w:t>
      </w:r>
      <w:r>
        <w:rPr>
          <w:rFonts w:hint="eastAsia"/>
          <w:color w:val="000000" w:themeColor="text1"/>
          <w:sz w:val="30"/>
          <w:szCs w:val="30"/>
          <w14:textFill>
            <w14:solidFill>
              <w14:schemeClr w14:val="tx1"/>
            </w14:solidFill>
          </w14:textFill>
        </w:rPr>
        <w:t>管理人员。</w:t>
      </w:r>
    </w:p>
    <w:p w14:paraId="080CD8D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w:t>
      </w:r>
      <w:bookmarkEnd w:id="200"/>
      <w:r>
        <w:rPr>
          <w:rFonts w:hint="eastAsia"/>
          <w:color w:val="000000" w:themeColor="text1"/>
          <w:sz w:val="30"/>
          <w:szCs w:val="30"/>
          <w14:textFill>
            <w14:solidFill>
              <w14:schemeClr w14:val="tx1"/>
            </w14:solidFill>
          </w14:textFill>
        </w:rPr>
        <w:t>在与旅游者签订的旅游合同中应含有安全内容的条款。组织未成年人参加旅游活动，行前应当与其监护人订立含有安全条款的旅游合同。组织老年人参加旅游活动，旅行社有义务预约行程中的救护医院。组织旅游者参加登山、潜水、跳伞、滑雪、滑翔、狩猎、攀岩、探险、漂流、蹦极、驾车、骑马、射箭、武术及拓展等高危、特种旅游项目时，旅行社应与旅游者订立含有特殊安全要求的旅游合同，并向旅游者提供有关安全须知。</w:t>
      </w:r>
    </w:p>
    <w:p w14:paraId="1CFCE2A4">
      <w:pPr>
        <w:ind w:firstLine="560"/>
        <w:jc w:val="both"/>
        <w:rPr>
          <w:color w:val="000000" w:themeColor="text1"/>
          <w:sz w:val="30"/>
          <w:szCs w:val="30"/>
          <w14:textFill>
            <w14:solidFill>
              <w14:schemeClr w14:val="tx1"/>
            </w14:solidFill>
          </w14:textFill>
        </w:rPr>
      </w:pPr>
      <w:r>
        <w:rPr>
          <w:rFonts w:hint="eastAsia" w:cstheme="majorEastAsia"/>
          <w:color w:val="000000" w:themeColor="text1"/>
          <w:sz w:val="30"/>
          <w:szCs w:val="30"/>
          <w14:textFill>
            <w14:solidFill>
              <w14:schemeClr w14:val="tx1"/>
            </w14:solidFill>
          </w14:textFill>
        </w:rPr>
        <w:t>（3）必须</w:t>
      </w:r>
      <w:r>
        <w:rPr>
          <w:rFonts w:hint="eastAsia"/>
          <w:color w:val="000000" w:themeColor="text1"/>
          <w:sz w:val="30"/>
          <w:szCs w:val="30"/>
          <w14:textFill>
            <w14:solidFill>
              <w14:schemeClr w14:val="tx1"/>
            </w14:solidFill>
          </w14:textFill>
        </w:rPr>
        <w:t>投保旅行社责任险，认真履行旅行保险规定的义务。按国家规定为旅游者办理旅游意外保险，推荐旅游者购买航空保险等相关旅游个人保险，在保险期内发生保险责任范围内的事故时，旅行社应及时取得事故发生地公安、医疗、承保保险公司或其分支</w:t>
      </w:r>
      <w:r>
        <w:rPr>
          <w:rFonts w:hint="eastAsia"/>
          <w:color w:val="000000" w:themeColor="text1"/>
          <w:sz w:val="30"/>
          <w:szCs w:val="30"/>
          <w:lang w:eastAsia="zh-CN"/>
          <w14:textFill>
            <w14:solidFill>
              <w14:schemeClr w14:val="tx1"/>
            </w14:solidFill>
          </w14:textFill>
        </w:rPr>
        <w:t>机构</w:t>
      </w:r>
      <w:r>
        <w:rPr>
          <w:rFonts w:hint="eastAsia"/>
          <w:color w:val="000000" w:themeColor="text1"/>
          <w:sz w:val="30"/>
          <w:szCs w:val="30"/>
          <w14:textFill>
            <w14:solidFill>
              <w14:schemeClr w14:val="tx1"/>
            </w14:solidFill>
          </w14:textFill>
        </w:rPr>
        <w:t>等单位的有效凭证，向承保保险公司办理理赔事宜。</w:t>
      </w:r>
    </w:p>
    <w:p w14:paraId="4178895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组织旅游者乘坐飞机、火车、游船时，导游员（领队）应告知旅游者安全须知，提醒旅游者注意安全，并采取必要的安全防范措施。旅行社应协助办理旅游者航空出（境）入（境）空港有关安检、行李托运等手续。旅行社应同具有旅游客运资质、安全管理规范、诚信经营的专业旅游汽车公司签订《旅行社旅游团队接待用车合同》，使用证照齐全、车况良好的旅游汽车。旅游活动中导游员（领队）应告知旅游者乘车安全须知。导游员（领队）要督促驾驶员确保行车安全，严格遵守交通法规。</w:t>
      </w:r>
    </w:p>
    <w:p w14:paraId="79552B64">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在组织游客出境旅游时，必须填写《游客出境旅游安全信息卡》，负责游客在境外旅游乘车、就餐、游览、购物等环节的安全。发生突发事件时，旅游团队的领队应当立即向当地警方、中国驻当地使领馆或者政府</w:t>
      </w:r>
      <w:r>
        <w:rPr>
          <w:rFonts w:hint="eastAsia"/>
          <w:color w:val="000000" w:themeColor="text1"/>
          <w:sz w:val="30"/>
          <w:szCs w:val="30"/>
          <w:lang w:val="en-US" w:eastAsia="zh-CN"/>
          <w14:textFill>
            <w14:solidFill>
              <w14:schemeClr w14:val="tx1"/>
            </w14:solidFill>
          </w14:textFill>
        </w:rPr>
        <w:t>派出</w:t>
      </w:r>
      <w:r>
        <w:rPr>
          <w:rFonts w:hint="eastAsia"/>
          <w:color w:val="000000" w:themeColor="text1"/>
          <w:sz w:val="30"/>
          <w:szCs w:val="30"/>
          <w14:textFill>
            <w14:solidFill>
              <w14:schemeClr w14:val="tx1"/>
            </w14:solidFill>
          </w14:textFill>
        </w:rPr>
        <w:t>机构以及旅行社负责人报告</w:t>
      </w:r>
      <w:r>
        <w:rPr>
          <w:rFonts w:hint="eastAsia"/>
          <w:color w:val="000000" w:themeColor="text1"/>
          <w:sz w:val="30"/>
          <w:szCs w:val="30"/>
          <w:lang w:eastAsia="zh-CN"/>
          <w14:textFill>
            <w14:solidFill>
              <w14:schemeClr w14:val="tx1"/>
            </w14:solidFill>
          </w14:textFill>
        </w:rPr>
        <w:t>，并同时</w:t>
      </w:r>
      <w:r>
        <w:rPr>
          <w:rFonts w:hint="eastAsia"/>
          <w:color w:val="000000" w:themeColor="text1"/>
          <w:sz w:val="30"/>
          <w:szCs w:val="30"/>
          <w14:textFill>
            <w14:solidFill>
              <w14:schemeClr w14:val="tx1"/>
            </w14:solidFill>
          </w14:textFill>
        </w:rPr>
        <w:t>组织自救。旅行社负责人应当在接到领导报告后的1小时内，向单位所在地县级以上地方旅游主管部门报告。</w:t>
      </w:r>
    </w:p>
    <w:p w14:paraId="26CED6C6">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租车必须做到“三证一牌一单”和“五不租”：中华人民共和国道路运输经营许可证、中华人民共和国道路运输证、中华人民共和国道路运输从业人员从业资格证、包车线路牌、车辆安全检查合格单。不租未取得相应客运经营许可的经营者车辆；不租未持有效道路运输证的车辆；不租未安装卫星定位装置的车辆；不租未投保承运人责任保险的车辆；不租未签订包车合同的车辆。</w:t>
      </w:r>
    </w:p>
    <w:p w14:paraId="4FA7356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（7）必备安全资料有：旅行社业务经营许可证、购买旅行社责任保险证明材料、租车用车相关手续（三证一牌一单）。</w:t>
      </w:r>
    </w:p>
    <w:p w14:paraId="096EDAE0">
      <w:pPr>
        <w:pStyle w:val="4"/>
        <w:ind w:firstLine="643"/>
        <w:jc w:val="both"/>
        <w:rPr>
          <w:rFonts w:hint="eastAsia" w:ascii="楷体" w:hAnsi="楷体" w:eastAsia="楷体" w:cs="楷体"/>
          <w:b w:val="0"/>
          <w:bCs w:val="0"/>
          <w:color w:val="000000" w:themeColor="text1"/>
          <w:kern w:val="2"/>
          <w:sz w:val="30"/>
          <w:szCs w:val="30"/>
          <w:lang w:val="en-US" w:eastAsia="zh-CN" w:bidi="ar-SA"/>
          <w14:textFill>
            <w14:solidFill>
              <w14:schemeClr w14:val="tx1"/>
            </w14:solidFill>
          </w14:textFill>
        </w:rPr>
      </w:pPr>
      <w:bookmarkStart w:id="201" w:name="_Toc71800224"/>
      <w:bookmarkStart w:id="202" w:name="_Toc4564"/>
      <w:bookmarkStart w:id="203" w:name="_Toc71801354"/>
      <w:bookmarkStart w:id="204" w:name="_Toc71801223"/>
      <w:r>
        <w:rPr>
          <w:rFonts w:hint="eastAsia" w:ascii="楷体" w:hAnsi="楷体" w:eastAsia="楷体" w:cs="楷体"/>
          <w:b w:val="0"/>
          <w:bCs w:val="0"/>
          <w:color w:val="000000" w:themeColor="text1"/>
          <w:kern w:val="2"/>
          <w:sz w:val="30"/>
          <w:szCs w:val="30"/>
          <w:lang w:val="en-US" w:eastAsia="zh-CN" w:bidi="ar-SA"/>
          <w14:textFill>
            <w14:solidFill>
              <w14:schemeClr w14:val="tx1"/>
            </w14:solidFill>
          </w14:textFill>
        </w:rPr>
        <w:t>（二）重点安全风险隐患</w:t>
      </w:r>
      <w:bookmarkEnd w:id="187"/>
      <w:bookmarkEnd w:id="201"/>
      <w:bookmarkEnd w:id="202"/>
      <w:bookmarkEnd w:id="203"/>
      <w:bookmarkEnd w:id="204"/>
    </w:p>
    <w:p w14:paraId="3ACADE17">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205" w:name="_Toc66099406"/>
      <w:bookmarkStart w:id="206" w:name="_Toc65530531"/>
      <w:bookmarkStart w:id="207" w:name="_Toc65320834"/>
      <w:bookmarkStart w:id="208" w:name="_Toc65321175"/>
      <w:bookmarkStart w:id="209" w:name="_Toc71801224"/>
      <w:bookmarkStart w:id="210" w:name="_Toc71800225"/>
      <w:bookmarkStart w:id="211" w:name="_Toc71801355"/>
      <w:bookmarkStart w:id="212" w:name="_Toc7545"/>
      <w:bookmarkStart w:id="213" w:name="_Toc66099407"/>
      <w:bookmarkStart w:id="214" w:name="_Toc65530532"/>
      <w:bookmarkStart w:id="215" w:name="_Toc65320835"/>
      <w:bookmarkStart w:id="216" w:name="_Toc65321176"/>
      <w:bookmarkStart w:id="217" w:name="_Toc71800226"/>
      <w:bookmarkStart w:id="218" w:name="_Toc27596"/>
      <w:bookmarkStart w:id="219" w:name="_Toc71801225"/>
      <w:bookmarkStart w:id="220" w:name="_Toc71801356"/>
      <w:r>
        <w:rPr>
          <w:rFonts w:hint="eastAsia" w:ascii="仿宋" w:hAnsi="仿宋" w:eastAsia="仿宋" w:cs="仿宋"/>
          <w:b/>
          <w:bCs/>
          <w:color w:val="000000" w:themeColor="text1"/>
          <w:sz w:val="30"/>
          <w:szCs w:val="30"/>
          <w14:textFill>
            <w14:solidFill>
              <w14:schemeClr w14:val="tx1"/>
            </w14:solidFill>
          </w14:textFill>
        </w:rPr>
        <w:t>1.旅游交通</w:t>
      </w:r>
      <w:bookmarkEnd w:id="205"/>
      <w:bookmarkEnd w:id="206"/>
      <w:bookmarkEnd w:id="207"/>
      <w:bookmarkEnd w:id="208"/>
      <w:r>
        <w:rPr>
          <w:rFonts w:hint="eastAsia" w:ascii="仿宋" w:hAnsi="仿宋" w:eastAsia="仿宋" w:cs="仿宋"/>
          <w:b/>
          <w:bCs/>
          <w:color w:val="000000" w:themeColor="text1"/>
          <w:sz w:val="30"/>
          <w:szCs w:val="30"/>
          <w14:textFill>
            <w14:solidFill>
              <w14:schemeClr w14:val="tx1"/>
            </w14:solidFill>
          </w14:textFill>
        </w:rPr>
        <w:t>事故风险隐患</w:t>
      </w:r>
      <w:bookmarkEnd w:id="209"/>
      <w:bookmarkEnd w:id="210"/>
      <w:bookmarkEnd w:id="211"/>
      <w:bookmarkEnd w:id="212"/>
    </w:p>
    <w:p w14:paraId="6D2D355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（1）未按照规定租用非正规旅游客运公司的车辆，无安全保障，发生道路交通事故，造成游客伤亡。</w:t>
      </w:r>
    </w:p>
    <w:p w14:paraId="2DD9C3B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（2）旅游客运车辆在行驶过程中超载超速、司机疲劳驾驶、酒后驾车等行为，导致道路交通事故，造成游客伤亡。</w:t>
      </w:r>
    </w:p>
    <w:p w14:paraId="48A73D25">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（3）游客在车（机、船）未停稳时下车（机、船），未按先后秩序上下车（机、船），推拉拥挤导致踩踏、落水、摔倒等事件。</w:t>
      </w:r>
    </w:p>
    <w:p w14:paraId="31C34B9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（4）旅游客运车辆在运载游客的过程中，突遇山洪、滑坡、泥石流、坠石等灾害，造成游客伤亡。</w:t>
      </w:r>
    </w:p>
    <w:p w14:paraId="4355C29E">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2.自然灾害</w:t>
      </w:r>
      <w:bookmarkEnd w:id="213"/>
      <w:bookmarkEnd w:id="214"/>
      <w:bookmarkEnd w:id="215"/>
      <w:bookmarkEnd w:id="216"/>
      <w:r>
        <w:rPr>
          <w:rFonts w:hint="eastAsia" w:ascii="仿宋" w:hAnsi="仿宋" w:eastAsia="仿宋" w:cs="仿宋"/>
          <w:b/>
          <w:bCs/>
          <w:color w:val="000000" w:themeColor="text1"/>
          <w:sz w:val="30"/>
          <w:szCs w:val="30"/>
          <w14:textFill>
            <w14:solidFill>
              <w14:schemeClr w14:val="tx1"/>
            </w14:solidFill>
          </w14:textFill>
        </w:rPr>
        <w:t>风险隐患</w:t>
      </w:r>
      <w:bookmarkEnd w:id="217"/>
      <w:bookmarkEnd w:id="218"/>
      <w:bookmarkEnd w:id="219"/>
      <w:bookmarkEnd w:id="220"/>
    </w:p>
    <w:p w14:paraId="1FC25023">
      <w:pPr>
        <w:ind w:firstLine="640"/>
        <w:jc w:val="both"/>
        <w:rPr>
          <w:rFonts w:ascii="仿宋" w:hAnsi="仿宋" w:cs="仿宋"/>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旅行社组团旅游时，遇有</w:t>
      </w:r>
      <w:r>
        <w:rPr>
          <w:rFonts w:hint="eastAsia"/>
          <w:color w:val="000000" w:themeColor="text1"/>
          <w:sz w:val="30"/>
          <w:szCs w:val="30"/>
          <w14:textFill>
            <w14:solidFill>
              <w14:schemeClr w14:val="tx1"/>
            </w14:solidFill>
          </w14:textFill>
        </w:rPr>
        <w:fldChar w:fldCharType="begin"/>
      </w:r>
      <w:r>
        <w:rPr>
          <w:rFonts w:hint="eastAsia"/>
          <w:color w:val="000000" w:themeColor="text1"/>
          <w:sz w:val="30"/>
          <w:szCs w:val="30"/>
          <w14:textFill>
            <w14:solidFill>
              <w14:schemeClr w14:val="tx1"/>
            </w14:solidFill>
          </w14:textFill>
        </w:rPr>
        <w:instrText xml:space="preserve"> HYPERLINK "https://baike.baidu.com/item/%E5%8F%B0%E9%A3%8E/17003" \t "https://baike.baidu.com/item/%E8%87%AA%E7%84%B6%E7%81%BE%E5%AE%B3/_blank" </w:instrText>
      </w:r>
      <w:r>
        <w:rPr>
          <w:rFonts w:hint="eastAsia"/>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台风</w:t>
      </w:r>
      <w:r>
        <w:rPr>
          <w:rFonts w:hint="eastAsia"/>
          <w:color w:val="000000" w:themeColor="text1"/>
          <w:sz w:val="30"/>
          <w:szCs w:val="30"/>
          <w14:textFill>
            <w14:solidFill>
              <w14:schemeClr w14:val="tx1"/>
            </w14:solidFill>
          </w14:textFill>
        </w:rPr>
        <w:fldChar w:fldCharType="end"/>
      </w:r>
      <w:r>
        <w:rPr>
          <w:rFonts w:hint="eastAsia"/>
          <w:color w:val="000000" w:themeColor="text1"/>
          <w:sz w:val="30"/>
          <w:szCs w:val="30"/>
          <w14:textFill>
            <w14:solidFill>
              <w14:schemeClr w14:val="tx1"/>
            </w14:solidFill>
          </w14:textFill>
        </w:rPr>
        <w:t>、冰雪、</w:t>
      </w:r>
      <w:r>
        <w:rPr>
          <w:rFonts w:hint="eastAsia"/>
          <w:color w:val="000000" w:themeColor="text1"/>
          <w:sz w:val="30"/>
          <w:szCs w:val="30"/>
          <w14:textFill>
            <w14:solidFill>
              <w14:schemeClr w14:val="tx1"/>
            </w14:solidFill>
          </w14:textFill>
        </w:rPr>
        <w:fldChar w:fldCharType="begin"/>
      </w:r>
      <w:r>
        <w:rPr>
          <w:rFonts w:hint="eastAsia"/>
          <w:color w:val="000000" w:themeColor="text1"/>
          <w:sz w:val="30"/>
          <w:szCs w:val="30"/>
          <w14:textFill>
            <w14:solidFill>
              <w14:schemeClr w14:val="tx1"/>
            </w14:solidFill>
          </w14:textFill>
        </w:rPr>
        <w:instrText xml:space="preserve"> HYPERLINK "https://baike.baidu.com/item/%E5%A4%A7%E9%9B%BE/2392912" \t "https://baike.baidu.com/item/%E8%87%AA%E7%84%B6%E7%81%BE%E5%AE%B3/_blank" </w:instrText>
      </w:r>
      <w:r>
        <w:rPr>
          <w:rFonts w:hint="eastAsia"/>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大雾</w:t>
      </w:r>
      <w:r>
        <w:rPr>
          <w:rFonts w:hint="eastAsia"/>
          <w:color w:val="000000" w:themeColor="text1"/>
          <w:sz w:val="30"/>
          <w:szCs w:val="30"/>
          <w14:textFill>
            <w14:solidFill>
              <w14:schemeClr w14:val="tx1"/>
            </w14:solidFill>
          </w14:textFill>
        </w:rPr>
        <w:fldChar w:fldCharType="end"/>
      </w:r>
      <w:r>
        <w:rPr>
          <w:rFonts w:hint="eastAsia"/>
          <w:color w:val="000000" w:themeColor="text1"/>
          <w:sz w:val="30"/>
          <w:szCs w:val="30"/>
          <w14:textFill>
            <w14:solidFill>
              <w14:schemeClr w14:val="tx1"/>
            </w14:solidFill>
          </w14:textFill>
        </w:rPr>
        <w:t>、山洪、</w:t>
      </w:r>
      <w:r>
        <w:rPr>
          <w:rFonts w:hint="eastAsia"/>
          <w:color w:val="000000" w:themeColor="text1"/>
          <w:sz w:val="30"/>
          <w:szCs w:val="30"/>
          <w14:textFill>
            <w14:solidFill>
              <w14:schemeClr w14:val="tx1"/>
            </w14:solidFill>
          </w14:textFill>
        </w:rPr>
        <w:fldChar w:fldCharType="begin"/>
      </w:r>
      <w:r>
        <w:rPr>
          <w:rFonts w:hint="eastAsia"/>
          <w:color w:val="000000" w:themeColor="text1"/>
          <w:sz w:val="30"/>
          <w:szCs w:val="30"/>
          <w14:textFill>
            <w14:solidFill>
              <w14:schemeClr w14:val="tx1"/>
            </w14:solidFill>
          </w14:textFill>
        </w:rPr>
        <w:instrText xml:space="preserve"> HYPERLINK "https://baike.baidu.com/item/%E6%B5%B7%E5%95%B8/6151" \t "https://baike.baidu.com/item/%E8%87%AA%E7%84%B6%E7%81%BE%E5%AE%B3/_blank" </w:instrText>
      </w:r>
      <w:r>
        <w:rPr>
          <w:rFonts w:hint="eastAsia"/>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海啸</w:t>
      </w:r>
      <w:r>
        <w:rPr>
          <w:rFonts w:hint="eastAsia"/>
          <w:color w:val="000000" w:themeColor="text1"/>
          <w:sz w:val="30"/>
          <w:szCs w:val="30"/>
          <w14:textFill>
            <w14:solidFill>
              <w14:schemeClr w14:val="tx1"/>
            </w14:solidFill>
          </w14:textFill>
        </w:rPr>
        <w:fldChar w:fldCharType="end"/>
      </w:r>
      <w:r>
        <w:rPr>
          <w:rFonts w:hint="eastAsia"/>
          <w:color w:val="000000" w:themeColor="text1"/>
          <w:sz w:val="30"/>
          <w:szCs w:val="30"/>
          <w:lang w:eastAsia="zh-CN"/>
          <w14:textFill>
            <w14:solidFill>
              <w14:schemeClr w14:val="tx1"/>
            </w14:solidFill>
          </w14:textFill>
        </w:rPr>
        <w:t>、地震</w:t>
      </w:r>
      <w:r>
        <w:rPr>
          <w:rFonts w:hint="eastAsia"/>
          <w:color w:val="000000" w:themeColor="text1"/>
          <w:sz w:val="30"/>
          <w:szCs w:val="30"/>
          <w14:textFill>
            <w14:solidFill>
              <w14:schemeClr w14:val="tx1"/>
            </w14:solidFill>
          </w14:textFill>
        </w:rPr>
        <w:t>等自然灾害和滑坡、</w:t>
      </w:r>
      <w:r>
        <w:rPr>
          <w:rFonts w:hint="eastAsia"/>
          <w:color w:val="000000" w:themeColor="text1"/>
          <w:sz w:val="30"/>
          <w:szCs w:val="30"/>
          <w14:textFill>
            <w14:solidFill>
              <w14:schemeClr w14:val="tx1"/>
            </w14:solidFill>
          </w14:textFill>
        </w:rPr>
        <w:fldChar w:fldCharType="begin"/>
      </w:r>
      <w:r>
        <w:rPr>
          <w:rFonts w:hint="eastAsia"/>
          <w:color w:val="000000" w:themeColor="text1"/>
          <w:sz w:val="30"/>
          <w:szCs w:val="30"/>
          <w14:textFill>
            <w14:solidFill>
              <w14:schemeClr w14:val="tx1"/>
            </w14:solidFill>
          </w14:textFill>
        </w:rPr>
        <w:instrText xml:space="preserve"> HYPERLINK "https://baike.baidu.com/item/%E6%B3%A5%E7%9F%B3%E6%B5%81/204382" \t "https://baike.baidu.com/item/%E8%87%AA%E7%84%B6%E7%81%BE%E5%AE%B3/_blank" </w:instrText>
      </w:r>
      <w:r>
        <w:rPr>
          <w:rFonts w:hint="eastAsia"/>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泥石流</w:t>
      </w:r>
      <w:r>
        <w:rPr>
          <w:rFonts w:hint="eastAsia"/>
          <w:color w:val="000000" w:themeColor="text1"/>
          <w:sz w:val="30"/>
          <w:szCs w:val="30"/>
          <w14:textFill>
            <w14:solidFill>
              <w14:schemeClr w14:val="tx1"/>
            </w14:solidFill>
          </w14:textFill>
        </w:rPr>
        <w:fldChar w:fldCharType="end"/>
      </w:r>
      <w:r>
        <w:rPr>
          <w:rFonts w:hint="eastAsia"/>
          <w:color w:val="000000" w:themeColor="text1"/>
          <w:sz w:val="30"/>
          <w:szCs w:val="30"/>
          <w14:textFill>
            <w14:solidFill>
              <w14:schemeClr w14:val="tx1"/>
            </w14:solidFill>
          </w14:textFill>
        </w:rPr>
        <w:t>、坠石等地质灾害，导致游客伤亡或下落不明。</w:t>
      </w:r>
    </w:p>
    <w:p w14:paraId="49459AF6">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221" w:name="_Toc71801357"/>
      <w:bookmarkStart w:id="222" w:name="_Toc71800227"/>
      <w:bookmarkStart w:id="223" w:name="_Toc65320839"/>
      <w:bookmarkStart w:id="224" w:name="_Toc24313"/>
      <w:bookmarkStart w:id="225" w:name="_Toc66099411"/>
      <w:bookmarkStart w:id="226" w:name="_Toc71801226"/>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221"/>
      <w:bookmarkEnd w:id="222"/>
      <w:bookmarkEnd w:id="223"/>
      <w:bookmarkEnd w:id="224"/>
      <w:bookmarkEnd w:id="225"/>
      <w:bookmarkEnd w:id="226"/>
    </w:p>
    <w:p w14:paraId="613F1D45">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227" w:name="_Toc71801358"/>
      <w:bookmarkStart w:id="228" w:name="_Toc5429"/>
      <w:bookmarkStart w:id="229" w:name="_Toc71800228"/>
      <w:bookmarkStart w:id="230" w:name="_Toc71801227"/>
      <w:r>
        <w:rPr>
          <w:rFonts w:hint="eastAsia" w:ascii="仿宋" w:hAnsi="仿宋" w:eastAsia="仿宋" w:cs="仿宋"/>
          <w:b/>
          <w:bCs/>
          <w:color w:val="000000" w:themeColor="text1"/>
          <w:sz w:val="30"/>
          <w:szCs w:val="30"/>
          <w14:textFill>
            <w14:solidFill>
              <w14:schemeClr w14:val="tx1"/>
            </w14:solidFill>
          </w14:textFill>
        </w:rPr>
        <w:t>1.旅游交通事故风险防范措施</w:t>
      </w:r>
      <w:bookmarkEnd w:id="227"/>
      <w:bookmarkEnd w:id="228"/>
      <w:bookmarkEnd w:id="229"/>
      <w:bookmarkEnd w:id="230"/>
    </w:p>
    <w:p w14:paraId="7EBD35D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（1）开好行前会，重点强调交通安全，告知安全锤位置和使用方法，不得携带危险物品上车，行驶过程中系好安全带。</w:t>
      </w:r>
    </w:p>
    <w:p w14:paraId="355103AF">
      <w:pPr>
        <w:ind w:firstLine="560"/>
        <w:jc w:val="both"/>
        <w:rPr>
          <w:rFonts w:hint="eastAsia" w:eastAsia="仿宋"/>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（2）严格审查供应商资质，落实“三证一牌一单”、“五统一”和“五不租”管理制度，不得租用非正规旅游客运公司的旅游车辆。</w:t>
      </w:r>
    </w:p>
    <w:p w14:paraId="04A3D39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（3）导游、领队要督促驾驶员在行车之前播放《游客安全乘车温馨提示》宣传片，提醒游客阅读安全须知，提高安全意识。</w:t>
      </w:r>
    </w:p>
    <w:p w14:paraId="248E9D7C">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231" w:name="_Toc71801228"/>
      <w:bookmarkStart w:id="232" w:name="_Toc71800229"/>
      <w:bookmarkStart w:id="233" w:name="_Toc1195"/>
      <w:bookmarkStart w:id="234" w:name="_Toc71801359"/>
      <w:r>
        <w:rPr>
          <w:rFonts w:hint="eastAsia" w:ascii="仿宋" w:hAnsi="仿宋" w:eastAsia="仿宋" w:cs="仿宋"/>
          <w:b/>
          <w:bCs/>
          <w:color w:val="000000" w:themeColor="text1"/>
          <w:sz w:val="30"/>
          <w:szCs w:val="30"/>
          <w14:textFill>
            <w14:solidFill>
              <w14:schemeClr w14:val="tx1"/>
            </w14:solidFill>
          </w14:textFill>
        </w:rPr>
        <w:t>2.自然灾害风险防范措施</w:t>
      </w:r>
      <w:bookmarkEnd w:id="231"/>
      <w:bookmarkEnd w:id="232"/>
      <w:bookmarkEnd w:id="233"/>
      <w:bookmarkEnd w:id="234"/>
    </w:p>
    <w:p w14:paraId="6A211B51">
      <w:pPr>
        <w:ind w:firstLine="560"/>
        <w:jc w:val="both"/>
        <w:rPr>
          <w:b/>
          <w:bCs/>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（1）对旅游线路进行安全评估，不得组团前往自然灾害、地质灾害风险大的景区游览。</w:t>
      </w:r>
    </w:p>
    <w:p w14:paraId="16320EE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（2）随时掌握旅游团队的行程轨迹，接到目的地自然灾害、地质灾害预警信息时，立即调整旅游线路，避开灾害风险。</w:t>
      </w:r>
    </w:p>
    <w:p w14:paraId="362CA73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（3）不得组团前往“未开发区域”旅游。</w:t>
      </w:r>
    </w:p>
    <w:p w14:paraId="046472F8">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（4）游客在旅游过程中突遇自然灾害、地质灾害时，随团导游、领队立即组织游客避险，转移游客到安全地带。</w:t>
      </w:r>
    </w:p>
    <w:p w14:paraId="2E58E690">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235" w:name="_Toc65320841"/>
      <w:bookmarkStart w:id="236" w:name="_Toc71801229"/>
      <w:bookmarkStart w:id="237" w:name="_Toc71801360"/>
      <w:bookmarkStart w:id="238" w:name="_Toc66099413"/>
      <w:bookmarkStart w:id="239" w:name="_Toc22631"/>
      <w:bookmarkStart w:id="240" w:name="_Toc31607"/>
      <w:bookmarkStart w:id="241" w:name="_Toc71800230"/>
      <w:r>
        <w:rPr>
          <w:rFonts w:hint="eastAsia" w:ascii="黑体" w:hAnsi="黑体" w:eastAsia="黑体" w:cs="黑体"/>
          <w:b w:val="0"/>
          <w:bCs w:val="0"/>
          <w:color w:val="000000" w:themeColor="text1"/>
          <w:sz w:val="30"/>
          <w:szCs w:val="30"/>
          <w14:textFill>
            <w14:solidFill>
              <w14:schemeClr w14:val="tx1"/>
            </w14:solidFill>
          </w14:textFill>
        </w:rPr>
        <w:t>二、旅游景区安全管理</w:t>
      </w:r>
      <w:bookmarkEnd w:id="235"/>
      <w:bookmarkEnd w:id="236"/>
      <w:bookmarkEnd w:id="237"/>
      <w:bookmarkEnd w:id="238"/>
      <w:bookmarkEnd w:id="239"/>
      <w:bookmarkEnd w:id="240"/>
      <w:bookmarkEnd w:id="241"/>
      <w:bookmarkStart w:id="242" w:name="_Toc65320842"/>
      <w:bookmarkStart w:id="243" w:name="_Toc66099414"/>
    </w:p>
    <w:p w14:paraId="7B0C4A7D">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244" w:name="_Toc71801361"/>
      <w:bookmarkStart w:id="245" w:name="_Toc71801230"/>
      <w:bookmarkStart w:id="246" w:name="_Toc5240"/>
      <w:bookmarkStart w:id="247" w:name="_Toc71800231"/>
      <w:r>
        <w:rPr>
          <w:rFonts w:hint="eastAsia" w:ascii="楷体" w:hAnsi="楷体" w:eastAsia="楷体" w:cs="楷体"/>
          <w:b w:val="0"/>
          <w:bCs/>
          <w:color w:val="000000" w:themeColor="text1"/>
          <w:sz w:val="30"/>
          <w:szCs w:val="30"/>
          <w14:textFill>
            <w14:solidFill>
              <w14:schemeClr w14:val="tx1"/>
            </w14:solidFill>
          </w14:textFill>
        </w:rPr>
        <w:t>（一）安全管理规范</w:t>
      </w:r>
      <w:bookmarkEnd w:id="244"/>
      <w:bookmarkEnd w:id="245"/>
      <w:bookmarkEnd w:id="246"/>
      <w:bookmarkEnd w:id="247"/>
    </w:p>
    <w:p w14:paraId="14AB720E">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248" w:name="_Toc71801231"/>
      <w:bookmarkStart w:id="249" w:name="_Toc71801362"/>
      <w:bookmarkStart w:id="250" w:name="_Toc10873"/>
      <w:bookmarkStart w:id="251" w:name="_Toc71800232"/>
      <w:r>
        <w:rPr>
          <w:rFonts w:hint="eastAsia" w:ascii="仿宋" w:hAnsi="仿宋" w:eastAsia="仿宋" w:cs="仿宋"/>
          <w:b/>
          <w:bCs/>
          <w:color w:val="000000" w:themeColor="text1"/>
          <w:sz w:val="30"/>
          <w:szCs w:val="30"/>
          <w14:textFill>
            <w14:solidFill>
              <w14:schemeClr w14:val="tx1"/>
            </w14:solidFill>
          </w14:textFill>
        </w:rPr>
        <w:t>1.安全管理职责</w:t>
      </w:r>
      <w:bookmarkEnd w:id="248"/>
      <w:bookmarkEnd w:id="249"/>
      <w:bookmarkEnd w:id="250"/>
      <w:bookmarkEnd w:id="251"/>
    </w:p>
    <w:p w14:paraId="67FFA26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（1）宣传、贯彻、落实国家有关法律、法规和方针、政策，落实文化和旅游行业的安全管理规定。</w:t>
      </w:r>
    </w:p>
    <w:p w14:paraId="3C98798A">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（2）建立安全管理制度和安全责任制度，制定安全防范及安全保障措施和突发事件应急预案，开展安全教育，预防和处理各种安全事故。</w:t>
      </w:r>
    </w:p>
    <w:p w14:paraId="6007BCC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（3）保护旅游景区（点）内旅游者的人身安全，积极采取各种防范措施，向旅游者做必要的安全说明、教育或警示。</w:t>
      </w:r>
    </w:p>
    <w:p w14:paraId="08D359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（4）定期组织安全隐患排查，及时发现和消除安全隐患，对不能立即整改的，</w:t>
      </w:r>
      <w:r>
        <w:rPr>
          <w:rFonts w:hint="eastAsia"/>
          <w:color w:val="000000" w:themeColor="text1"/>
          <w:sz w:val="30"/>
          <w:szCs w:val="30"/>
          <w:lang w:val="en" w:eastAsia="zh-CN"/>
          <w14:textFill>
            <w14:solidFill>
              <w14:schemeClr w14:val="tx1"/>
            </w14:solidFill>
          </w14:textFill>
        </w:rPr>
        <w:t>应当立即采取部分关闭、调整游览线路、关停</w:t>
      </w:r>
      <w:r>
        <w:rPr>
          <w:rFonts w:hint="eastAsia"/>
          <w:color w:val="000000" w:themeColor="text1"/>
          <w:sz w:val="30"/>
          <w:szCs w:val="30"/>
          <w:lang w:eastAsia="zh-CN"/>
          <w14:textFill>
            <w14:solidFill>
              <w14:schemeClr w14:val="tx1"/>
            </w14:solidFill>
          </w14:textFill>
        </w:rPr>
        <w:t>整改等措施</w:t>
      </w:r>
      <w:r>
        <w:rPr>
          <w:rFonts w:hint="eastAsia"/>
          <w:color w:val="000000" w:themeColor="text1"/>
          <w:sz w:val="30"/>
          <w:szCs w:val="30"/>
          <w14:textFill>
            <w14:solidFill>
              <w14:schemeClr w14:val="tx1"/>
            </w14:solidFill>
          </w14:textFill>
        </w:rPr>
        <w:t>。</w:t>
      </w:r>
    </w:p>
    <w:p w14:paraId="360C3F0E">
      <w:pPr>
        <w:ind w:firstLine="560"/>
        <w:jc w:val="both"/>
        <w:rPr>
          <w:rFonts w:hint="eastAsia" w:eastAsia="仿宋"/>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（5）</w:t>
      </w:r>
      <w:r>
        <w:rPr>
          <w:rFonts w:hint="eastAsia"/>
          <w:color w:val="000000" w:themeColor="text1"/>
          <w:sz w:val="30"/>
          <w:szCs w:val="30"/>
          <w:lang w:eastAsia="zh-CN"/>
          <w14:textFill>
            <w14:solidFill>
              <w14:schemeClr w14:val="tx1"/>
            </w14:solidFill>
          </w14:textFill>
        </w:rPr>
        <w:t>加强景区内建筑、住宿和设施的消防安全管理以及食品卫生安全。</w:t>
      </w:r>
    </w:p>
    <w:p w14:paraId="1FBE73F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（6）加强景区内特种设备、玻璃设施等高风险游览项目安全管理，严防群死群伤事故发生。</w:t>
      </w:r>
    </w:p>
    <w:p w14:paraId="5BFA7D49">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7</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建立安全管理工作档案。</w:t>
      </w:r>
    </w:p>
    <w:p w14:paraId="10157887">
      <w:pPr>
        <w:pStyle w:val="5"/>
        <w:ind w:firstLine="602"/>
        <w:jc w:val="both"/>
        <w:rPr>
          <w:rFonts w:hint="eastAsia" w:ascii="仿宋" w:hAnsi="仿宋" w:eastAsia="仿宋" w:cs="仿宋"/>
          <w:b/>
          <w:bCs/>
          <w:color w:val="000000" w:themeColor="text1"/>
          <w:sz w:val="30"/>
          <w:szCs w:val="30"/>
          <w14:textFill>
            <w14:solidFill>
              <w14:schemeClr w14:val="tx1"/>
            </w14:solidFill>
          </w14:textFill>
        </w:rPr>
      </w:pPr>
      <w:bookmarkStart w:id="252" w:name="_Toc71800233"/>
      <w:bookmarkStart w:id="253" w:name="_Toc71801232"/>
      <w:bookmarkStart w:id="254" w:name="_Toc31197"/>
      <w:bookmarkStart w:id="255" w:name="_Toc71801363"/>
      <w:r>
        <w:rPr>
          <w:rFonts w:hint="eastAsia" w:ascii="仿宋" w:hAnsi="仿宋" w:eastAsia="仿宋" w:cs="仿宋"/>
          <w:b/>
          <w:bCs/>
          <w:color w:val="000000" w:themeColor="text1"/>
          <w:sz w:val="30"/>
          <w:szCs w:val="30"/>
          <w14:textFill>
            <w14:solidFill>
              <w14:schemeClr w14:val="tx1"/>
            </w14:solidFill>
          </w14:textFill>
        </w:rPr>
        <w:t>2.安全管理规程</w:t>
      </w:r>
      <w:bookmarkEnd w:id="252"/>
      <w:bookmarkEnd w:id="253"/>
      <w:bookmarkEnd w:id="254"/>
      <w:bookmarkEnd w:id="255"/>
    </w:p>
    <w:p w14:paraId="13F340A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（1）建立统一领导、分级管理、职责明确、信息畅通的安全管理机构，配备专职安全人员，负责安全工作管理。</w:t>
      </w:r>
    </w:p>
    <w:p w14:paraId="3E14823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（2）景区入口处有明显安全标识，在景区入口处、游客中心、重要景点等旅游者密集区域和位置设置安全监控，监控系统应符合公安部门的相关规定，并确保其有效运行。</w:t>
      </w:r>
    </w:p>
    <w:p w14:paraId="37AD3DE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w:t>
      </w:r>
      <w:r>
        <w:rPr>
          <w:rFonts w:hint="eastAsia"/>
          <w:color w:val="000000" w:themeColor="text1"/>
          <w:sz w:val="30"/>
          <w:szCs w:val="30"/>
          <w:lang w:eastAsia="zh-CN"/>
          <w14:textFill>
            <w14:solidFill>
              <w14:schemeClr w14:val="tx1"/>
            </w14:solidFill>
          </w14:textFill>
        </w:rPr>
        <w:t>明确经</w:t>
      </w:r>
      <w:r>
        <w:rPr>
          <w:rFonts w:hint="eastAsia"/>
          <w:color w:val="000000" w:themeColor="text1"/>
          <w:sz w:val="30"/>
          <w:szCs w:val="30"/>
          <w14:textFill>
            <w14:solidFill>
              <w14:schemeClr w14:val="tx1"/>
            </w14:solidFill>
          </w14:textFill>
        </w:rPr>
        <w:t>景区主管部门核定</w:t>
      </w:r>
      <w:r>
        <w:rPr>
          <w:rFonts w:hint="eastAsia"/>
          <w:color w:val="000000" w:themeColor="text1"/>
          <w:sz w:val="30"/>
          <w:szCs w:val="30"/>
          <w:lang w:eastAsia="zh-CN"/>
          <w14:textFill>
            <w14:solidFill>
              <w14:schemeClr w14:val="tx1"/>
            </w14:solidFill>
          </w14:textFill>
        </w:rPr>
        <w:t>的</w:t>
      </w:r>
      <w:r>
        <w:rPr>
          <w:rFonts w:hint="eastAsia"/>
          <w:color w:val="000000" w:themeColor="text1"/>
          <w:sz w:val="30"/>
          <w:szCs w:val="30"/>
          <w14:textFill>
            <w14:solidFill>
              <w14:schemeClr w14:val="tx1"/>
            </w14:solidFill>
          </w14:textFill>
        </w:rPr>
        <w:t>最大承载量，并通过景区电子显示屏、</w:t>
      </w:r>
      <w:r>
        <w:rPr>
          <w:rFonts w:hint="eastAsia"/>
          <w:color w:val="000000" w:themeColor="text1"/>
          <w:sz w:val="30"/>
          <w:szCs w:val="30"/>
          <w:lang w:eastAsia="zh-CN"/>
          <w14:textFill>
            <w14:solidFill>
              <w14:schemeClr w14:val="tx1"/>
            </w14:solidFill>
          </w14:textFill>
        </w:rPr>
        <w:t>官网、</w:t>
      </w:r>
      <w:r>
        <w:rPr>
          <w:rFonts w:hint="eastAsia"/>
          <w:color w:val="000000" w:themeColor="text1"/>
          <w:sz w:val="30"/>
          <w:szCs w:val="30"/>
          <w14:textFill>
            <w14:solidFill>
              <w14:schemeClr w14:val="tx1"/>
            </w14:solidFill>
          </w14:textFill>
        </w:rPr>
        <w:t>广播等平台公布，</w:t>
      </w:r>
      <w:r>
        <w:rPr>
          <w:rFonts w:hint="eastAsia"/>
          <w:color w:val="000000" w:themeColor="text1"/>
          <w:sz w:val="30"/>
          <w:szCs w:val="30"/>
          <w:lang w:eastAsia="zh-CN"/>
          <w14:textFill>
            <w14:solidFill>
              <w14:schemeClr w14:val="tx1"/>
            </w14:solidFill>
          </w14:textFill>
        </w:rPr>
        <w:t>制定</w:t>
      </w:r>
      <w:r>
        <w:rPr>
          <w:rFonts w:hint="eastAsia"/>
          <w:color w:val="000000" w:themeColor="text1"/>
          <w:sz w:val="30"/>
          <w:szCs w:val="30"/>
          <w14:textFill>
            <w14:solidFill>
              <w14:schemeClr w14:val="tx1"/>
            </w14:solidFill>
          </w14:textFill>
        </w:rPr>
        <w:t>必要</w:t>
      </w:r>
      <w:r>
        <w:rPr>
          <w:rFonts w:hint="eastAsia"/>
          <w:color w:val="000000" w:themeColor="text1"/>
          <w:sz w:val="30"/>
          <w:szCs w:val="30"/>
          <w:lang w:eastAsia="zh-CN"/>
          <w14:textFill>
            <w14:solidFill>
              <w14:schemeClr w14:val="tx1"/>
            </w14:solidFill>
          </w14:textFill>
        </w:rPr>
        <w:t>的限流和疏导应急预案；当景区游客达到一定数量时，</w:t>
      </w:r>
      <w:r>
        <w:rPr>
          <w:rFonts w:hint="eastAsia"/>
          <w:color w:val="000000" w:themeColor="text1"/>
          <w:sz w:val="30"/>
          <w:szCs w:val="30"/>
          <w14:textFill>
            <w14:solidFill>
              <w14:schemeClr w14:val="tx1"/>
            </w14:solidFill>
          </w14:textFill>
        </w:rPr>
        <w:t>提前发布预警信息，同时实施</w:t>
      </w:r>
      <w:r>
        <w:rPr>
          <w:rFonts w:hint="eastAsia"/>
          <w:color w:val="000000" w:themeColor="text1"/>
          <w:sz w:val="30"/>
          <w:szCs w:val="30"/>
          <w:lang w:eastAsia="zh-CN"/>
          <w14:textFill>
            <w14:solidFill>
              <w14:schemeClr w14:val="tx1"/>
            </w14:solidFill>
          </w14:textFill>
        </w:rPr>
        <w:t>游客</w:t>
      </w:r>
      <w:r>
        <w:rPr>
          <w:rFonts w:hint="eastAsia"/>
          <w:color w:val="000000" w:themeColor="text1"/>
          <w:sz w:val="30"/>
          <w:szCs w:val="30"/>
          <w14:textFill>
            <w14:solidFill>
              <w14:schemeClr w14:val="tx1"/>
            </w14:solidFill>
          </w14:textFill>
        </w:rPr>
        <w:t>超最大承载量</w:t>
      </w:r>
      <w:r>
        <w:rPr>
          <w:rFonts w:hint="eastAsia"/>
          <w:color w:val="000000" w:themeColor="text1"/>
          <w:sz w:val="30"/>
          <w:szCs w:val="30"/>
          <w:lang w:eastAsia="zh-CN"/>
          <w14:textFill>
            <w14:solidFill>
              <w14:schemeClr w14:val="tx1"/>
            </w14:solidFill>
          </w14:textFill>
        </w:rPr>
        <w:t>应急预案</w:t>
      </w:r>
      <w:r>
        <w:rPr>
          <w:rFonts w:hint="eastAsia"/>
          <w:color w:val="000000" w:themeColor="text1"/>
          <w:sz w:val="30"/>
          <w:szCs w:val="30"/>
          <w14:textFill>
            <w14:solidFill>
              <w14:schemeClr w14:val="tx1"/>
            </w14:solidFill>
          </w14:textFill>
        </w:rPr>
        <w:t>。</w:t>
      </w:r>
    </w:p>
    <w:p w14:paraId="7FF19741">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4</w:t>
      </w:r>
      <w:r>
        <w:rPr>
          <w:rFonts w:hint="eastAsia"/>
          <w:color w:val="000000" w:themeColor="text1"/>
          <w:sz w:val="30"/>
          <w:szCs w:val="30"/>
          <w14:textFill>
            <w14:solidFill>
              <w14:schemeClr w14:val="tx1"/>
            </w14:solidFill>
          </w14:textFill>
        </w:rPr>
        <w:t>）在景区内险要路段、非游泳区等可能发生危险的区域设置醒目的警示标识。对景区内未开放或无安全保障及出现险情尚未排除的区域进行合理隔离和防护，并在通道或入口处设置醒目的警示标志和公布警示信息。景区内施工，应设有明显的施工提示标志，采取有效的安全防护隔离措施。</w:t>
      </w:r>
    </w:p>
    <w:p w14:paraId="4300661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5</w:t>
      </w:r>
      <w:r>
        <w:rPr>
          <w:rFonts w:hint="eastAsia"/>
          <w:color w:val="000000" w:themeColor="text1"/>
          <w:sz w:val="30"/>
          <w:szCs w:val="30"/>
          <w14:textFill>
            <w14:solidFill>
              <w14:schemeClr w14:val="tx1"/>
            </w14:solidFill>
          </w14:textFill>
        </w:rPr>
        <w:t>）设置覆盖整个景区的有线广播和无线通信网，并通过通信设施、安全须知、宣传手册等形式，及时发布地质灾害、恶劣天气、洪水汛情、交通路况、治安形势、流行疫情预防等安全警示信息以及游览安全提示信息。</w:t>
      </w:r>
    </w:p>
    <w:p w14:paraId="604D192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6</w:t>
      </w:r>
      <w:r>
        <w:rPr>
          <w:rFonts w:hint="eastAsia"/>
          <w:color w:val="000000" w:themeColor="text1"/>
          <w:sz w:val="30"/>
          <w:szCs w:val="30"/>
          <w14:textFill>
            <w14:solidFill>
              <w14:schemeClr w14:val="tx1"/>
            </w14:solidFill>
          </w14:textFill>
        </w:rPr>
        <w:t>）旅游景区内开设的游乐项目，应制定项目操作指南，指定安全责任人，公示安全须知。经营玻璃设施、攀岩</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骑马、漂流、高空秋千、水上游览、潜水、探险等高风险旅游项目等，应按照国家有关规定取得经营许可证、</w:t>
      </w:r>
      <w:r>
        <w:rPr>
          <w:rFonts w:hint="eastAsia"/>
          <w:color w:val="000000" w:themeColor="text1"/>
          <w:sz w:val="30"/>
          <w:szCs w:val="30"/>
          <w:lang w:eastAsia="zh-CN"/>
          <w14:textFill>
            <w14:solidFill>
              <w14:schemeClr w14:val="tx1"/>
            </w14:solidFill>
          </w14:textFill>
        </w:rPr>
        <w:t>完成</w:t>
      </w:r>
      <w:r>
        <w:rPr>
          <w:rFonts w:hint="eastAsia"/>
          <w:color w:val="000000" w:themeColor="text1"/>
          <w:sz w:val="30"/>
          <w:szCs w:val="30"/>
          <w14:textFill>
            <w14:solidFill>
              <w14:schemeClr w14:val="tx1"/>
            </w14:solidFill>
          </w14:textFill>
        </w:rPr>
        <w:t>安全评估，并制定专项安全管理制度。饲养鳄鱼、蛇、狮子、老虎等凶猛动物时，应经相关行政主管部门的审批。各游乐项目的器材、设备和设施应符合国家和行业相应安全和质量标准，按照规定操作和使用，定期维护和保养，确保其性能完好，安全可靠，并建立技术档案。</w:t>
      </w:r>
    </w:p>
    <w:p w14:paraId="557E305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7</w:t>
      </w:r>
      <w:r>
        <w:rPr>
          <w:rFonts w:hint="eastAsia"/>
          <w:color w:val="000000" w:themeColor="text1"/>
          <w:sz w:val="30"/>
          <w:szCs w:val="30"/>
          <w14:textFill>
            <w14:solidFill>
              <w14:schemeClr w14:val="tx1"/>
            </w14:solidFill>
          </w14:textFill>
        </w:rPr>
        <w:t>）索道、大型游乐设施、电梯</w:t>
      </w:r>
      <w:r>
        <w:rPr>
          <w:rFonts w:hint="eastAsia"/>
          <w:color w:val="000000" w:themeColor="text1"/>
          <w:sz w:val="30"/>
          <w:szCs w:val="30"/>
          <w:lang w:eastAsia="zh-CN"/>
          <w14:textFill>
            <w14:solidFill>
              <w14:schemeClr w14:val="tx1"/>
            </w14:solidFill>
          </w14:textFill>
        </w:rPr>
        <w:t>、场（厂）车</w:t>
      </w:r>
      <w:r>
        <w:rPr>
          <w:rFonts w:hint="eastAsia"/>
          <w:color w:val="000000" w:themeColor="text1"/>
          <w:sz w:val="30"/>
          <w:szCs w:val="30"/>
          <w14:textFill>
            <w14:solidFill>
              <w14:schemeClr w14:val="tx1"/>
            </w14:solidFill>
          </w14:textFill>
        </w:rPr>
        <w:t>等特种设备</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取得特种设备使用证和检验合格证。各类特种设备应定期检验和维护，建立安全技术档案，发现有安全隐患的，应立即停止运行。未</w:t>
      </w:r>
      <w:r>
        <w:rPr>
          <w:rFonts w:hint="eastAsia"/>
          <w:color w:val="000000" w:themeColor="text1"/>
          <w:sz w:val="30"/>
          <w:szCs w:val="30"/>
          <w:lang w:eastAsia="zh-CN"/>
          <w14:textFill>
            <w14:solidFill>
              <w14:schemeClr w14:val="tx1"/>
            </w14:solidFill>
          </w14:textFill>
        </w:rPr>
        <w:t>经</w:t>
      </w:r>
      <w:r>
        <w:rPr>
          <w:rFonts w:hint="eastAsia"/>
          <w:color w:val="000000" w:themeColor="text1"/>
          <w:sz w:val="30"/>
          <w:szCs w:val="30"/>
          <w14:textFill>
            <w14:solidFill>
              <w14:schemeClr w14:val="tx1"/>
            </w14:solidFill>
          </w14:textFill>
        </w:rPr>
        <w:t>相关部门批准，不得建设玻璃设施、高空秋千等高风险游览项目，未</w:t>
      </w:r>
      <w:r>
        <w:rPr>
          <w:rFonts w:hint="eastAsia"/>
          <w:color w:val="000000" w:themeColor="text1"/>
          <w:sz w:val="30"/>
          <w:szCs w:val="30"/>
          <w:lang w:eastAsia="zh-CN"/>
          <w14:textFill>
            <w14:solidFill>
              <w14:schemeClr w14:val="tx1"/>
            </w14:solidFill>
          </w14:textFill>
        </w:rPr>
        <w:t>通过</w:t>
      </w:r>
      <w:r>
        <w:rPr>
          <w:rFonts w:hint="eastAsia"/>
          <w:color w:val="000000" w:themeColor="text1"/>
          <w:sz w:val="30"/>
          <w:szCs w:val="30"/>
          <w14:textFill>
            <w14:solidFill>
              <w14:schemeClr w14:val="tx1"/>
            </w14:solidFill>
          </w14:textFill>
        </w:rPr>
        <w:t>安全评估不得接待游客。</w:t>
      </w:r>
    </w:p>
    <w:p w14:paraId="0D515A4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8</w:t>
      </w:r>
      <w:r>
        <w:rPr>
          <w:rFonts w:hint="eastAsia"/>
          <w:color w:val="000000" w:themeColor="text1"/>
          <w:sz w:val="30"/>
          <w:szCs w:val="30"/>
          <w14:textFill>
            <w14:solidFill>
              <w14:schemeClr w14:val="tx1"/>
            </w14:solidFill>
          </w14:textFill>
        </w:rPr>
        <w:t>）各相关场所应按规定配备消防设备和器材</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设置安全疏散通道和紧急照明装置。对消防器材登记编号，专人管理，定期检查、保养和更换，并有检查、更换记录。</w:t>
      </w:r>
      <w:bookmarkEnd w:id="242"/>
      <w:bookmarkEnd w:id="243"/>
    </w:p>
    <w:p w14:paraId="27BBADA7">
      <w:pPr>
        <w:ind w:firstLine="560"/>
        <w:jc w:val="both"/>
        <w:rPr>
          <w:rFonts w:hint="eastAsia" w:eastAsia="仿宋"/>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9</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景区内经营餐饮符合食品卫生部门的相关规定。</w:t>
      </w:r>
    </w:p>
    <w:p w14:paraId="64A972F5">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10</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必备安全资料</w:t>
      </w:r>
      <w:r>
        <w:rPr>
          <w:rFonts w:hint="eastAsia"/>
          <w:color w:val="000000" w:themeColor="text1"/>
          <w:sz w:val="30"/>
          <w:szCs w:val="30"/>
          <w:lang w:eastAsia="zh-CN"/>
          <w14:textFill>
            <w14:solidFill>
              <w14:schemeClr w14:val="tx1"/>
            </w14:solidFill>
          </w14:textFill>
        </w:rPr>
        <w:t>有</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建设工程消防验收意见书（或者</w:t>
      </w:r>
      <w:r>
        <w:rPr>
          <w:rFonts w:hint="eastAsia"/>
          <w:color w:val="000000" w:themeColor="text1"/>
          <w:sz w:val="30"/>
          <w:szCs w:val="30"/>
          <w14:textFill>
            <w14:solidFill>
              <w14:schemeClr w14:val="tx1"/>
            </w14:solidFill>
          </w14:textFill>
        </w:rPr>
        <w:t>建设工程消防备案结果告知书</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建设工程竣工验收消防备案凭证</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公众聚集场所投入使用</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营业前消防安全检查合格证</w:t>
      </w:r>
      <w:r>
        <w:rPr>
          <w:rFonts w:hint="eastAsia"/>
          <w:color w:val="000000" w:themeColor="text1"/>
          <w:sz w:val="30"/>
          <w:szCs w:val="30"/>
          <w:lang w:eastAsia="zh-CN"/>
          <w14:textFill>
            <w14:solidFill>
              <w14:schemeClr w14:val="tx1"/>
            </w14:solidFill>
          </w14:textFill>
        </w:rPr>
        <w:t>（或者</w:t>
      </w:r>
      <w:r>
        <w:rPr>
          <w:rFonts w:hint="eastAsia"/>
          <w:color w:val="000000" w:themeColor="text1"/>
          <w:sz w:val="30"/>
          <w:szCs w:val="30"/>
          <w14:textFill>
            <w14:solidFill>
              <w14:schemeClr w14:val="tx1"/>
            </w14:solidFill>
          </w14:textFill>
        </w:rPr>
        <w:t>公众聚集场所投入使用</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营业前消防安全检查</w:t>
      </w:r>
      <w:r>
        <w:rPr>
          <w:rFonts w:hint="eastAsia"/>
          <w:color w:val="000000" w:themeColor="text1"/>
          <w:sz w:val="30"/>
          <w:szCs w:val="30"/>
          <w:lang w:eastAsia="zh-CN"/>
          <w14:textFill>
            <w14:solidFill>
              <w14:schemeClr w14:val="tx1"/>
            </w14:solidFill>
          </w14:textFill>
        </w:rPr>
        <w:t>意见书），</w:t>
      </w:r>
      <w:r>
        <w:rPr>
          <w:rFonts w:hint="eastAsia"/>
          <w:color w:val="000000" w:themeColor="text1"/>
          <w:sz w:val="30"/>
          <w:szCs w:val="30"/>
          <w14:textFill>
            <w14:solidFill>
              <w14:schemeClr w14:val="tx1"/>
            </w14:solidFill>
          </w14:textFill>
        </w:rPr>
        <w:t>消防设施操作员证</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特种设备使用登记证</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特种设备作业人员证</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营业性演出许可证，宗教活动场所登记证</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动物展演行政许可决定书</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高危险性体育项目经营许可证</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漂流项目水库注册登记证</w:t>
      </w:r>
      <w:r>
        <w:rPr>
          <w:rFonts w:hint="eastAsia"/>
          <w:color w:val="000000" w:themeColor="text1"/>
          <w:sz w:val="30"/>
          <w:szCs w:val="30"/>
          <w:lang w:eastAsia="zh-CN"/>
          <w14:textFill>
            <w14:solidFill>
              <w14:schemeClr w14:val="tx1"/>
            </w14:solidFill>
          </w14:textFill>
        </w:rPr>
        <w:t>、水库大坝安全鉴定报告书，餐饮食品许可证</w:t>
      </w:r>
      <w:r>
        <w:rPr>
          <w:rFonts w:hint="eastAsia"/>
          <w:color w:val="000000" w:themeColor="text1"/>
          <w:sz w:val="30"/>
          <w:szCs w:val="30"/>
          <w14:textFill>
            <w14:solidFill>
              <w14:schemeClr w14:val="tx1"/>
            </w14:solidFill>
          </w14:textFill>
        </w:rPr>
        <w:t>。</w:t>
      </w:r>
    </w:p>
    <w:p w14:paraId="23BCBF5D">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256" w:name="_Toc31270"/>
      <w:bookmarkStart w:id="257" w:name="_Toc71801364"/>
      <w:bookmarkStart w:id="258" w:name="_Toc71801233"/>
      <w:bookmarkStart w:id="259" w:name="_Toc71800234"/>
      <w:r>
        <w:rPr>
          <w:rFonts w:hint="eastAsia" w:ascii="楷体" w:hAnsi="楷体" w:eastAsia="楷体" w:cs="楷体"/>
          <w:b w:val="0"/>
          <w:bCs/>
          <w:color w:val="000000" w:themeColor="text1"/>
          <w:sz w:val="30"/>
          <w:szCs w:val="30"/>
          <w14:textFill>
            <w14:solidFill>
              <w14:schemeClr w14:val="tx1"/>
            </w14:solidFill>
          </w14:textFill>
        </w:rPr>
        <w:t>（二）重点安全</w:t>
      </w:r>
      <w:r>
        <w:rPr>
          <w:rFonts w:hint="eastAsia" w:ascii="楷体" w:hAnsi="楷体" w:eastAsia="楷体" w:cs="楷体"/>
          <w:b w:val="0"/>
          <w:bCs/>
          <w:color w:val="000000" w:themeColor="text1"/>
          <w:sz w:val="30"/>
          <w:szCs w:val="30"/>
          <w:lang w:eastAsia="zh-CN"/>
          <w14:textFill>
            <w14:solidFill>
              <w14:schemeClr w14:val="tx1"/>
            </w14:solidFill>
          </w14:textFill>
        </w:rPr>
        <w:t>风险</w:t>
      </w:r>
      <w:r>
        <w:rPr>
          <w:rFonts w:hint="eastAsia" w:ascii="楷体" w:hAnsi="楷体" w:eastAsia="楷体" w:cs="楷体"/>
          <w:b w:val="0"/>
          <w:bCs/>
          <w:color w:val="000000" w:themeColor="text1"/>
          <w:sz w:val="30"/>
          <w:szCs w:val="30"/>
          <w14:textFill>
            <w14:solidFill>
              <w14:schemeClr w14:val="tx1"/>
            </w14:solidFill>
          </w14:textFill>
        </w:rPr>
        <w:t>隐患</w:t>
      </w:r>
      <w:bookmarkEnd w:id="256"/>
      <w:bookmarkEnd w:id="257"/>
      <w:bookmarkEnd w:id="258"/>
      <w:bookmarkEnd w:id="259"/>
    </w:p>
    <w:p w14:paraId="6F12AC4A">
      <w:pPr>
        <w:pStyle w:val="5"/>
        <w:ind w:firstLine="643"/>
        <w:jc w:val="both"/>
        <w:outlineLvl w:val="3"/>
        <w:rPr>
          <w:rFonts w:hint="eastAsia" w:ascii="Times New Roman" w:hAnsi="Times New Roman" w:eastAsia="仿宋" w:cstheme="minorBidi"/>
          <w:b/>
          <w:bCs/>
          <w:color w:val="auto"/>
          <w:kern w:val="2"/>
          <w:sz w:val="30"/>
          <w:szCs w:val="30"/>
          <w:lang w:val="en-US" w:eastAsia="zh-CN" w:bidi="ar-SA"/>
        </w:rPr>
      </w:pPr>
      <w:bookmarkStart w:id="260" w:name="_Toc66099415"/>
      <w:bookmarkStart w:id="261" w:name="_Toc1501"/>
      <w:bookmarkStart w:id="262" w:name="_Toc71801234"/>
      <w:bookmarkStart w:id="263" w:name="_Toc71800235"/>
      <w:bookmarkStart w:id="264" w:name="_Toc65530540"/>
      <w:bookmarkStart w:id="265" w:name="_Toc71801365"/>
      <w:bookmarkStart w:id="266" w:name="_Toc65320843"/>
      <w:bookmarkStart w:id="267" w:name="_Toc65321184"/>
      <w:r>
        <w:rPr>
          <w:rFonts w:hint="eastAsia" w:ascii="Times New Roman" w:hAnsi="Times New Roman" w:eastAsia="仿宋" w:cstheme="minorBidi"/>
          <w:b/>
          <w:bCs/>
          <w:color w:val="auto"/>
          <w:kern w:val="2"/>
          <w:sz w:val="30"/>
          <w:szCs w:val="30"/>
          <w:lang w:val="en-US" w:eastAsia="zh-CN" w:bidi="ar-SA"/>
        </w:rPr>
        <w:t>1.山洪和地质灾害风险隐患</w:t>
      </w:r>
      <w:bookmarkEnd w:id="260"/>
      <w:bookmarkEnd w:id="261"/>
      <w:bookmarkEnd w:id="262"/>
      <w:bookmarkEnd w:id="263"/>
      <w:bookmarkEnd w:id="264"/>
      <w:bookmarkEnd w:id="265"/>
      <w:bookmarkEnd w:id="266"/>
      <w:bookmarkEnd w:id="267"/>
    </w:p>
    <w:p w14:paraId="15B87E9B">
      <w:pPr>
        <w:ind w:firstLine="560"/>
        <w:jc w:val="both"/>
        <w:rPr>
          <w:rFonts w:hint="eastAsia" w:ascii="Times New Roman" w:hAnsi="Times New Roman" w:eastAsia="仿宋" w:cstheme="minorBidi"/>
          <w:b w:val="0"/>
          <w:bCs w:val="0"/>
          <w:color w:val="auto"/>
          <w:kern w:val="2"/>
          <w:sz w:val="30"/>
          <w:szCs w:val="30"/>
          <w:lang w:val="en-US" w:eastAsia="zh-CN" w:bidi="ar-SA"/>
        </w:rPr>
      </w:pPr>
      <w:r>
        <w:rPr>
          <w:rFonts w:hint="eastAsia" w:ascii="Times New Roman" w:hAnsi="Times New Roman" w:eastAsia="仿宋" w:cstheme="minorBidi"/>
          <w:b w:val="0"/>
          <w:bCs w:val="0"/>
          <w:color w:val="auto"/>
          <w:kern w:val="2"/>
          <w:sz w:val="30"/>
          <w:szCs w:val="30"/>
          <w:lang w:val="en-US" w:eastAsia="zh-CN" w:bidi="ar-SA"/>
        </w:rPr>
        <w:t>旅游景区突发山洪、地质灾害（崩塌、滑坡、泥石流）等，可能造成游客伤亡。</w:t>
      </w:r>
    </w:p>
    <w:p w14:paraId="401CAEF4">
      <w:pPr>
        <w:pStyle w:val="5"/>
        <w:ind w:firstLine="643"/>
        <w:jc w:val="both"/>
        <w:outlineLvl w:val="3"/>
        <w:rPr>
          <w:rFonts w:hint="eastAsia" w:ascii="Times New Roman" w:hAnsi="Times New Roman" w:eastAsia="仿宋" w:cstheme="minorBidi"/>
          <w:b/>
          <w:bCs/>
          <w:color w:val="auto"/>
          <w:kern w:val="2"/>
          <w:sz w:val="30"/>
          <w:szCs w:val="30"/>
          <w:lang w:val="en-US" w:eastAsia="zh-CN" w:bidi="ar-SA"/>
        </w:rPr>
      </w:pPr>
      <w:bookmarkStart w:id="268" w:name="_Toc65530541"/>
      <w:bookmarkStart w:id="269" w:name="_Toc66099416"/>
      <w:bookmarkStart w:id="270" w:name="_Toc65321185"/>
      <w:bookmarkStart w:id="271" w:name="_Toc65320844"/>
      <w:bookmarkStart w:id="272" w:name="_Toc71801366"/>
      <w:bookmarkStart w:id="273" w:name="_Toc71800236"/>
      <w:bookmarkStart w:id="274" w:name="_Toc71801235"/>
      <w:bookmarkStart w:id="275" w:name="_Toc30007"/>
      <w:r>
        <w:rPr>
          <w:rFonts w:hint="eastAsia" w:ascii="Times New Roman" w:hAnsi="Times New Roman" w:eastAsia="仿宋" w:cstheme="minorBidi"/>
          <w:b/>
          <w:bCs/>
          <w:color w:val="auto"/>
          <w:kern w:val="2"/>
          <w:sz w:val="30"/>
          <w:szCs w:val="30"/>
          <w:lang w:val="en-US" w:eastAsia="zh-CN" w:bidi="ar-SA"/>
        </w:rPr>
        <w:t>2.火灾事故</w:t>
      </w:r>
      <w:bookmarkEnd w:id="268"/>
      <w:bookmarkEnd w:id="269"/>
      <w:bookmarkEnd w:id="270"/>
      <w:bookmarkEnd w:id="271"/>
      <w:r>
        <w:rPr>
          <w:rFonts w:hint="eastAsia" w:ascii="Times New Roman" w:hAnsi="Times New Roman" w:eastAsia="仿宋" w:cstheme="minorBidi"/>
          <w:b/>
          <w:bCs/>
          <w:color w:val="auto"/>
          <w:kern w:val="2"/>
          <w:sz w:val="30"/>
          <w:szCs w:val="30"/>
          <w:lang w:val="en-US" w:eastAsia="zh-CN" w:bidi="ar-SA"/>
        </w:rPr>
        <w:t>风险隐患</w:t>
      </w:r>
      <w:bookmarkEnd w:id="272"/>
      <w:bookmarkEnd w:id="273"/>
      <w:bookmarkEnd w:id="274"/>
      <w:bookmarkEnd w:id="275"/>
    </w:p>
    <w:p w14:paraId="16CB0D09">
      <w:pPr>
        <w:ind w:firstLine="560"/>
        <w:jc w:val="both"/>
        <w:rPr>
          <w:rFonts w:hint="eastAsia" w:ascii="Times New Roman" w:hAnsi="Times New Roman" w:eastAsia="仿宋" w:cstheme="minorBidi"/>
          <w:b w:val="0"/>
          <w:bCs w:val="0"/>
          <w:color w:val="auto"/>
          <w:kern w:val="2"/>
          <w:sz w:val="30"/>
          <w:szCs w:val="30"/>
          <w:lang w:val="en-US" w:eastAsia="zh-CN" w:bidi="ar-SA"/>
        </w:rPr>
      </w:pPr>
      <w:r>
        <w:rPr>
          <w:rFonts w:hint="eastAsia" w:ascii="Times New Roman" w:hAnsi="Times New Roman" w:eastAsia="仿宋" w:cstheme="minorBidi"/>
          <w:b w:val="0"/>
          <w:bCs w:val="0"/>
          <w:color w:val="auto"/>
          <w:kern w:val="2"/>
          <w:sz w:val="30"/>
          <w:szCs w:val="30"/>
          <w:lang w:val="en-US" w:eastAsia="zh-CN" w:bidi="ar-SA"/>
        </w:rPr>
        <w:t>（1）旅游景区建筑物发生火灾事故，可能造成游客伤亡。</w:t>
      </w:r>
    </w:p>
    <w:p w14:paraId="2C686AB2">
      <w:pPr>
        <w:ind w:firstLine="560"/>
        <w:jc w:val="both"/>
        <w:rPr>
          <w:color w:val="000000" w:themeColor="text1"/>
          <w:sz w:val="30"/>
          <w:szCs w:val="30"/>
          <w14:textFill>
            <w14:solidFill>
              <w14:schemeClr w14:val="tx1"/>
            </w14:solidFill>
          </w14:textFill>
        </w:rPr>
      </w:pPr>
      <w:r>
        <w:rPr>
          <w:rFonts w:hint="eastAsia" w:ascii="Times New Roman" w:hAnsi="Times New Roman" w:eastAsia="仿宋" w:cstheme="minorBidi"/>
          <w:b w:val="0"/>
          <w:bCs w:val="0"/>
          <w:color w:val="auto"/>
          <w:kern w:val="2"/>
          <w:sz w:val="30"/>
          <w:szCs w:val="30"/>
          <w:lang w:val="en-US" w:eastAsia="zh-CN" w:bidi="ar-SA"/>
        </w:rPr>
        <w:t>（2）旅游景区发生森</w:t>
      </w:r>
      <w:r>
        <w:rPr>
          <w:rFonts w:hint="eastAsia"/>
          <w:color w:val="000000" w:themeColor="text1"/>
          <w:sz w:val="30"/>
          <w:szCs w:val="30"/>
          <w14:textFill>
            <w14:solidFill>
              <w14:schemeClr w14:val="tx1"/>
            </w14:solidFill>
          </w14:textFill>
        </w:rPr>
        <w:t>林火灾事故</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造成游客伤亡。</w:t>
      </w:r>
    </w:p>
    <w:p w14:paraId="7A218C08">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276" w:name="_Toc65320850"/>
      <w:bookmarkStart w:id="277" w:name="_Toc66099422"/>
      <w:bookmarkStart w:id="278" w:name="_Toc65321191"/>
      <w:bookmarkStart w:id="279" w:name="_Toc65530547"/>
      <w:bookmarkStart w:id="280" w:name="_Toc71801367"/>
      <w:bookmarkStart w:id="281" w:name="_Toc71800237"/>
      <w:bookmarkStart w:id="282" w:name="_Toc71801236"/>
      <w:bookmarkStart w:id="283" w:name="_Toc1819"/>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3.特种设备安全事故</w:t>
      </w:r>
      <w:bookmarkEnd w:id="276"/>
      <w:bookmarkEnd w:id="277"/>
      <w:bookmarkEnd w:id="278"/>
      <w:bookmarkEnd w:id="279"/>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风险隐患</w:t>
      </w:r>
      <w:bookmarkEnd w:id="280"/>
      <w:bookmarkEnd w:id="281"/>
      <w:bookmarkEnd w:id="282"/>
      <w:bookmarkEnd w:id="283"/>
    </w:p>
    <w:p w14:paraId="27B00744">
      <w:pPr>
        <w:ind w:firstLine="560"/>
        <w:jc w:val="both"/>
        <w:rPr>
          <w:color w:val="000000" w:themeColor="text1"/>
          <w:sz w:val="30"/>
          <w:szCs w:val="30"/>
          <w14:textFill>
            <w14:solidFill>
              <w14:schemeClr w14:val="tx1"/>
            </w14:solidFill>
          </w14:textFill>
        </w:rPr>
      </w:pPr>
      <w:r>
        <w:rPr>
          <w:rFonts w:hint="eastAsia"/>
          <w:color w:val="auto"/>
          <w:sz w:val="30"/>
          <w:szCs w:val="30"/>
        </w:rPr>
        <w:t>（1）索道停止运行前未始终处于锁定状态，游客</w:t>
      </w:r>
      <w:r>
        <w:rPr>
          <w:rFonts w:hint="eastAsia"/>
          <w:color w:val="auto"/>
          <w:sz w:val="30"/>
          <w:szCs w:val="30"/>
          <w:lang w:eastAsia="zh-CN"/>
        </w:rPr>
        <w:t>可能</w:t>
      </w:r>
      <w:r>
        <w:rPr>
          <w:rFonts w:hint="eastAsia"/>
          <w:color w:val="auto"/>
          <w:sz w:val="30"/>
          <w:szCs w:val="30"/>
        </w:rPr>
        <w:t>被甩出或</w:t>
      </w:r>
      <w:r>
        <w:rPr>
          <w:rFonts w:hint="eastAsia"/>
          <w:color w:val="000000" w:themeColor="text1"/>
          <w:sz w:val="30"/>
          <w:szCs w:val="30"/>
          <w14:textFill>
            <w14:solidFill>
              <w14:schemeClr w14:val="tx1"/>
            </w14:solidFill>
          </w14:textFill>
        </w:rPr>
        <w:t>掉下伤亡；封闭座舱门未设置游客在内部不能开启的锁紧装置，运行过程中如舱门打开，游客被甩出伤亡；封闭座舱因突发故障，停止运行，乘客无法自救导致窒息伤亡；封闭座舱因设备、线路等原因突发起火，乘客因无法逃生自救造成伤亡。</w:t>
      </w:r>
    </w:p>
    <w:p w14:paraId="01D20D6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（2）游乐设施在运行中，动力电源突然断电或设备发生故障，</w:t>
      </w:r>
      <w:r>
        <w:rPr>
          <w:rFonts w:hint="eastAsia"/>
          <w:color w:val="000000" w:themeColor="text1"/>
          <w:sz w:val="30"/>
          <w:szCs w:val="30"/>
          <w:lang w:eastAsia="zh-CN"/>
          <w14:textFill>
            <w14:solidFill>
              <w14:schemeClr w14:val="tx1"/>
            </w14:solidFill>
          </w14:textFill>
        </w:rPr>
        <w:t>游客</w:t>
      </w:r>
      <w:r>
        <w:rPr>
          <w:rFonts w:hint="eastAsia"/>
          <w:color w:val="000000" w:themeColor="text1"/>
          <w:sz w:val="30"/>
          <w:szCs w:val="30"/>
          <w14:textFill>
            <w14:solidFill>
              <w14:schemeClr w14:val="tx1"/>
            </w14:solidFill>
          </w14:textFill>
        </w:rPr>
        <w:t>长时间</w:t>
      </w:r>
      <w:r>
        <w:rPr>
          <w:rFonts w:hint="eastAsia"/>
          <w:color w:val="000000" w:themeColor="text1"/>
          <w:sz w:val="30"/>
          <w:szCs w:val="30"/>
          <w:lang w:eastAsia="zh-CN"/>
          <w14:textFill>
            <w14:solidFill>
              <w14:schemeClr w14:val="tx1"/>
            </w14:solidFill>
          </w14:textFill>
        </w:rPr>
        <w:t>处于</w:t>
      </w:r>
      <w:r>
        <w:rPr>
          <w:rFonts w:hint="eastAsia"/>
          <w:color w:val="000000" w:themeColor="text1"/>
          <w:sz w:val="30"/>
          <w:szCs w:val="30"/>
          <w14:textFill>
            <w14:solidFill>
              <w14:schemeClr w14:val="tx1"/>
            </w14:solidFill>
          </w14:textFill>
        </w:rPr>
        <w:t>封闭空间，</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导致窒息；制动装置和缓冲装置故障，发生碰撞造成游客伤亡；蹦极绳索断开、断裂，游客坠落山崖伤亡。</w:t>
      </w:r>
    </w:p>
    <w:p w14:paraId="52EA52C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w:t>
      </w:r>
      <w:r>
        <w:rPr>
          <w:rFonts w:hint="eastAsia"/>
          <w:color w:val="auto"/>
          <w:sz w:val="30"/>
          <w:szCs w:val="30"/>
        </w:rPr>
        <w:t>电气设备防水、防尘、防潮、防风等保护措施不强</w:t>
      </w:r>
      <w:r>
        <w:rPr>
          <w:rFonts w:hint="eastAsia"/>
          <w:color w:val="000000" w:themeColor="text1"/>
          <w:sz w:val="30"/>
          <w:szCs w:val="30"/>
          <w14:textFill>
            <w14:solidFill>
              <w14:schemeClr w14:val="tx1"/>
            </w14:solidFill>
          </w14:textFill>
        </w:rPr>
        <w:t>，发生游客触电伤亡。</w:t>
      </w:r>
    </w:p>
    <w:p w14:paraId="12A951F8">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284" w:name="_Toc65320851"/>
      <w:bookmarkStart w:id="285" w:name="_Toc65321192"/>
      <w:bookmarkStart w:id="286" w:name="_Toc65530548"/>
      <w:bookmarkStart w:id="287" w:name="_Toc66099423"/>
      <w:bookmarkStart w:id="288" w:name="_Toc71801368"/>
      <w:bookmarkStart w:id="289" w:name="_Toc11078"/>
      <w:bookmarkStart w:id="290" w:name="_Toc71801237"/>
      <w:bookmarkStart w:id="291" w:name="_Toc71800238"/>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4.高风险游乐项目安全</w:t>
      </w:r>
      <w:bookmarkEnd w:id="284"/>
      <w:bookmarkEnd w:id="285"/>
      <w:bookmarkEnd w:id="286"/>
      <w:bookmarkEnd w:id="287"/>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风险隐患</w:t>
      </w:r>
      <w:bookmarkEnd w:id="288"/>
      <w:bookmarkEnd w:id="289"/>
      <w:bookmarkEnd w:id="290"/>
      <w:bookmarkEnd w:id="291"/>
    </w:p>
    <w:p w14:paraId="7344625B">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（1）山地车、高空秋千等游览项目发生安全事故，</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造成游客伤亡。</w:t>
      </w:r>
    </w:p>
    <w:p w14:paraId="58A0CB3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（2）热气球</w:t>
      </w:r>
      <w:r>
        <w:rPr>
          <w:rFonts w:hint="eastAsia"/>
          <w:color w:val="000000" w:themeColor="text1"/>
          <w:sz w:val="30"/>
          <w:szCs w:val="30"/>
          <w:lang w:eastAsia="zh-CN"/>
          <w14:textFill>
            <w14:solidFill>
              <w14:schemeClr w14:val="tx1"/>
            </w14:solidFill>
          </w14:textFill>
        </w:rPr>
        <w:t>、滑翔伞等</w:t>
      </w:r>
      <w:r>
        <w:rPr>
          <w:rFonts w:hint="eastAsia"/>
          <w:color w:val="000000" w:themeColor="text1"/>
          <w:sz w:val="30"/>
          <w:szCs w:val="30"/>
          <w14:textFill>
            <w14:solidFill>
              <w14:schemeClr w14:val="tx1"/>
            </w14:solidFill>
          </w14:textFill>
        </w:rPr>
        <w:t>在高空失控或爆炸</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导致游客坠亡。</w:t>
      </w:r>
    </w:p>
    <w:p w14:paraId="6465CDB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（3）游客在玻璃滑道、滑草、彩虹滑道下滑过程中失控，撞击前面游客导致伤亡。</w:t>
      </w:r>
    </w:p>
    <w:p w14:paraId="41353F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（4）吊桥</w:t>
      </w:r>
      <w:r>
        <w:rPr>
          <w:rFonts w:hint="eastAsia"/>
          <w:color w:val="000000" w:themeColor="text1"/>
          <w:sz w:val="30"/>
          <w:szCs w:val="30"/>
          <w:lang w:val="en-US" w:eastAsia="zh-CN"/>
          <w14:textFill>
            <w14:solidFill>
              <w14:schemeClr w14:val="tx1"/>
            </w14:solidFill>
          </w14:textFill>
        </w:rPr>
        <w:t>、栈桥、滑道、观景平台等玻璃设施建设质量差、年久失修等原因导致玻璃炸裂、桥梁基座、构架垮塌，造成游客群死群伤。</w:t>
      </w:r>
    </w:p>
    <w:p w14:paraId="5261D2FD">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292" w:name="_Toc71801369"/>
      <w:bookmarkStart w:id="293" w:name="_Toc71800239"/>
      <w:bookmarkStart w:id="294" w:name="_Toc1069"/>
      <w:bookmarkStart w:id="295" w:name="_Toc71801238"/>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5.游客拥挤踩踏、</w:t>
      </w:r>
      <w:r>
        <w:rPr>
          <w:rFonts w:hint="eastAsia" w:cstheme="minorBidi"/>
          <w:b/>
          <w:color w:val="000000" w:themeColor="text1"/>
          <w:kern w:val="2"/>
          <w:sz w:val="30"/>
          <w:szCs w:val="30"/>
          <w:lang w:val="en-US" w:eastAsia="zh-CN" w:bidi="ar-SA"/>
          <w14:textFill>
            <w14:solidFill>
              <w14:schemeClr w14:val="tx1"/>
            </w14:solidFill>
          </w14:textFill>
        </w:rPr>
        <w:t>落水、</w:t>
      </w:r>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坠崖风险隐患</w:t>
      </w:r>
      <w:bookmarkEnd w:id="292"/>
      <w:bookmarkEnd w:id="293"/>
      <w:bookmarkEnd w:id="294"/>
      <w:bookmarkEnd w:id="295"/>
    </w:p>
    <w:p w14:paraId="21E2D9C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（1）景区内热门景点（打卡点）临水临崖</w:t>
      </w:r>
      <w:r>
        <w:rPr>
          <w:rFonts w:hint="eastAsia"/>
          <w:color w:val="000000" w:themeColor="text1"/>
          <w:sz w:val="30"/>
          <w:szCs w:val="30"/>
          <w:lang w:eastAsia="zh-CN"/>
          <w14:textFill>
            <w14:solidFill>
              <w14:schemeClr w14:val="tx1"/>
            </w14:solidFill>
          </w14:textFill>
        </w:rPr>
        <w:t>等危险区域路段</w:t>
      </w:r>
      <w:r>
        <w:rPr>
          <w:rFonts w:hint="eastAsia"/>
          <w:color w:val="000000" w:themeColor="text1"/>
          <w:sz w:val="30"/>
          <w:szCs w:val="30"/>
          <w14:textFill>
            <w14:solidFill>
              <w14:schemeClr w14:val="tx1"/>
            </w14:solidFill>
          </w14:textFill>
        </w:rPr>
        <w:t>，人流量过</w:t>
      </w:r>
      <w:r>
        <w:rPr>
          <w:rFonts w:hint="eastAsia"/>
          <w:color w:val="000000" w:themeColor="text1"/>
          <w:sz w:val="30"/>
          <w:szCs w:val="30"/>
          <w:lang w:eastAsia="zh-CN"/>
          <w14:textFill>
            <w14:solidFill>
              <w14:schemeClr w14:val="tx1"/>
            </w14:solidFill>
          </w14:textFill>
        </w:rPr>
        <w:t>大</w:t>
      </w:r>
      <w:r>
        <w:rPr>
          <w:rFonts w:hint="eastAsia"/>
          <w:color w:val="000000" w:themeColor="text1"/>
          <w:sz w:val="30"/>
          <w:szCs w:val="30"/>
          <w14:textFill>
            <w14:solidFill>
              <w14:schemeClr w14:val="tx1"/>
            </w14:solidFill>
          </w14:textFill>
        </w:rPr>
        <w:t>，游客拥挤，疏导不力，防护设施和措施不达标，发生摔落、坠崖</w:t>
      </w:r>
      <w:r>
        <w:rPr>
          <w:rFonts w:hint="eastAsia"/>
          <w:color w:val="000000" w:themeColor="text1"/>
          <w:sz w:val="30"/>
          <w:szCs w:val="30"/>
          <w:lang w:eastAsia="zh-CN"/>
          <w14:textFill>
            <w14:solidFill>
              <w14:schemeClr w14:val="tx1"/>
            </w14:solidFill>
          </w14:textFill>
        </w:rPr>
        <w:t>、落水</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导致人员伤亡。</w:t>
      </w:r>
    </w:p>
    <w:p w14:paraId="18142E9A">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（2）景区内大型演出活动，游客众多，发生拥挤、踩踏事故，</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造成人员伤亡。</w:t>
      </w:r>
    </w:p>
    <w:p w14:paraId="79CBA947">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296" w:name="_Toc66099425"/>
      <w:bookmarkStart w:id="297" w:name="_Toc65321194"/>
      <w:bookmarkStart w:id="298" w:name="_Toc65320853"/>
      <w:bookmarkStart w:id="299" w:name="_Toc65530550"/>
      <w:bookmarkStart w:id="300" w:name="_Toc71800240"/>
      <w:bookmarkStart w:id="301" w:name="_Toc28786"/>
      <w:bookmarkStart w:id="302" w:name="_Toc71801370"/>
      <w:bookmarkStart w:id="303" w:name="_Toc71801239"/>
      <w:bookmarkStart w:id="304" w:name="_Toc65321188"/>
      <w:bookmarkStart w:id="305" w:name="_Toc65320847"/>
      <w:bookmarkStart w:id="306" w:name="_Toc66099419"/>
      <w:bookmarkStart w:id="307" w:name="_Toc65530544"/>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6.景区内交通事故</w:t>
      </w:r>
      <w:bookmarkEnd w:id="296"/>
      <w:bookmarkEnd w:id="297"/>
      <w:bookmarkEnd w:id="298"/>
      <w:bookmarkEnd w:id="299"/>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风险隐患</w:t>
      </w:r>
      <w:bookmarkEnd w:id="300"/>
      <w:bookmarkEnd w:id="301"/>
      <w:bookmarkEnd w:id="302"/>
      <w:bookmarkEnd w:id="303"/>
    </w:p>
    <w:p w14:paraId="11C627F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（1）景区内交通车、电瓶车等超载超员</w:t>
      </w:r>
      <w:r>
        <w:rPr>
          <w:rFonts w:hint="eastAsia"/>
          <w:color w:val="000000" w:themeColor="text1"/>
          <w:sz w:val="30"/>
          <w:szCs w:val="30"/>
          <w:lang w:eastAsia="zh-CN"/>
          <w14:textFill>
            <w14:solidFill>
              <w14:schemeClr w14:val="tx1"/>
            </w14:solidFill>
          </w14:textFill>
        </w:rPr>
        <w:t>超速</w:t>
      </w:r>
      <w:r>
        <w:rPr>
          <w:rFonts w:hint="eastAsia"/>
          <w:color w:val="000000" w:themeColor="text1"/>
          <w:sz w:val="30"/>
          <w:szCs w:val="30"/>
          <w14:textFill>
            <w14:solidFill>
              <w14:schemeClr w14:val="tx1"/>
            </w14:solidFill>
          </w14:textFill>
        </w:rPr>
        <w:t>，车流过大，交通疏导不力，</w:t>
      </w:r>
      <w:r>
        <w:rPr>
          <w:rFonts w:hint="eastAsia"/>
          <w:color w:val="000000" w:themeColor="text1"/>
          <w:sz w:val="30"/>
          <w:szCs w:val="30"/>
          <w:lang w:eastAsia="zh-CN"/>
          <w14:textFill>
            <w14:solidFill>
              <w14:schemeClr w14:val="tx1"/>
            </w14:solidFill>
          </w14:textFill>
        </w:rPr>
        <w:t>导致</w:t>
      </w:r>
      <w:r>
        <w:rPr>
          <w:rFonts w:hint="eastAsia"/>
          <w:color w:val="000000" w:themeColor="text1"/>
          <w:sz w:val="30"/>
          <w:szCs w:val="30"/>
          <w14:textFill>
            <w14:solidFill>
              <w14:schemeClr w14:val="tx1"/>
            </w14:solidFill>
          </w14:textFill>
        </w:rPr>
        <w:t>交通事故。</w:t>
      </w:r>
    </w:p>
    <w:p w14:paraId="1713AFF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（2）景区公路坡陡、路窄、急弯多，冬季结冰路面</w:t>
      </w:r>
      <w:r>
        <w:rPr>
          <w:rFonts w:hint="eastAsia"/>
          <w:color w:val="000000" w:themeColor="text1"/>
          <w:sz w:val="30"/>
          <w:szCs w:val="30"/>
          <w:lang w:eastAsia="zh-CN"/>
          <w14:textFill>
            <w14:solidFill>
              <w14:schemeClr w14:val="tx1"/>
            </w14:solidFill>
          </w14:textFill>
        </w:rPr>
        <w:t>湿</w:t>
      </w:r>
      <w:r>
        <w:rPr>
          <w:rFonts w:hint="eastAsia"/>
          <w:color w:val="000000" w:themeColor="text1"/>
          <w:sz w:val="30"/>
          <w:szCs w:val="30"/>
          <w14:textFill>
            <w14:solidFill>
              <w14:schemeClr w14:val="tx1"/>
            </w14:solidFill>
          </w14:textFill>
        </w:rPr>
        <w:t>滑，防护设施不达标，司机</w:t>
      </w:r>
      <w:r>
        <w:rPr>
          <w:rFonts w:hint="eastAsia"/>
          <w:color w:val="000000" w:themeColor="text1"/>
          <w:sz w:val="30"/>
          <w:szCs w:val="30"/>
          <w:lang w:eastAsia="zh-CN"/>
          <w14:textFill>
            <w14:solidFill>
              <w14:schemeClr w14:val="tx1"/>
            </w14:solidFill>
          </w14:textFill>
        </w:rPr>
        <w:t>操作不当</w:t>
      </w:r>
      <w:r>
        <w:rPr>
          <w:rFonts w:hint="eastAsia"/>
          <w:color w:val="000000" w:themeColor="text1"/>
          <w:sz w:val="30"/>
          <w:szCs w:val="30"/>
          <w14:textFill>
            <w14:solidFill>
              <w14:schemeClr w14:val="tx1"/>
            </w14:solidFill>
          </w14:textFill>
        </w:rPr>
        <w:t>等原因，导致交通事故。</w:t>
      </w:r>
    </w:p>
    <w:p w14:paraId="1B2B342F">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308" w:name="_Toc71801240"/>
      <w:bookmarkStart w:id="309" w:name="_Toc71801371"/>
      <w:bookmarkStart w:id="310" w:name="_Toc71800241"/>
      <w:bookmarkStart w:id="311" w:name="_Toc12587"/>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7.漂流景区安全风险</w:t>
      </w:r>
      <w:bookmarkEnd w:id="304"/>
      <w:bookmarkEnd w:id="305"/>
      <w:bookmarkEnd w:id="306"/>
      <w:bookmarkEnd w:id="307"/>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隐患</w:t>
      </w:r>
      <w:bookmarkEnd w:id="308"/>
      <w:bookmarkEnd w:id="309"/>
      <w:bookmarkEnd w:id="310"/>
      <w:bookmarkEnd w:id="311"/>
    </w:p>
    <w:p w14:paraId="5728250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（1）暴雨等恶劣天气导致山洪、地质灾害以及水库发生垮坝、溃坝等，造成漂流游客群死群伤。</w:t>
      </w:r>
    </w:p>
    <w:p w14:paraId="256BD35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（2）漂流过程中因河道单个陡坎落差过大、漂流设备存在质量问题等，导致漂流船侧翻，造成游客落水伤亡。</w:t>
      </w:r>
    </w:p>
    <w:p w14:paraId="0A5665D6">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（3）救生员配备不足，游客落水后救援不及时，</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导致游客溺亡。</w:t>
      </w:r>
    </w:p>
    <w:p w14:paraId="003FACE1">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312" w:name="_Toc65321190"/>
      <w:bookmarkStart w:id="313" w:name="_Toc66099421"/>
      <w:bookmarkStart w:id="314" w:name="_Toc65320849"/>
      <w:bookmarkStart w:id="315" w:name="_Toc65530546"/>
      <w:bookmarkStart w:id="316" w:name="_Toc71801241"/>
      <w:bookmarkStart w:id="317" w:name="_Toc24342"/>
      <w:bookmarkStart w:id="318" w:name="_Toc71801372"/>
      <w:bookmarkStart w:id="319" w:name="_Toc71800242"/>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8.滑雪景区安全事故</w:t>
      </w:r>
      <w:bookmarkEnd w:id="312"/>
      <w:bookmarkEnd w:id="313"/>
      <w:bookmarkEnd w:id="314"/>
      <w:bookmarkEnd w:id="315"/>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风险隐患</w:t>
      </w:r>
      <w:bookmarkEnd w:id="316"/>
      <w:bookmarkEnd w:id="317"/>
      <w:bookmarkEnd w:id="318"/>
      <w:bookmarkEnd w:id="319"/>
    </w:p>
    <w:p w14:paraId="547D57E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（1）滑雪场地人员密集，游客滑雪过程中易发生相互</w:t>
      </w:r>
      <w:r>
        <w:rPr>
          <w:rFonts w:hint="eastAsia"/>
          <w:color w:val="000000" w:themeColor="text1"/>
          <w:sz w:val="30"/>
          <w:szCs w:val="30"/>
          <w:lang w:eastAsia="zh-CN"/>
          <w14:textFill>
            <w14:solidFill>
              <w14:schemeClr w14:val="tx1"/>
            </w14:solidFill>
          </w14:textFill>
        </w:rPr>
        <w:t>碰撞</w:t>
      </w:r>
      <w:r>
        <w:rPr>
          <w:rFonts w:hint="eastAsia"/>
          <w:color w:val="000000" w:themeColor="text1"/>
          <w:sz w:val="30"/>
          <w:szCs w:val="30"/>
          <w14:textFill>
            <w14:solidFill>
              <w14:schemeClr w14:val="tx1"/>
            </w14:solidFill>
          </w14:textFill>
        </w:rPr>
        <w:t>造成伤亡。</w:t>
      </w:r>
    </w:p>
    <w:p w14:paraId="571E1F6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（2）雪面厚度不达标、滑雪道终点停止区地势不平缓、末端未加装安全防护设施等，可能引起人员摔倒及伤亡。</w:t>
      </w:r>
    </w:p>
    <w:p w14:paraId="7105E18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（3）游客被卷入魔毯，</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导致伤亡。</w:t>
      </w:r>
    </w:p>
    <w:p w14:paraId="0EB8AF67">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320" w:name="_Toc71801373"/>
      <w:bookmarkStart w:id="321" w:name="_Toc71800243"/>
      <w:bookmarkStart w:id="322" w:name="_Toc71801242"/>
      <w:bookmarkStart w:id="323" w:name="_Toc17153"/>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9.水上项目事故风险隐患</w:t>
      </w:r>
      <w:bookmarkEnd w:id="320"/>
      <w:bookmarkEnd w:id="321"/>
      <w:bookmarkEnd w:id="322"/>
      <w:bookmarkEnd w:id="323"/>
    </w:p>
    <w:p w14:paraId="18B06366">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游船及其他水上游乐设施因救生员不足，设备安全性能不稳，游客溺水，抢救不及时</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发生游客溺亡。</w:t>
      </w:r>
    </w:p>
    <w:p w14:paraId="233D3EF9">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324" w:name="_Toc21613"/>
      <w:bookmarkStart w:id="325" w:name="_Toc65320846"/>
      <w:bookmarkStart w:id="326" w:name="_Toc66099418"/>
      <w:bookmarkStart w:id="327" w:name="_Toc65530543"/>
      <w:bookmarkStart w:id="328" w:name="_Toc65321187"/>
      <w:bookmarkStart w:id="329" w:name="_Toc71801243"/>
      <w:bookmarkStart w:id="330" w:name="_Toc71801374"/>
      <w:bookmarkStart w:id="331" w:name="_Toc71800244"/>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10.餐饮安全</w:t>
      </w:r>
      <w:r>
        <w:rPr>
          <w:rFonts w:hint="eastAsia" w:ascii="Times New Roman" w:hAnsi="Times New Roman" w:cstheme="minorBidi"/>
          <w:b/>
          <w:color w:val="000000" w:themeColor="text1"/>
          <w:kern w:val="2"/>
          <w:sz w:val="30"/>
          <w:szCs w:val="30"/>
          <w:lang w:val="en-US" w:eastAsia="zh-CN" w:bidi="ar-SA"/>
          <w14:textFill>
            <w14:solidFill>
              <w14:schemeClr w14:val="tx1"/>
            </w14:solidFill>
          </w14:textFill>
        </w:rPr>
        <w:t>风险</w:t>
      </w:r>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隐患</w:t>
      </w:r>
      <w:bookmarkEnd w:id="324"/>
    </w:p>
    <w:p w14:paraId="63C3DCA6">
      <w:pPr>
        <w:ind w:firstLine="560"/>
        <w:jc w:val="both"/>
        <w:rPr>
          <w:rFonts w:hint="eastAsia" w:ascii="Times New Roman" w:hAnsi="Times New Roman"/>
          <w:color w:val="000000" w:themeColor="text1"/>
          <w:sz w:val="30"/>
          <w:szCs w:val="30"/>
          <w:lang w:eastAsia="zh-CN"/>
          <w14:textFill>
            <w14:solidFill>
              <w14:schemeClr w14:val="tx1"/>
            </w14:solidFill>
          </w14:textFill>
        </w:rPr>
      </w:pP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lang w:val="en-US" w:eastAsia="zh-CN"/>
          <w14:textFill>
            <w14:solidFill>
              <w14:schemeClr w14:val="tx1"/>
            </w14:solidFill>
          </w14:textFill>
        </w:rPr>
        <w:t>1</w:t>
      </w:r>
      <w:r>
        <w:rPr>
          <w:rFonts w:hint="eastAsia" w:ascii="Times New Roman" w:hAnsi="Times New Roman"/>
          <w:color w:val="000000" w:themeColor="text1"/>
          <w:sz w:val="30"/>
          <w:szCs w:val="30"/>
          <w:lang w:eastAsia="zh-CN"/>
          <w14:textFill>
            <w14:solidFill>
              <w14:schemeClr w14:val="tx1"/>
            </w14:solidFill>
          </w14:textFill>
        </w:rPr>
        <w:t>）部分旅游景区食品及原料采购困难，餐饮用具清洗消毒存在一定隐患。</w:t>
      </w:r>
    </w:p>
    <w:p w14:paraId="1C00B1AB">
      <w:pPr>
        <w:ind w:firstLine="560"/>
        <w:jc w:val="both"/>
        <w:rPr>
          <w:rFonts w:hint="eastAsia" w:ascii="Times New Roman" w:hAnsi="Times New Roman"/>
          <w:color w:val="000000" w:themeColor="text1"/>
          <w:sz w:val="30"/>
          <w:szCs w:val="30"/>
          <w:lang w:eastAsia="zh-CN"/>
          <w14:textFill>
            <w14:solidFill>
              <w14:schemeClr w14:val="tx1"/>
            </w14:solidFill>
          </w14:textFill>
        </w:rPr>
      </w:pP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lang w:val="en-US" w:eastAsia="zh-CN"/>
          <w14:textFill>
            <w14:solidFill>
              <w14:schemeClr w14:val="tx1"/>
            </w14:solidFill>
          </w14:textFill>
        </w:rPr>
        <w:t>2</w:t>
      </w:r>
      <w:r>
        <w:rPr>
          <w:rFonts w:hint="eastAsia" w:ascii="Times New Roman" w:hAnsi="Times New Roman"/>
          <w:color w:val="000000" w:themeColor="text1"/>
          <w:sz w:val="30"/>
          <w:szCs w:val="30"/>
          <w:lang w:eastAsia="zh-CN"/>
          <w14:textFill>
            <w14:solidFill>
              <w14:schemeClr w14:val="tx1"/>
            </w14:solidFill>
          </w14:textFill>
        </w:rPr>
        <w:t>）少数旅游景区餐饮设施不完善，制度不健全，责任不落实，无证照经营的现象时有发生，不符合餐饮卫生条件。</w:t>
      </w:r>
    </w:p>
    <w:p w14:paraId="7D08295C">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332" w:name="_Toc5650"/>
      <w:r>
        <w:rPr>
          <w:rFonts w:hint="eastAsia" w:cstheme="minorBidi"/>
          <w:b/>
          <w:color w:val="000000" w:themeColor="text1"/>
          <w:kern w:val="2"/>
          <w:sz w:val="30"/>
          <w:szCs w:val="30"/>
          <w:lang w:val="en-US" w:eastAsia="zh-CN" w:bidi="ar-SA"/>
          <w14:textFill>
            <w14:solidFill>
              <w14:schemeClr w14:val="tx1"/>
            </w14:solidFill>
          </w14:textFill>
        </w:rPr>
        <w:t>11.</w:t>
      </w:r>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动物伤人风险</w:t>
      </w:r>
      <w:bookmarkEnd w:id="325"/>
      <w:bookmarkEnd w:id="326"/>
      <w:bookmarkEnd w:id="327"/>
      <w:bookmarkEnd w:id="328"/>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隐患</w:t>
      </w:r>
      <w:bookmarkEnd w:id="329"/>
      <w:bookmarkEnd w:id="330"/>
      <w:bookmarkEnd w:id="331"/>
      <w:bookmarkEnd w:id="332"/>
    </w:p>
    <w:p w14:paraId="4B1C00D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（1）景区动物展区的安全防范设置（兽舍的墙壁、栏杆、隔离网）坚固度不够，动物出逃攻击游客，或游客掉入动物展区被伤害等。</w:t>
      </w:r>
    </w:p>
    <w:p w14:paraId="30DCD32B">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（2）游客在“零距离”车内观赏猛兽，戏弄逗玩引发动物恐慌，攻击游客。</w:t>
      </w:r>
      <w:bookmarkStart w:id="333" w:name="_Toc66099426"/>
      <w:bookmarkStart w:id="334" w:name="_Toc65320854"/>
    </w:p>
    <w:p w14:paraId="2ED91257">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335" w:name="_Toc71801375"/>
      <w:bookmarkStart w:id="336" w:name="_Toc71800245"/>
      <w:bookmarkStart w:id="337" w:name="_Toc10004"/>
      <w:bookmarkStart w:id="338" w:name="_Toc71801244"/>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333"/>
      <w:bookmarkEnd w:id="334"/>
      <w:bookmarkEnd w:id="335"/>
      <w:bookmarkEnd w:id="336"/>
      <w:bookmarkEnd w:id="337"/>
      <w:bookmarkEnd w:id="338"/>
      <w:bookmarkStart w:id="339" w:name="_Toc66099427"/>
      <w:bookmarkStart w:id="340" w:name="_Toc65530552"/>
      <w:bookmarkStart w:id="341" w:name="_Toc65321196"/>
      <w:bookmarkStart w:id="342" w:name="_Toc65320855"/>
    </w:p>
    <w:p w14:paraId="0FB2DDB4">
      <w:pPr>
        <w:ind w:firstLine="560"/>
        <w:jc w:val="both"/>
        <w:outlineLvl w:val="3"/>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pPr>
      <w:bookmarkStart w:id="343" w:name="_Toc71801245"/>
      <w:bookmarkStart w:id="344" w:name="_Toc71800246"/>
      <w:bookmarkStart w:id="345" w:name="_Toc2860"/>
      <w:bookmarkStart w:id="346" w:name="_Toc71801376"/>
      <w:r>
        <w:rPr>
          <w:rFonts w:hint="eastAsia" w:ascii="Times New Roman" w:hAnsi="Times New Roman" w:eastAsia="仿宋" w:cstheme="minorBidi"/>
          <w:b/>
          <w:color w:val="000000" w:themeColor="text1"/>
          <w:kern w:val="2"/>
          <w:sz w:val="30"/>
          <w:szCs w:val="30"/>
          <w:lang w:val="en-US" w:eastAsia="zh-CN" w:bidi="ar-SA"/>
          <w14:textFill>
            <w14:solidFill>
              <w14:schemeClr w14:val="tx1"/>
            </w14:solidFill>
          </w14:textFill>
        </w:rPr>
        <w:t>1.山洪和地质灾害风险防范措施</w:t>
      </w:r>
      <w:bookmarkEnd w:id="339"/>
      <w:bookmarkEnd w:id="340"/>
      <w:bookmarkEnd w:id="343"/>
      <w:bookmarkEnd w:id="344"/>
      <w:bookmarkEnd w:id="345"/>
      <w:bookmarkEnd w:id="346"/>
    </w:p>
    <w:p w14:paraId="49BB5E6E">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（1）</w:t>
      </w:r>
      <w:r>
        <w:rPr>
          <w:rFonts w:hint="eastAsia"/>
          <w:color w:val="000000" w:themeColor="text1"/>
          <w:sz w:val="30"/>
          <w:szCs w:val="30"/>
          <w:lang w:val="en-US" w:eastAsia="zh-CN"/>
          <w14:textFill>
            <w14:solidFill>
              <w14:schemeClr w14:val="tx1"/>
            </w14:solidFill>
          </w14:textFill>
        </w:rPr>
        <w:t>山岳型景区</w:t>
      </w:r>
      <w:r>
        <w:rPr>
          <w:rFonts w:hint="eastAsia"/>
          <w:color w:val="000000" w:themeColor="text1"/>
          <w:sz w:val="30"/>
          <w:szCs w:val="30"/>
          <w14:textFill>
            <w14:solidFill>
              <w14:schemeClr w14:val="tx1"/>
            </w14:solidFill>
          </w14:textFill>
        </w:rPr>
        <w:t>要聘请有安全评价资质的专业</w:t>
      </w:r>
      <w:r>
        <w:rPr>
          <w:rFonts w:hint="eastAsia"/>
          <w:color w:val="000000" w:themeColor="text1"/>
          <w:sz w:val="30"/>
          <w:szCs w:val="30"/>
          <w:lang w:eastAsia="zh-CN"/>
          <w14:textFill>
            <w14:solidFill>
              <w14:schemeClr w14:val="tx1"/>
            </w14:solidFill>
          </w14:textFill>
        </w:rPr>
        <w:t>机构</w:t>
      </w:r>
      <w:r>
        <w:rPr>
          <w:rFonts w:hint="eastAsia"/>
          <w:color w:val="000000" w:themeColor="text1"/>
          <w:sz w:val="30"/>
          <w:szCs w:val="30"/>
          <w14:textFill>
            <w14:solidFill>
              <w14:schemeClr w14:val="tx1"/>
            </w14:solidFill>
          </w14:textFill>
        </w:rPr>
        <w:t>开展</w:t>
      </w:r>
      <w:r>
        <w:rPr>
          <w:rFonts w:hint="eastAsia"/>
          <w:color w:val="000000" w:themeColor="text1"/>
          <w:sz w:val="30"/>
          <w:szCs w:val="30"/>
          <w:lang w:eastAsia="zh-CN"/>
          <w14:textFill>
            <w14:solidFill>
              <w14:schemeClr w14:val="tx1"/>
            </w14:solidFill>
          </w14:textFill>
        </w:rPr>
        <w:t>地质灾害危险性</w:t>
      </w:r>
      <w:r>
        <w:rPr>
          <w:rFonts w:hint="eastAsia"/>
          <w:color w:val="000000" w:themeColor="text1"/>
          <w:sz w:val="30"/>
          <w:szCs w:val="30"/>
          <w14:textFill>
            <w14:solidFill>
              <w14:schemeClr w14:val="tx1"/>
            </w14:solidFill>
          </w14:textFill>
        </w:rPr>
        <w:t>评估，合格</w:t>
      </w:r>
      <w:r>
        <w:rPr>
          <w:rFonts w:hint="eastAsia"/>
          <w:color w:val="000000" w:themeColor="text1"/>
          <w:sz w:val="30"/>
          <w:szCs w:val="30"/>
          <w:lang w:eastAsia="zh-CN"/>
          <w14:textFill>
            <w14:solidFill>
              <w14:schemeClr w14:val="tx1"/>
            </w14:solidFill>
          </w14:textFill>
        </w:rPr>
        <w:t>后</w:t>
      </w:r>
      <w:r>
        <w:rPr>
          <w:rFonts w:hint="eastAsia"/>
          <w:color w:val="000000" w:themeColor="text1"/>
          <w:sz w:val="30"/>
          <w:szCs w:val="30"/>
          <w14:textFill>
            <w14:solidFill>
              <w14:schemeClr w14:val="tx1"/>
            </w14:solidFill>
          </w14:textFill>
        </w:rPr>
        <w:t>才能营业</w:t>
      </w:r>
      <w:r>
        <w:rPr>
          <w:rFonts w:hint="eastAsia"/>
          <w:color w:val="000000" w:themeColor="text1"/>
          <w:sz w:val="30"/>
          <w:szCs w:val="30"/>
          <w:lang w:eastAsia="zh-CN"/>
          <w14:textFill>
            <w14:solidFill>
              <w14:schemeClr w14:val="tx1"/>
            </w14:solidFill>
          </w14:textFill>
        </w:rPr>
        <w:t>；要</w:t>
      </w:r>
      <w:r>
        <w:rPr>
          <w:rFonts w:hint="eastAsia"/>
          <w:color w:val="000000" w:themeColor="text1"/>
          <w:sz w:val="30"/>
          <w:szCs w:val="30"/>
          <w14:textFill>
            <w14:solidFill>
              <w14:schemeClr w14:val="tx1"/>
            </w14:solidFill>
          </w14:textFill>
        </w:rPr>
        <w:t>聘请当地地质</w:t>
      </w:r>
      <w:r>
        <w:rPr>
          <w:rFonts w:hint="eastAsia"/>
          <w:color w:val="000000" w:themeColor="text1"/>
          <w:sz w:val="30"/>
          <w:szCs w:val="30"/>
          <w:lang w:eastAsia="zh-CN"/>
          <w14:textFill>
            <w14:solidFill>
              <w14:schemeClr w14:val="tx1"/>
            </w14:solidFill>
          </w14:textFill>
        </w:rPr>
        <w:t>部门</w:t>
      </w:r>
      <w:r>
        <w:rPr>
          <w:rFonts w:hint="eastAsia"/>
          <w:color w:val="000000" w:themeColor="text1"/>
          <w:sz w:val="30"/>
          <w:szCs w:val="30"/>
          <w14:textFill>
            <w14:solidFill>
              <w14:schemeClr w14:val="tx1"/>
            </w14:solidFill>
          </w14:textFill>
        </w:rPr>
        <w:t>专业人员定期进行检查排查，分析研判地质灾害危险程度，指导景区采取加挂主动防护网、被动防护网等多种措施及时排除、治理安全隐患。</w:t>
      </w:r>
    </w:p>
    <w:p w14:paraId="632F9CD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（2）山岳型景区在汛期、雷雨季节，要设置突发山洪观测站（点），要建立游客疏散、撤离点和预警信息发布系统，一旦有山洪</w:t>
      </w:r>
      <w:r>
        <w:rPr>
          <w:rFonts w:hint="eastAsia"/>
          <w:color w:val="000000" w:themeColor="text1"/>
          <w:sz w:val="30"/>
          <w:szCs w:val="30"/>
          <w:lang w:eastAsia="zh-CN"/>
          <w14:textFill>
            <w14:solidFill>
              <w14:schemeClr w14:val="tx1"/>
            </w14:solidFill>
          </w14:textFill>
        </w:rPr>
        <w:t>和地质灾害</w:t>
      </w:r>
      <w:r>
        <w:rPr>
          <w:rFonts w:hint="eastAsia"/>
          <w:color w:val="000000" w:themeColor="text1"/>
          <w:sz w:val="30"/>
          <w:szCs w:val="30"/>
          <w14:textFill>
            <w14:solidFill>
              <w14:schemeClr w14:val="tx1"/>
            </w14:solidFill>
          </w14:textFill>
        </w:rPr>
        <w:t>预警要及时发布预警信息，第一时间组织游客应急疏散，撤离到安全地带。</w:t>
      </w:r>
    </w:p>
    <w:p w14:paraId="01EF2AC2">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坚持安全隐患巡查检查、签字登记制度，定期组织拉网式地质灾害安全隐患大排查大整治，发现游步道有碎石、碎土等异常情况时，立即设立警戒线，划定禁止游览区域，设立醒目标志，禁止游客进入，隐患不排除线路不开放。</w:t>
      </w:r>
    </w:p>
    <w:p w14:paraId="08962141">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47" w:name="_Toc3776"/>
      <w:bookmarkStart w:id="348" w:name="_Toc71800247"/>
      <w:bookmarkStart w:id="349" w:name="_Toc66099428"/>
      <w:bookmarkStart w:id="350" w:name="_Toc71801246"/>
      <w:bookmarkStart w:id="351" w:name="_Toc71801377"/>
      <w:bookmarkStart w:id="352" w:name="_Toc65530553"/>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2.火灾事故风险防范措施</w:t>
      </w:r>
      <w:bookmarkEnd w:id="347"/>
      <w:bookmarkEnd w:id="348"/>
      <w:bookmarkEnd w:id="349"/>
      <w:bookmarkEnd w:id="350"/>
      <w:bookmarkEnd w:id="351"/>
      <w:bookmarkEnd w:id="352"/>
    </w:p>
    <w:p w14:paraId="6E40835B">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（1）落实消防安全责任制，制定消防安全制度，编制灭火和应急疏散预案，建立和完善消防应急救援队伍，加强防火值班，确保信息畅通。</w:t>
      </w:r>
    </w:p>
    <w:p w14:paraId="678CBF81">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（2）按照国家标准、行业标准配置消防设施、器材，设置消防安全标志，畅通疏散通道和安全出口，每年至少进行一次消防设施全面检测，定期组织检验、维修，确保完好有效，检测记录</w:t>
      </w:r>
      <w:r>
        <w:rPr>
          <w:rFonts w:hint="eastAsia"/>
          <w:color w:val="000000" w:themeColor="text1"/>
          <w:sz w:val="30"/>
          <w:szCs w:val="30"/>
          <w:lang w:eastAsia="zh-CN"/>
          <w14:textFill>
            <w14:solidFill>
              <w14:schemeClr w14:val="tx1"/>
            </w14:solidFill>
          </w14:textFill>
        </w:rPr>
        <w:t>要</w:t>
      </w:r>
      <w:r>
        <w:rPr>
          <w:rFonts w:hint="eastAsia"/>
          <w:color w:val="000000" w:themeColor="text1"/>
          <w:sz w:val="30"/>
          <w:szCs w:val="30"/>
          <w14:textFill>
            <w14:solidFill>
              <w14:schemeClr w14:val="tx1"/>
            </w14:solidFill>
          </w14:textFill>
        </w:rPr>
        <w:t>完整准确，存档备查。</w:t>
      </w:r>
    </w:p>
    <w:p w14:paraId="7DA63FEC">
      <w:pPr>
        <w:ind w:firstLine="560"/>
        <w:jc w:val="both"/>
        <w:rPr>
          <w:rFonts w:cs="Arial"/>
          <w:color w:val="000000" w:themeColor="text1"/>
          <w:kern w:val="0"/>
          <w:sz w:val="30"/>
          <w:szCs w:val="30"/>
          <w14:textFill>
            <w14:solidFill>
              <w14:schemeClr w14:val="tx1"/>
            </w14:solidFill>
          </w14:textFill>
        </w:rPr>
      </w:pPr>
      <w:r>
        <w:rPr>
          <w:rFonts w:hint="eastAsia"/>
          <w:color w:val="000000" w:themeColor="text1"/>
          <w:sz w:val="30"/>
          <w:szCs w:val="30"/>
          <w14:textFill>
            <w14:solidFill>
              <w14:schemeClr w14:val="tx1"/>
            </w14:solidFill>
          </w14:textFill>
        </w:rPr>
        <w:t>（3）定期组织火灾隐患检查排查，</w:t>
      </w:r>
      <w:r>
        <w:rPr>
          <w:rFonts w:cs="Arial"/>
          <w:color w:val="000000" w:themeColor="text1"/>
          <w:kern w:val="0"/>
          <w:sz w:val="30"/>
          <w:szCs w:val="30"/>
          <w14:textFill>
            <w14:solidFill>
              <w14:schemeClr w14:val="tx1"/>
            </w14:solidFill>
          </w14:textFill>
        </w:rPr>
        <w:t>室内装修、装饰，</w:t>
      </w:r>
      <w:r>
        <w:rPr>
          <w:rFonts w:hint="eastAsia" w:cs="Arial"/>
          <w:color w:val="000000" w:themeColor="text1"/>
          <w:kern w:val="0"/>
          <w:sz w:val="30"/>
          <w:szCs w:val="30"/>
          <w:lang w:eastAsia="zh-CN"/>
          <w14:textFill>
            <w14:solidFill>
              <w14:schemeClr w14:val="tx1"/>
            </w14:solidFill>
          </w14:textFill>
        </w:rPr>
        <w:t>要符合</w:t>
      </w:r>
      <w:r>
        <w:rPr>
          <w:rFonts w:cs="Arial"/>
          <w:color w:val="000000" w:themeColor="text1"/>
          <w:kern w:val="0"/>
          <w:sz w:val="30"/>
          <w:szCs w:val="30"/>
          <w14:textFill>
            <w14:solidFill>
              <w14:schemeClr w14:val="tx1"/>
            </w14:solidFill>
          </w14:textFill>
        </w:rPr>
        <w:t>消防技术标准的要求，</w:t>
      </w:r>
      <w:r>
        <w:rPr>
          <w:rFonts w:hint="eastAsia" w:cs="Arial"/>
          <w:color w:val="000000" w:themeColor="text1"/>
          <w:kern w:val="0"/>
          <w:sz w:val="30"/>
          <w:szCs w:val="30"/>
          <w14:textFill>
            <w14:solidFill>
              <w14:schemeClr w14:val="tx1"/>
            </w14:solidFill>
          </w14:textFill>
        </w:rPr>
        <w:t>不得</w:t>
      </w:r>
      <w:r>
        <w:rPr>
          <w:rFonts w:cs="Arial"/>
          <w:color w:val="000000" w:themeColor="text1"/>
          <w:kern w:val="0"/>
          <w:sz w:val="30"/>
          <w:szCs w:val="30"/>
          <w14:textFill>
            <w14:solidFill>
              <w14:schemeClr w14:val="tx1"/>
            </w14:solidFill>
          </w14:textFill>
        </w:rPr>
        <w:t>使用</w:t>
      </w:r>
      <w:r>
        <w:rPr>
          <w:rFonts w:hint="eastAsia"/>
          <w:color w:val="000000" w:themeColor="text1"/>
          <w:sz w:val="30"/>
          <w:szCs w:val="30"/>
          <w14:textFill>
            <w14:solidFill>
              <w14:schemeClr w14:val="tx1"/>
            </w14:solidFill>
          </w14:textFill>
        </w:rPr>
        <w:t>纤维板、聚合塑料、聚酯等未经阻燃处理的</w:t>
      </w:r>
      <w:r>
        <w:rPr>
          <w:rFonts w:hint="eastAsia" w:cs="Arial"/>
          <w:color w:val="000000" w:themeColor="text1"/>
          <w:kern w:val="0"/>
          <w:sz w:val="30"/>
          <w:szCs w:val="30"/>
          <w14:textFill>
            <w14:solidFill>
              <w14:schemeClr w14:val="tx1"/>
            </w14:solidFill>
          </w14:textFill>
        </w:rPr>
        <w:t>易燃</w:t>
      </w:r>
      <w:r>
        <w:rPr>
          <w:rFonts w:cs="Arial"/>
          <w:color w:val="000000" w:themeColor="text1"/>
          <w:kern w:val="0"/>
          <w:sz w:val="30"/>
          <w:szCs w:val="30"/>
          <w14:textFill>
            <w14:solidFill>
              <w14:schemeClr w14:val="tx1"/>
            </w14:solidFill>
          </w14:textFill>
        </w:rPr>
        <w:t>材料。</w:t>
      </w:r>
    </w:p>
    <w:p w14:paraId="4EBE327C">
      <w:pPr>
        <w:ind w:firstLine="560"/>
        <w:jc w:val="both"/>
        <w:rPr>
          <w:rFonts w:cs="Arial"/>
          <w:color w:val="000000" w:themeColor="text1"/>
          <w:kern w:val="0"/>
          <w:sz w:val="30"/>
          <w:szCs w:val="30"/>
          <w14:textFill>
            <w14:solidFill>
              <w14:schemeClr w14:val="tx1"/>
            </w14:solidFill>
          </w14:textFill>
        </w:rPr>
      </w:pPr>
      <w:r>
        <w:rPr>
          <w:rFonts w:hint="eastAsia"/>
          <w:color w:val="000000" w:themeColor="text1"/>
          <w:sz w:val="30"/>
          <w:szCs w:val="30"/>
          <w14:textFill>
            <w14:solidFill>
              <w14:schemeClr w14:val="tx1"/>
            </w14:solidFill>
          </w14:textFill>
        </w:rPr>
        <w:t>（4）定期组织职工消防安全培训，熟悉消防法律法规、安全管理制度和应急疏散、自救逃生知识，熟练使用消防器材，</w:t>
      </w:r>
      <w:r>
        <w:rPr>
          <w:rFonts w:hint="eastAsia"/>
          <w:color w:val="000000" w:themeColor="text1"/>
          <w:sz w:val="30"/>
          <w:szCs w:val="30"/>
          <w:lang w:eastAsia="zh-CN"/>
          <w14:textFill>
            <w14:solidFill>
              <w14:schemeClr w14:val="tx1"/>
            </w14:solidFill>
          </w14:textFill>
        </w:rPr>
        <w:t>定期</w:t>
      </w:r>
      <w:r>
        <w:rPr>
          <w:rFonts w:cs="Arial"/>
          <w:color w:val="000000" w:themeColor="text1"/>
          <w:kern w:val="0"/>
          <w:sz w:val="30"/>
          <w:szCs w:val="30"/>
          <w14:textFill>
            <w14:solidFill>
              <w14:schemeClr w14:val="tx1"/>
            </w14:solidFill>
          </w14:textFill>
        </w:rPr>
        <w:t>组织有针对性的消防演练</w:t>
      </w:r>
      <w:r>
        <w:rPr>
          <w:rFonts w:hint="eastAsia" w:cs="Arial"/>
          <w:color w:val="000000" w:themeColor="text1"/>
          <w:kern w:val="0"/>
          <w:sz w:val="30"/>
          <w:szCs w:val="30"/>
          <w14:textFill>
            <w14:solidFill>
              <w14:schemeClr w14:val="tx1"/>
            </w14:solidFill>
          </w14:textFill>
        </w:rPr>
        <w:t>。</w:t>
      </w:r>
    </w:p>
    <w:p w14:paraId="43CBB00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w:t>
      </w:r>
      <w:bookmarkStart w:id="353" w:name="_Toc66099430"/>
      <w:bookmarkStart w:id="354" w:name="_Toc65530555"/>
      <w:r>
        <w:rPr>
          <w:rFonts w:hint="eastAsia"/>
          <w:color w:val="000000" w:themeColor="text1"/>
          <w:sz w:val="30"/>
          <w:szCs w:val="30"/>
          <w14:textFill>
            <w14:solidFill>
              <w14:schemeClr w14:val="tx1"/>
            </w14:solidFill>
          </w14:textFill>
        </w:rPr>
        <w:t>加强防火宣传，提高游客防火意识，</w:t>
      </w:r>
      <w:r>
        <w:rPr>
          <w:rFonts w:hint="eastAsia"/>
          <w:color w:val="000000" w:themeColor="text1"/>
          <w:sz w:val="30"/>
          <w:szCs w:val="30"/>
          <w:lang w:eastAsia="zh-CN"/>
          <w14:textFill>
            <w14:solidFill>
              <w14:schemeClr w14:val="tx1"/>
            </w14:solidFill>
          </w14:textFill>
        </w:rPr>
        <w:t>森林</w:t>
      </w:r>
      <w:r>
        <w:rPr>
          <w:rFonts w:hint="eastAsia"/>
          <w:color w:val="000000" w:themeColor="text1"/>
          <w:sz w:val="30"/>
          <w:szCs w:val="30"/>
          <w14:textFill>
            <w14:solidFill>
              <w14:schemeClr w14:val="tx1"/>
            </w14:solidFill>
          </w14:textFill>
        </w:rPr>
        <w:t>景区</w:t>
      </w:r>
      <w:r>
        <w:rPr>
          <w:rFonts w:hint="eastAsia"/>
          <w:color w:val="000000" w:themeColor="text1"/>
          <w:sz w:val="30"/>
          <w:szCs w:val="30"/>
          <w:lang w:eastAsia="zh-CN"/>
          <w14:textFill>
            <w14:solidFill>
              <w14:schemeClr w14:val="tx1"/>
            </w14:solidFill>
          </w14:textFill>
        </w:rPr>
        <w:t>要</w:t>
      </w:r>
      <w:r>
        <w:rPr>
          <w:rFonts w:hint="eastAsia"/>
          <w:color w:val="000000" w:themeColor="text1"/>
          <w:sz w:val="30"/>
          <w:szCs w:val="30"/>
          <w14:textFill>
            <w14:solidFill>
              <w14:schemeClr w14:val="tx1"/>
            </w14:solidFill>
          </w14:textFill>
        </w:rPr>
        <w:t>严格控制火源，不间断播放防火宣传视频、广播，杜绝火灾隐患。</w:t>
      </w:r>
    </w:p>
    <w:bookmarkEnd w:id="353"/>
    <w:bookmarkEnd w:id="354"/>
    <w:p w14:paraId="7FC72BF3">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55" w:name="_Toc65530574"/>
      <w:bookmarkStart w:id="356" w:name="_Toc71801378"/>
      <w:bookmarkStart w:id="357" w:name="_Toc66099449"/>
      <w:bookmarkStart w:id="358" w:name="_Toc71800248"/>
      <w:bookmarkStart w:id="359" w:name="_Toc21723"/>
      <w:bookmarkStart w:id="360" w:name="_Toc71801247"/>
      <w:bookmarkStart w:id="361" w:name="_Toc66099439"/>
      <w:bookmarkStart w:id="362" w:name="_Toc65530564"/>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3.特种设备安全风险防范措施</w:t>
      </w:r>
      <w:bookmarkEnd w:id="355"/>
      <w:bookmarkEnd w:id="356"/>
      <w:bookmarkEnd w:id="357"/>
      <w:bookmarkEnd w:id="358"/>
      <w:bookmarkEnd w:id="359"/>
      <w:bookmarkEnd w:id="360"/>
    </w:p>
    <w:p w14:paraId="3985A911">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（1）坚持日常巡查、周检查、月排查等制度；特种设备未经当日安全检查人员检查签字的不能运营，严禁超载运行，严禁带故障作业。</w:t>
      </w:r>
    </w:p>
    <w:p w14:paraId="465F79FE">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（2）建立特种设备日检修维修保养制度，谁检修谁签字谁负责，未按期检验检测，不得运营。节假日、旅游旺季、汛期、暑期、低温冰雪天气等重要时段，进行拉网式安全隐患排查整治。</w:t>
      </w:r>
    </w:p>
    <w:p w14:paraId="2E711A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eastAsia="仿宋"/>
          <w:color w:val="000000" w:themeColor="text1"/>
          <w:sz w:val="30"/>
          <w:szCs w:val="30"/>
          <w:lang w:eastAsia="zh-CN"/>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3</w:t>
      </w:r>
      <w:r>
        <w:rPr>
          <w:rFonts w:hint="eastAsia"/>
          <w:color w:val="000000" w:themeColor="text1"/>
          <w:sz w:val="30"/>
          <w:szCs w:val="30"/>
          <w:lang w:eastAsia="zh-CN"/>
          <w14:textFill>
            <w14:solidFill>
              <w14:schemeClr w14:val="tx1"/>
            </w14:solidFill>
          </w14:textFill>
        </w:rPr>
        <w:t>）收到</w:t>
      </w:r>
      <w:r>
        <w:rPr>
          <w:rFonts w:hint="eastAsia"/>
          <w:color w:val="000000" w:themeColor="text1"/>
          <w:sz w:val="30"/>
          <w:szCs w:val="30"/>
          <w:lang w:val="en-US" w:eastAsia="zh-CN"/>
          <w14:textFill>
            <w14:solidFill>
              <w14:schemeClr w14:val="tx1"/>
            </w14:solidFill>
          </w14:textFill>
        </w:rPr>
        <w:t>极端天气、地质灾害等预警信息后，立即关闭高风险特种设备。</w:t>
      </w:r>
    </w:p>
    <w:p w14:paraId="7C652C11">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63" w:name="_Toc71800249"/>
      <w:bookmarkStart w:id="364" w:name="_Toc71801248"/>
      <w:bookmarkStart w:id="365" w:name="_Toc11956"/>
      <w:bookmarkStart w:id="366" w:name="_Toc71801379"/>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4.游客拥挤踩踏、</w:t>
      </w:r>
      <w:r>
        <w:rPr>
          <w:rFonts w:hint="eastAsia" w:eastAsia="仿宋" w:cstheme="minorBidi"/>
          <w:b/>
          <w:bCs w:val="0"/>
          <w:color w:val="000000" w:themeColor="text1"/>
          <w:kern w:val="2"/>
          <w:sz w:val="30"/>
          <w:szCs w:val="30"/>
          <w:lang w:val="en-US" w:eastAsia="zh-CN" w:bidi="ar-SA"/>
          <w14:textFill>
            <w14:solidFill>
              <w14:schemeClr w14:val="tx1"/>
            </w14:solidFill>
          </w14:textFill>
        </w:rPr>
        <w:t>落水、</w:t>
      </w:r>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坠崖风险防范措施</w:t>
      </w:r>
      <w:bookmarkEnd w:id="363"/>
      <w:bookmarkEnd w:id="364"/>
      <w:bookmarkEnd w:id="365"/>
      <w:bookmarkEnd w:id="366"/>
    </w:p>
    <w:p w14:paraId="44E6CF59">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（1）在景区内热门景点（打卡点）临水临崖和人流量过</w:t>
      </w:r>
      <w:r>
        <w:rPr>
          <w:rFonts w:hint="eastAsia"/>
          <w:color w:val="000000" w:themeColor="text1"/>
          <w:sz w:val="30"/>
          <w:szCs w:val="30"/>
          <w:lang w:eastAsia="zh-CN"/>
          <w14:textFill>
            <w14:solidFill>
              <w14:schemeClr w14:val="tx1"/>
            </w14:solidFill>
          </w14:textFill>
        </w:rPr>
        <w:t>大</w:t>
      </w:r>
      <w:r>
        <w:rPr>
          <w:rFonts w:hint="eastAsia"/>
          <w:color w:val="000000" w:themeColor="text1"/>
          <w:sz w:val="30"/>
          <w:szCs w:val="30"/>
          <w14:textFill>
            <w14:solidFill>
              <w14:schemeClr w14:val="tx1"/>
            </w14:solidFill>
          </w14:textFill>
        </w:rPr>
        <w:t>的</w:t>
      </w:r>
      <w:r>
        <w:rPr>
          <w:rFonts w:hint="eastAsia"/>
          <w:color w:val="000000" w:themeColor="text1"/>
          <w:sz w:val="30"/>
          <w:szCs w:val="30"/>
          <w:lang w:eastAsia="zh-CN"/>
          <w14:textFill>
            <w14:solidFill>
              <w14:schemeClr w14:val="tx1"/>
            </w14:solidFill>
          </w14:textFill>
        </w:rPr>
        <w:t>位置</w:t>
      </w:r>
      <w:r>
        <w:rPr>
          <w:rFonts w:hint="eastAsia"/>
          <w:color w:val="000000" w:themeColor="text1"/>
          <w:sz w:val="30"/>
          <w:szCs w:val="30"/>
          <w14:textFill>
            <w14:solidFill>
              <w14:schemeClr w14:val="tx1"/>
            </w14:solidFill>
          </w14:textFill>
        </w:rPr>
        <w:t>设立醒目的安全提示和安全防护设施</w:t>
      </w:r>
      <w:r>
        <w:rPr>
          <w:rFonts w:hint="eastAsia"/>
          <w:color w:val="000000" w:themeColor="text1"/>
          <w:sz w:val="30"/>
          <w:szCs w:val="30"/>
          <w:lang w:val="en-US" w:eastAsia="zh-CN"/>
          <w14:textFill>
            <w14:solidFill>
              <w14:schemeClr w14:val="tx1"/>
            </w14:solidFill>
          </w14:textFill>
        </w:rPr>
        <w:t>、语音提示，并安排</w:t>
      </w:r>
      <w:r>
        <w:rPr>
          <w:rFonts w:hint="eastAsia"/>
          <w:color w:val="000000" w:themeColor="text1"/>
          <w:sz w:val="30"/>
          <w:szCs w:val="30"/>
          <w14:textFill>
            <w14:solidFill>
              <w14:schemeClr w14:val="tx1"/>
            </w14:solidFill>
          </w14:textFill>
        </w:rPr>
        <w:t>人员现场疏导。</w:t>
      </w:r>
    </w:p>
    <w:p w14:paraId="20A3BD3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（2）严密组织景区内大型演出活动，加强活动现场秩序维护和人员疏导，制定突发事件应急预案，严防发生拥挤、踩踏事故。</w:t>
      </w:r>
    </w:p>
    <w:p w14:paraId="09488FA7">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67" w:name="_Toc71800250"/>
      <w:bookmarkStart w:id="368" w:name="_Toc158"/>
      <w:bookmarkStart w:id="369" w:name="_Toc71801380"/>
      <w:bookmarkStart w:id="370" w:name="_Toc71801249"/>
      <w:bookmarkStart w:id="371" w:name="_Toc65530577"/>
      <w:bookmarkStart w:id="372" w:name="_Toc66099452"/>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5.景区内交通安全风险防范措施</w:t>
      </w:r>
      <w:bookmarkEnd w:id="367"/>
      <w:bookmarkEnd w:id="368"/>
      <w:bookmarkEnd w:id="369"/>
      <w:bookmarkEnd w:id="370"/>
      <w:bookmarkEnd w:id="371"/>
      <w:bookmarkEnd w:id="372"/>
    </w:p>
    <w:p w14:paraId="042F943A">
      <w:pPr>
        <w:ind w:firstLine="560"/>
        <w:jc w:val="both"/>
        <w:rPr>
          <w:color w:val="000000" w:themeColor="text1"/>
          <w:sz w:val="30"/>
          <w:szCs w:val="30"/>
          <w14:textFill>
            <w14:solidFill>
              <w14:schemeClr w14:val="tx1"/>
            </w14:solidFill>
          </w14:textFill>
        </w:rPr>
      </w:pPr>
      <w:bookmarkStart w:id="373" w:name="_Toc65530578"/>
      <w:bookmarkStart w:id="374" w:name="_Toc66099453"/>
      <w:r>
        <w:rPr>
          <w:rFonts w:hint="eastAsia"/>
          <w:color w:val="000000" w:themeColor="text1"/>
          <w:sz w:val="30"/>
          <w:szCs w:val="30"/>
          <w14:textFill>
            <w14:solidFill>
              <w14:schemeClr w14:val="tx1"/>
            </w14:solidFill>
          </w14:textFill>
        </w:rPr>
        <w:t>（1）完善景区内道路安全设施，</w:t>
      </w:r>
      <w:r>
        <w:rPr>
          <w:rFonts w:hint="eastAsia"/>
          <w:color w:val="000000" w:themeColor="text1"/>
          <w:sz w:val="30"/>
          <w:szCs w:val="30"/>
          <w:lang w:eastAsia="zh-CN"/>
          <w14:textFill>
            <w14:solidFill>
              <w14:schemeClr w14:val="tx1"/>
            </w14:solidFill>
          </w14:textFill>
        </w:rPr>
        <w:t>定期</w:t>
      </w:r>
      <w:r>
        <w:rPr>
          <w:rFonts w:hint="eastAsia"/>
          <w:color w:val="000000" w:themeColor="text1"/>
          <w:sz w:val="30"/>
          <w:szCs w:val="30"/>
          <w14:textFill>
            <w14:solidFill>
              <w14:schemeClr w14:val="tx1"/>
            </w14:solidFill>
          </w14:textFill>
        </w:rPr>
        <w:t>对险要路段</w:t>
      </w:r>
      <w:r>
        <w:rPr>
          <w:rFonts w:hint="eastAsia"/>
          <w:color w:val="000000" w:themeColor="text1"/>
          <w:sz w:val="30"/>
          <w:szCs w:val="30"/>
          <w:lang w:eastAsia="zh-CN"/>
          <w14:textFill>
            <w14:solidFill>
              <w14:schemeClr w14:val="tx1"/>
            </w14:solidFill>
          </w14:textFill>
        </w:rPr>
        <w:t>开展</w:t>
      </w:r>
      <w:r>
        <w:rPr>
          <w:rFonts w:hint="eastAsia"/>
          <w:color w:val="000000" w:themeColor="text1"/>
          <w:sz w:val="30"/>
          <w:szCs w:val="30"/>
          <w14:textFill>
            <w14:solidFill>
              <w14:schemeClr w14:val="tx1"/>
            </w14:solidFill>
          </w14:textFill>
        </w:rPr>
        <w:t>安全检查，设置道路安全提示标牌和必要的防护措施。</w:t>
      </w:r>
    </w:p>
    <w:p w14:paraId="7332AB0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w:t>
      </w:r>
      <w:bookmarkEnd w:id="373"/>
      <w:bookmarkEnd w:id="374"/>
      <w:bookmarkStart w:id="375" w:name="_Toc65530579"/>
      <w:bookmarkStart w:id="376" w:name="_Toc66099454"/>
      <w:r>
        <w:rPr>
          <w:rFonts w:hint="eastAsia"/>
          <w:color w:val="000000" w:themeColor="text1"/>
          <w:sz w:val="30"/>
          <w:szCs w:val="30"/>
          <w14:textFill>
            <w14:solidFill>
              <w14:schemeClr w14:val="tx1"/>
            </w14:solidFill>
          </w14:textFill>
        </w:rPr>
        <w:t>在景区及周边道路安排人员，指挥疏导高峰期的车流、人流，必要时实行疏导分流、局部封闭等措施，合理引导车流、人流。</w:t>
      </w:r>
      <w:bookmarkEnd w:id="375"/>
      <w:bookmarkEnd w:id="376"/>
    </w:p>
    <w:p w14:paraId="28F3F80A">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77" w:name="_Toc71801381"/>
      <w:bookmarkStart w:id="378" w:name="_Toc71801250"/>
      <w:bookmarkStart w:id="379" w:name="_Toc71800251"/>
      <w:bookmarkStart w:id="380" w:name="_Toc172"/>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6.高风险游乐项目安全风险</w:t>
      </w:r>
      <w:bookmarkEnd w:id="377"/>
      <w:bookmarkEnd w:id="378"/>
      <w:bookmarkEnd w:id="379"/>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防范措施</w:t>
      </w:r>
      <w:bookmarkEnd w:id="380"/>
    </w:p>
    <w:p w14:paraId="0FA3BCB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（1）玻璃设施建设必须有相关部门的审批</w:t>
      </w:r>
      <w:r>
        <w:rPr>
          <w:rFonts w:hint="eastAsia"/>
          <w:color w:val="000000" w:themeColor="text1"/>
          <w:sz w:val="30"/>
          <w:szCs w:val="30"/>
          <w:lang w:eastAsia="zh-CN"/>
          <w14:textFill>
            <w14:solidFill>
              <w14:schemeClr w14:val="tx1"/>
            </w14:solidFill>
          </w14:textFill>
        </w:rPr>
        <w:t>、备案</w:t>
      </w:r>
      <w:r>
        <w:rPr>
          <w:rFonts w:hint="eastAsia"/>
          <w:color w:val="000000" w:themeColor="text1"/>
          <w:sz w:val="30"/>
          <w:szCs w:val="30"/>
          <w14:textFill>
            <w14:solidFill>
              <w14:schemeClr w14:val="tx1"/>
            </w14:solidFill>
          </w14:textFill>
        </w:rPr>
        <w:t>手续</w:t>
      </w:r>
      <w:r>
        <w:rPr>
          <w:rFonts w:hint="eastAsia"/>
          <w:color w:val="000000" w:themeColor="text1"/>
          <w:sz w:val="30"/>
          <w:szCs w:val="30"/>
          <w:lang w:eastAsia="zh-CN"/>
          <w14:textFill>
            <w14:solidFill>
              <w14:schemeClr w14:val="tx1"/>
            </w14:solidFill>
          </w14:textFill>
        </w:rPr>
        <w:t>及</w:t>
      </w:r>
      <w:r>
        <w:rPr>
          <w:rFonts w:hint="eastAsia"/>
          <w:color w:val="000000" w:themeColor="text1"/>
          <w:sz w:val="30"/>
          <w:szCs w:val="30"/>
          <w14:textFill>
            <w14:solidFill>
              <w14:schemeClr w14:val="tx1"/>
            </w14:solidFill>
          </w14:textFill>
        </w:rPr>
        <w:t>相关建设资料</w:t>
      </w:r>
      <w:r>
        <w:rPr>
          <w:rFonts w:hint="eastAsia"/>
          <w:color w:val="000000" w:themeColor="text1"/>
          <w:sz w:val="30"/>
          <w:szCs w:val="30"/>
          <w:lang w:eastAsia="zh-CN"/>
          <w14:textFill>
            <w14:solidFill>
              <w14:schemeClr w14:val="tx1"/>
            </w14:solidFill>
          </w14:textFill>
        </w:rPr>
        <w:t>；建成之后</w:t>
      </w:r>
      <w:r>
        <w:rPr>
          <w:rFonts w:hint="eastAsia"/>
          <w:color w:val="000000" w:themeColor="text1"/>
          <w:sz w:val="30"/>
          <w:szCs w:val="30"/>
          <w14:textFill>
            <w14:solidFill>
              <w14:schemeClr w14:val="tx1"/>
            </w14:solidFill>
          </w14:textFill>
        </w:rPr>
        <w:t>必须</w:t>
      </w:r>
      <w:r>
        <w:rPr>
          <w:rFonts w:hint="eastAsia"/>
          <w:color w:val="000000" w:themeColor="text1"/>
          <w:sz w:val="30"/>
          <w:szCs w:val="30"/>
          <w:lang w:eastAsia="zh-CN"/>
          <w14:textFill>
            <w14:solidFill>
              <w14:schemeClr w14:val="tx1"/>
            </w14:solidFill>
          </w14:textFill>
        </w:rPr>
        <w:t>通过</w:t>
      </w:r>
      <w:r>
        <w:rPr>
          <w:rFonts w:hint="eastAsia"/>
          <w:color w:val="000000" w:themeColor="text1"/>
          <w:sz w:val="30"/>
          <w:szCs w:val="30"/>
          <w14:textFill>
            <w14:solidFill>
              <w14:schemeClr w14:val="tx1"/>
            </w14:solidFill>
          </w14:textFill>
        </w:rPr>
        <w:t>具有</w:t>
      </w:r>
      <w:r>
        <w:rPr>
          <w:rFonts w:hint="eastAsia"/>
          <w:color w:val="000000" w:themeColor="text1"/>
          <w:sz w:val="30"/>
          <w:szCs w:val="30"/>
          <w:lang w:eastAsia="zh-CN"/>
          <w14:textFill>
            <w14:solidFill>
              <w14:schemeClr w14:val="tx1"/>
            </w14:solidFill>
          </w14:textFill>
        </w:rPr>
        <w:t>安全评价</w:t>
      </w:r>
      <w:r>
        <w:rPr>
          <w:rFonts w:hint="eastAsia"/>
          <w:color w:val="000000" w:themeColor="text1"/>
          <w:sz w:val="30"/>
          <w:szCs w:val="30"/>
          <w14:textFill>
            <w14:solidFill>
              <w14:schemeClr w14:val="tx1"/>
            </w14:solidFill>
          </w14:textFill>
        </w:rPr>
        <w:t>资质</w:t>
      </w:r>
      <w:r>
        <w:rPr>
          <w:rFonts w:hint="eastAsia"/>
          <w:color w:val="000000" w:themeColor="text1"/>
          <w:sz w:val="30"/>
          <w:szCs w:val="30"/>
          <w:lang w:eastAsia="zh-CN"/>
          <w14:textFill>
            <w14:solidFill>
              <w14:schemeClr w14:val="tx1"/>
            </w14:solidFill>
          </w14:textFill>
        </w:rPr>
        <w:t>机构进行评估并</w:t>
      </w:r>
      <w:r>
        <w:rPr>
          <w:rFonts w:hint="eastAsia"/>
          <w:color w:val="000000" w:themeColor="text1"/>
          <w:sz w:val="30"/>
          <w:szCs w:val="30"/>
          <w14:textFill>
            <w14:solidFill>
              <w14:schemeClr w14:val="tx1"/>
            </w14:solidFill>
          </w14:textFill>
        </w:rPr>
        <w:t>出具安全评估</w:t>
      </w:r>
      <w:r>
        <w:rPr>
          <w:rFonts w:hint="eastAsia"/>
          <w:color w:val="000000" w:themeColor="text1"/>
          <w:sz w:val="30"/>
          <w:szCs w:val="30"/>
          <w:lang w:eastAsia="zh-CN"/>
          <w14:textFill>
            <w14:solidFill>
              <w14:schemeClr w14:val="tx1"/>
            </w14:solidFill>
          </w14:textFill>
        </w:rPr>
        <w:t>合格</w:t>
      </w:r>
      <w:r>
        <w:rPr>
          <w:rFonts w:hint="eastAsia"/>
          <w:color w:val="000000" w:themeColor="text1"/>
          <w:sz w:val="30"/>
          <w:szCs w:val="30"/>
          <w14:textFill>
            <w14:solidFill>
              <w14:schemeClr w14:val="tx1"/>
            </w14:solidFill>
          </w14:textFill>
        </w:rPr>
        <w:t>报告</w:t>
      </w:r>
      <w:r>
        <w:rPr>
          <w:rFonts w:hint="eastAsia"/>
          <w:color w:val="000000" w:themeColor="text1"/>
          <w:sz w:val="30"/>
          <w:szCs w:val="30"/>
          <w:lang w:eastAsia="zh-CN"/>
          <w14:textFill>
            <w14:solidFill>
              <w14:schemeClr w14:val="tx1"/>
            </w14:solidFill>
          </w14:textFill>
        </w:rPr>
        <w:t>；营运之前必须经过属地县级旅游安全生产专业委员会相关成员单位联合检查验收，确认具备开业条件，由旅游安全生产专业委员会负责人签字。</w:t>
      </w:r>
      <w:r>
        <w:rPr>
          <w:rFonts w:hint="eastAsia"/>
          <w:color w:val="000000" w:themeColor="text1"/>
          <w:sz w:val="30"/>
          <w:szCs w:val="30"/>
          <w14:textFill>
            <w14:solidFill>
              <w14:schemeClr w14:val="tx1"/>
            </w14:solidFill>
          </w14:textFill>
        </w:rPr>
        <w:t>严禁</w:t>
      </w:r>
      <w:r>
        <w:rPr>
          <w:rFonts w:hint="eastAsia"/>
          <w:color w:val="000000" w:themeColor="text1"/>
          <w:sz w:val="30"/>
          <w:szCs w:val="30"/>
          <w:lang w:eastAsia="zh-CN"/>
          <w14:textFill>
            <w14:solidFill>
              <w14:schemeClr w14:val="tx1"/>
            </w14:solidFill>
          </w14:textFill>
        </w:rPr>
        <w:t>未批先建、</w:t>
      </w:r>
      <w:r>
        <w:rPr>
          <w:rFonts w:hint="eastAsia"/>
          <w:color w:val="000000" w:themeColor="text1"/>
          <w:sz w:val="30"/>
          <w:szCs w:val="30"/>
          <w14:textFill>
            <w14:solidFill>
              <w14:schemeClr w14:val="tx1"/>
            </w14:solidFill>
          </w14:textFill>
        </w:rPr>
        <w:t>边</w:t>
      </w:r>
      <w:r>
        <w:rPr>
          <w:rFonts w:hint="eastAsia"/>
          <w:color w:val="000000" w:themeColor="text1"/>
          <w:sz w:val="30"/>
          <w:szCs w:val="30"/>
          <w:lang w:eastAsia="zh-CN"/>
          <w14:textFill>
            <w14:solidFill>
              <w14:schemeClr w14:val="tx1"/>
            </w14:solidFill>
          </w14:textFill>
        </w:rPr>
        <w:t>批</w:t>
      </w:r>
      <w:r>
        <w:rPr>
          <w:rFonts w:hint="eastAsia"/>
          <w:color w:val="000000" w:themeColor="text1"/>
          <w:sz w:val="30"/>
          <w:szCs w:val="30"/>
          <w14:textFill>
            <w14:solidFill>
              <w14:schemeClr w14:val="tx1"/>
            </w14:solidFill>
          </w14:textFill>
        </w:rPr>
        <w:t>边建，如发现违规新建玻璃设施项目，经查实后</w:t>
      </w:r>
      <w:r>
        <w:rPr>
          <w:rFonts w:hint="eastAsia"/>
          <w:color w:val="000000" w:themeColor="text1"/>
          <w:sz w:val="30"/>
          <w:szCs w:val="30"/>
          <w:lang w:eastAsia="zh-CN"/>
          <w14:textFill>
            <w14:solidFill>
              <w14:schemeClr w14:val="tx1"/>
            </w14:solidFill>
          </w14:textFill>
        </w:rPr>
        <w:t>立即责令</w:t>
      </w:r>
      <w:r>
        <w:rPr>
          <w:rFonts w:hint="eastAsia"/>
          <w:color w:val="000000" w:themeColor="text1"/>
          <w:sz w:val="30"/>
          <w:szCs w:val="30"/>
          <w:lang w:val="en-US" w:eastAsia="zh-CN"/>
          <w14:textFill>
            <w14:solidFill>
              <w14:schemeClr w14:val="tx1"/>
            </w14:solidFill>
          </w14:textFill>
        </w:rPr>
        <w:t>A级</w:t>
      </w:r>
      <w:r>
        <w:rPr>
          <w:rFonts w:hint="eastAsia"/>
          <w:color w:val="000000" w:themeColor="text1"/>
          <w:sz w:val="30"/>
          <w:szCs w:val="30"/>
          <w:lang w:eastAsia="zh-CN"/>
          <w14:textFill>
            <w14:solidFill>
              <w14:schemeClr w14:val="tx1"/>
            </w14:solidFill>
          </w14:textFill>
        </w:rPr>
        <w:t>景区停业整改</w:t>
      </w:r>
      <w:r>
        <w:rPr>
          <w:rFonts w:hint="eastAsia"/>
          <w:color w:val="000000" w:themeColor="text1"/>
          <w:sz w:val="30"/>
          <w:szCs w:val="30"/>
          <w14:textFill>
            <w14:solidFill>
              <w14:schemeClr w14:val="tx1"/>
            </w14:solidFill>
          </w14:textFill>
        </w:rPr>
        <w:t>。</w:t>
      </w:r>
    </w:p>
    <w:p w14:paraId="506EA76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（2）遇有台风、暴雨、雷电、冰雪等极端气候和可能发生山洪、</w:t>
      </w:r>
      <w:r>
        <w:rPr>
          <w:rFonts w:hint="eastAsia"/>
          <w:color w:val="000000" w:themeColor="text1"/>
          <w:sz w:val="30"/>
          <w:szCs w:val="30"/>
          <w:lang w:eastAsia="zh-CN"/>
          <w14:textFill>
            <w14:solidFill>
              <w14:schemeClr w14:val="tx1"/>
            </w14:solidFill>
          </w14:textFill>
        </w:rPr>
        <w:t>等</w:t>
      </w:r>
      <w:r>
        <w:rPr>
          <w:rFonts w:hint="eastAsia"/>
          <w:color w:val="000000" w:themeColor="text1"/>
          <w:sz w:val="30"/>
          <w:szCs w:val="30"/>
          <w14:textFill>
            <w14:solidFill>
              <w14:schemeClr w14:val="tx1"/>
            </w14:solidFill>
          </w14:textFill>
        </w:rPr>
        <w:t>地质灾害时，要立即封闭玻璃设施。灾情结束后，经专业技术人员检查确认无危险方可重新开放。</w:t>
      </w:r>
    </w:p>
    <w:p w14:paraId="365A2AA8">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w:t>
      </w:r>
      <w:r>
        <w:rPr>
          <w:rFonts w:hint="eastAsia"/>
          <w:color w:val="000000" w:themeColor="text1"/>
          <w:sz w:val="30"/>
          <w:szCs w:val="30"/>
          <w:lang w:eastAsia="zh-CN"/>
          <w14:textFill>
            <w14:solidFill>
              <w14:schemeClr w14:val="tx1"/>
            </w14:solidFill>
          </w14:textFill>
        </w:rPr>
        <w:t>按照</w:t>
      </w:r>
      <w:r>
        <w:rPr>
          <w:rFonts w:hint="eastAsia"/>
          <w:color w:val="000000" w:themeColor="text1"/>
          <w:sz w:val="30"/>
          <w:szCs w:val="30"/>
          <w14:textFill>
            <w14:solidFill>
              <w14:schemeClr w14:val="tx1"/>
            </w14:solidFill>
          </w14:textFill>
        </w:rPr>
        <w:t>规定区域内每平方米人流量不宜超过</w:t>
      </w:r>
      <w:r>
        <w:rPr>
          <w:rFonts w:hint="eastAsia"/>
          <w:color w:val="000000" w:themeColor="text1"/>
          <w:sz w:val="30"/>
          <w:szCs w:val="30"/>
          <w:lang w:val="en-US" w:eastAsia="zh-CN"/>
          <w14:textFill>
            <w14:solidFill>
              <w14:schemeClr w14:val="tx1"/>
            </w14:solidFill>
          </w14:textFill>
        </w:rPr>
        <w:t>2</w:t>
      </w:r>
      <w:r>
        <w:rPr>
          <w:rFonts w:hint="eastAsia"/>
          <w:color w:val="000000" w:themeColor="text1"/>
          <w:sz w:val="30"/>
          <w:szCs w:val="30"/>
          <w14:textFill>
            <w14:solidFill>
              <w14:schemeClr w14:val="tx1"/>
            </w14:solidFill>
          </w14:textFill>
        </w:rPr>
        <w:t>人</w:t>
      </w:r>
      <w:r>
        <w:rPr>
          <w:rFonts w:hint="eastAsia"/>
          <w:color w:val="000000" w:themeColor="text1"/>
          <w:sz w:val="30"/>
          <w:szCs w:val="30"/>
          <w:lang w:eastAsia="zh-CN"/>
          <w14:textFill>
            <w14:solidFill>
              <w14:schemeClr w14:val="tx1"/>
            </w14:solidFill>
          </w14:textFill>
        </w:rPr>
        <w:t>的要求，科学制定并公布瞬间最大游客承载量，</w:t>
      </w:r>
      <w:r>
        <w:rPr>
          <w:rFonts w:hint="eastAsia"/>
          <w:color w:val="000000" w:themeColor="text1"/>
          <w:sz w:val="30"/>
          <w:szCs w:val="30"/>
          <w:lang w:val="en-US" w:eastAsia="zh-CN"/>
          <w14:textFill>
            <w14:solidFill>
              <w14:schemeClr w14:val="tx1"/>
            </w14:solidFill>
          </w14:textFill>
        </w:rPr>
        <w:t>严格控制游客进入流量；</w:t>
      </w:r>
      <w:r>
        <w:rPr>
          <w:rFonts w:hint="eastAsia"/>
          <w:color w:val="000000" w:themeColor="text1"/>
          <w:sz w:val="30"/>
          <w:szCs w:val="30"/>
          <w14:textFill>
            <w14:solidFill>
              <w14:schemeClr w14:val="tx1"/>
            </w14:solidFill>
          </w14:textFill>
        </w:rPr>
        <w:t>在游客人数</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超过</w:t>
      </w:r>
      <w:r>
        <w:rPr>
          <w:rFonts w:hint="eastAsia"/>
          <w:color w:val="000000" w:themeColor="text1"/>
          <w:sz w:val="30"/>
          <w:szCs w:val="30"/>
          <w:lang w:eastAsia="zh-CN"/>
          <w14:textFill>
            <w14:solidFill>
              <w14:schemeClr w14:val="tx1"/>
            </w14:solidFill>
          </w14:textFill>
        </w:rPr>
        <w:t>最大承载量</w:t>
      </w:r>
      <w:r>
        <w:rPr>
          <w:rFonts w:hint="eastAsia"/>
          <w:color w:val="000000" w:themeColor="text1"/>
          <w:sz w:val="30"/>
          <w:szCs w:val="30"/>
          <w14:textFill>
            <w14:solidFill>
              <w14:schemeClr w14:val="tx1"/>
            </w14:solidFill>
          </w14:textFill>
        </w:rPr>
        <w:t>时，必须安排疏导</w:t>
      </w:r>
      <w:r>
        <w:rPr>
          <w:rFonts w:hint="eastAsia"/>
          <w:color w:val="000000" w:themeColor="text1"/>
          <w:sz w:val="30"/>
          <w:szCs w:val="30"/>
          <w:lang w:eastAsia="zh-CN"/>
          <w14:textFill>
            <w14:solidFill>
              <w14:schemeClr w14:val="tx1"/>
            </w14:solidFill>
          </w14:textFill>
        </w:rPr>
        <w:t>分流</w:t>
      </w:r>
      <w:r>
        <w:rPr>
          <w:rFonts w:hint="eastAsia"/>
          <w:color w:val="000000" w:themeColor="text1"/>
          <w:sz w:val="30"/>
          <w:szCs w:val="30"/>
          <w14:textFill>
            <w14:solidFill>
              <w14:schemeClr w14:val="tx1"/>
            </w14:solidFill>
          </w14:textFill>
        </w:rPr>
        <w:t>。</w:t>
      </w:r>
    </w:p>
    <w:p w14:paraId="17DAAA05">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（4）禁止游客以齐步、跳跃等危险方式通行，管理人员要在线路两端标明危险通行方式提前告知游客，并设置安全提示牌，禁止尖锐物体直接接触玻璃，禁止携带易燃易爆</w:t>
      </w:r>
      <w:r>
        <w:rPr>
          <w:rFonts w:hint="eastAsia"/>
          <w:color w:val="000000" w:themeColor="text1"/>
          <w:sz w:val="30"/>
          <w:szCs w:val="30"/>
          <w:lang w:eastAsia="zh-CN"/>
          <w14:textFill>
            <w14:solidFill>
              <w14:schemeClr w14:val="tx1"/>
            </w14:solidFill>
          </w14:textFill>
        </w:rPr>
        <w:t>等</w:t>
      </w:r>
      <w:r>
        <w:rPr>
          <w:rFonts w:hint="eastAsia"/>
          <w:color w:val="000000" w:themeColor="text1"/>
          <w:sz w:val="30"/>
          <w:szCs w:val="30"/>
          <w14:textFill>
            <w14:solidFill>
              <w14:schemeClr w14:val="tx1"/>
            </w14:solidFill>
          </w14:textFill>
        </w:rPr>
        <w:t>物品进入。</w:t>
      </w:r>
    </w:p>
    <w:p w14:paraId="29AB5C4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（5）每天运营前、运营中和关闭后进行常规检查，每年检测一次，由具有相应资质的第三方专业检测机构进行</w:t>
      </w:r>
      <w:r>
        <w:rPr>
          <w:rFonts w:hint="eastAsia"/>
          <w:color w:val="000000" w:themeColor="text1"/>
          <w:sz w:val="30"/>
          <w:szCs w:val="30"/>
          <w:lang w:eastAsia="zh-CN"/>
          <w14:textFill>
            <w14:solidFill>
              <w14:schemeClr w14:val="tx1"/>
            </w14:solidFill>
          </w14:textFill>
        </w:rPr>
        <w:t>检测</w:t>
      </w:r>
      <w:r>
        <w:rPr>
          <w:rFonts w:hint="eastAsia"/>
          <w:color w:val="000000" w:themeColor="text1"/>
          <w:sz w:val="30"/>
          <w:szCs w:val="30"/>
          <w14:textFill>
            <w14:solidFill>
              <w14:schemeClr w14:val="tx1"/>
            </w14:solidFill>
          </w14:textFill>
        </w:rPr>
        <w:t>，并出具检测报告</w:t>
      </w:r>
      <w:r>
        <w:rPr>
          <w:rFonts w:hint="eastAsia"/>
          <w:color w:val="000000" w:themeColor="text1"/>
          <w:sz w:val="30"/>
          <w:szCs w:val="30"/>
          <w:lang w:eastAsia="zh-CN"/>
          <w14:textFill>
            <w14:solidFill>
              <w14:schemeClr w14:val="tx1"/>
            </w14:solidFill>
          </w14:textFill>
        </w:rPr>
        <w:t>，不合格停止运营</w:t>
      </w:r>
      <w:r>
        <w:rPr>
          <w:rFonts w:hint="eastAsia"/>
          <w:color w:val="000000" w:themeColor="text1"/>
          <w:sz w:val="30"/>
          <w:szCs w:val="30"/>
          <w14:textFill>
            <w14:solidFill>
              <w14:schemeClr w14:val="tx1"/>
            </w14:solidFill>
          </w14:textFill>
        </w:rPr>
        <w:t>。</w:t>
      </w:r>
    </w:p>
    <w:p w14:paraId="63FE679F">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81" w:name="_Toc8851"/>
      <w:bookmarkStart w:id="382" w:name="_Toc71800252"/>
      <w:bookmarkStart w:id="383" w:name="_Toc71801382"/>
      <w:bookmarkStart w:id="384" w:name="_Toc71801251"/>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7.漂流安全风险防范措施</w:t>
      </w:r>
      <w:bookmarkEnd w:id="361"/>
      <w:bookmarkEnd w:id="362"/>
      <w:bookmarkEnd w:id="381"/>
      <w:bookmarkEnd w:id="382"/>
      <w:bookmarkEnd w:id="383"/>
      <w:bookmarkEnd w:id="384"/>
    </w:p>
    <w:p w14:paraId="72418C36">
      <w:pPr>
        <w:ind w:firstLine="560"/>
        <w:jc w:val="both"/>
        <w:rPr>
          <w:rFonts w:hint="eastAsia"/>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（1）严格</w:t>
      </w:r>
      <w:r>
        <w:rPr>
          <w:rFonts w:hint="eastAsia"/>
          <w:color w:val="000000" w:themeColor="text1"/>
          <w:sz w:val="30"/>
          <w:szCs w:val="30"/>
          <w:lang w:eastAsia="zh-CN"/>
          <w14:textFill>
            <w14:solidFill>
              <w14:schemeClr w14:val="tx1"/>
            </w14:solidFill>
          </w14:textFill>
        </w:rPr>
        <w:t>落实</w:t>
      </w:r>
      <w:r>
        <w:rPr>
          <w:rFonts w:hint="eastAsia"/>
          <w:color w:val="000000" w:themeColor="text1"/>
          <w:sz w:val="30"/>
          <w:szCs w:val="30"/>
          <w14:textFill>
            <w14:solidFill>
              <w14:schemeClr w14:val="tx1"/>
            </w14:solidFill>
          </w14:textFill>
        </w:rPr>
        <w:t>《省安委会关于规范漂流项目安全管理的通知》（鄂安〔2015〕16号）</w:t>
      </w:r>
      <w:r>
        <w:rPr>
          <w:rFonts w:hint="eastAsia"/>
          <w:color w:val="000000" w:themeColor="text1"/>
          <w:sz w:val="30"/>
          <w:szCs w:val="30"/>
          <w:lang w:eastAsia="zh-CN"/>
          <w14:textFill>
            <w14:solidFill>
              <w14:schemeClr w14:val="tx1"/>
            </w14:solidFill>
          </w14:textFill>
        </w:rPr>
        <w:t>规定的安全措施。</w:t>
      </w:r>
    </w:p>
    <w:p w14:paraId="46ED9DA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（2）漂流企业</w:t>
      </w:r>
      <w:r>
        <w:rPr>
          <w:rFonts w:hint="eastAsia"/>
          <w:color w:val="000000" w:themeColor="text1"/>
          <w:sz w:val="30"/>
          <w:szCs w:val="30"/>
          <w:lang w:eastAsia="zh-CN"/>
          <w14:textFill>
            <w14:solidFill>
              <w14:schemeClr w14:val="tx1"/>
            </w14:solidFill>
          </w14:textFill>
        </w:rPr>
        <w:t>在</w:t>
      </w:r>
      <w:r>
        <w:rPr>
          <w:rFonts w:hint="eastAsia"/>
          <w:color w:val="000000" w:themeColor="text1"/>
          <w:sz w:val="30"/>
          <w:szCs w:val="30"/>
          <w14:textFill>
            <w14:solidFill>
              <w14:schemeClr w14:val="tx1"/>
            </w14:solidFill>
          </w14:textFill>
        </w:rPr>
        <w:t>每年开业前，必须组织安全培训和隐患自查整治，及时消除安全隐患</w:t>
      </w:r>
      <w:r>
        <w:rPr>
          <w:rFonts w:hint="eastAsia"/>
          <w:color w:val="000000" w:themeColor="text1"/>
          <w:sz w:val="30"/>
          <w:szCs w:val="30"/>
          <w:lang w:eastAsia="zh-CN"/>
          <w14:textFill>
            <w14:solidFill>
              <w14:schemeClr w14:val="tx1"/>
            </w14:solidFill>
          </w14:textFill>
        </w:rPr>
        <w:t>；并</w:t>
      </w:r>
      <w:r>
        <w:rPr>
          <w:rFonts w:hint="eastAsia"/>
          <w:color w:val="000000" w:themeColor="text1"/>
          <w:sz w:val="30"/>
          <w:szCs w:val="30"/>
          <w14:textFill>
            <w14:solidFill>
              <w14:schemeClr w14:val="tx1"/>
            </w14:solidFill>
          </w14:textFill>
        </w:rPr>
        <w:t>书面向属地旅游安全专委会</w:t>
      </w:r>
      <w:r>
        <w:rPr>
          <w:rFonts w:hint="eastAsia"/>
          <w:color w:val="000000" w:themeColor="text1"/>
          <w:sz w:val="30"/>
          <w:szCs w:val="30"/>
          <w:lang w:eastAsia="zh-CN"/>
          <w14:textFill>
            <w14:solidFill>
              <w14:schemeClr w14:val="tx1"/>
            </w14:solidFill>
          </w14:textFill>
        </w:rPr>
        <w:t>提出开业</w:t>
      </w:r>
      <w:r>
        <w:rPr>
          <w:rFonts w:hint="eastAsia"/>
          <w:color w:val="000000" w:themeColor="text1"/>
          <w:sz w:val="30"/>
          <w:szCs w:val="30"/>
          <w14:textFill>
            <w14:solidFill>
              <w14:schemeClr w14:val="tx1"/>
            </w14:solidFill>
          </w14:textFill>
        </w:rPr>
        <w:t>申请，批准后方可开业。</w:t>
      </w:r>
    </w:p>
    <w:p w14:paraId="322C26F3">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3</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漂流运营中每天对漂流船艇、救生衣等器材进行检查，播放漂流技能和安全注意事项。</w:t>
      </w:r>
    </w:p>
    <w:p w14:paraId="4A986F0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4</w:t>
      </w:r>
      <w:r>
        <w:rPr>
          <w:rFonts w:hint="eastAsia"/>
          <w:color w:val="000000" w:themeColor="text1"/>
          <w:sz w:val="30"/>
          <w:szCs w:val="30"/>
          <w14:textFill>
            <w14:solidFill>
              <w14:schemeClr w14:val="tx1"/>
            </w14:solidFill>
          </w14:textFill>
        </w:rPr>
        <w:t>）遇有暴雨、狂风等极端天气，或有关部门发布发生崩塌、滑坡、泥石流风险较大等地质灾害以及山洪预警信息时，立即停止漂流活动。</w:t>
      </w:r>
    </w:p>
    <w:p w14:paraId="308EDD2A">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5</w:t>
      </w:r>
      <w:r>
        <w:rPr>
          <w:rFonts w:hint="eastAsia"/>
          <w:color w:val="000000" w:themeColor="text1"/>
          <w:sz w:val="30"/>
          <w:szCs w:val="30"/>
          <w14:textFill>
            <w14:solidFill>
              <w14:schemeClr w14:val="tx1"/>
            </w14:solidFill>
          </w14:textFill>
        </w:rPr>
        <w:t>）当地旅游安全专委会组织相关成员单位对漂流企业开展联合检查排查，确认达到开业条件并由旅游安全专委会</w:t>
      </w:r>
      <w:r>
        <w:rPr>
          <w:rFonts w:hint="eastAsia"/>
          <w:color w:val="000000" w:themeColor="text1"/>
          <w:sz w:val="30"/>
          <w:szCs w:val="30"/>
          <w:lang w:eastAsia="zh-CN"/>
          <w14:textFill>
            <w14:solidFill>
              <w14:schemeClr w14:val="tx1"/>
            </w14:solidFill>
          </w14:textFill>
        </w:rPr>
        <w:t>领导</w:t>
      </w:r>
      <w:r>
        <w:rPr>
          <w:rFonts w:hint="eastAsia"/>
          <w:color w:val="000000" w:themeColor="text1"/>
          <w:sz w:val="30"/>
          <w:szCs w:val="30"/>
          <w14:textFill>
            <w14:solidFill>
              <w14:schemeClr w14:val="tx1"/>
            </w14:solidFill>
          </w14:textFill>
        </w:rPr>
        <w:t>签字后才能运营。</w:t>
      </w:r>
    </w:p>
    <w:p w14:paraId="3399C4D4">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85" w:name="_Toc71801252"/>
      <w:bookmarkStart w:id="386" w:name="_Toc3160"/>
      <w:bookmarkStart w:id="387" w:name="_Toc71800253"/>
      <w:bookmarkStart w:id="388" w:name="_Toc71801383"/>
      <w:bookmarkStart w:id="389" w:name="_Toc65530568"/>
      <w:bookmarkStart w:id="390" w:name="_Toc66099443"/>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8.滑雪安全风险防范措施</w:t>
      </w:r>
      <w:bookmarkEnd w:id="385"/>
      <w:bookmarkEnd w:id="386"/>
      <w:bookmarkEnd w:id="387"/>
      <w:bookmarkEnd w:id="388"/>
      <w:bookmarkEnd w:id="389"/>
      <w:bookmarkEnd w:id="390"/>
    </w:p>
    <w:p w14:paraId="23194AEF">
      <w:pPr>
        <w:ind w:firstLine="560"/>
        <w:jc w:val="both"/>
        <w:rPr>
          <w:color w:val="000000" w:themeColor="text1"/>
          <w:sz w:val="30"/>
          <w:szCs w:val="30"/>
          <w14:textFill>
            <w14:solidFill>
              <w14:schemeClr w14:val="tx1"/>
            </w14:solidFill>
          </w14:textFill>
        </w:rPr>
      </w:pPr>
      <w:bookmarkStart w:id="391" w:name="_Toc66099444"/>
      <w:bookmarkStart w:id="392" w:name="_Toc65530569"/>
      <w:r>
        <w:rPr>
          <w:rFonts w:hint="eastAsia"/>
          <w:color w:val="000000" w:themeColor="text1"/>
          <w:sz w:val="30"/>
          <w:szCs w:val="30"/>
          <w14:textFill>
            <w14:solidFill>
              <w14:schemeClr w14:val="tx1"/>
            </w14:solidFill>
          </w14:textFill>
        </w:rPr>
        <w:t>（1）</w:t>
      </w:r>
      <w:bookmarkEnd w:id="391"/>
      <w:bookmarkEnd w:id="392"/>
      <w:bookmarkStart w:id="393" w:name="_Toc66099446"/>
      <w:bookmarkStart w:id="394" w:name="_Toc65530571"/>
      <w:r>
        <w:rPr>
          <w:rFonts w:hint="eastAsia"/>
          <w:color w:val="000000" w:themeColor="text1"/>
          <w:sz w:val="30"/>
          <w:szCs w:val="30"/>
          <w14:textFill>
            <w14:solidFill>
              <w14:schemeClr w14:val="tx1"/>
            </w14:solidFill>
          </w14:textFill>
        </w:rPr>
        <w:t>按规定配备滑雪指导员、安全巡查及救护人员，并佩戴明显标识或统一着装</w:t>
      </w:r>
      <w:bookmarkEnd w:id="393"/>
      <w:bookmarkEnd w:id="394"/>
      <w:r>
        <w:rPr>
          <w:rFonts w:hint="eastAsia"/>
          <w:color w:val="000000" w:themeColor="text1"/>
          <w:sz w:val="30"/>
          <w:szCs w:val="30"/>
          <w14:textFill>
            <w14:solidFill>
              <w14:schemeClr w14:val="tx1"/>
            </w14:solidFill>
          </w14:textFill>
        </w:rPr>
        <w:t>，设立急救室配备医护人员、</w:t>
      </w:r>
      <w:r>
        <w:rPr>
          <w:rFonts w:hint="eastAsia"/>
          <w:color w:val="000000" w:themeColor="text1"/>
          <w:sz w:val="30"/>
          <w:szCs w:val="30"/>
          <w:lang w:eastAsia="zh-CN"/>
          <w14:textFill>
            <w14:solidFill>
              <w14:schemeClr w14:val="tx1"/>
            </w14:solidFill>
          </w14:textFill>
        </w:rPr>
        <w:t>必要的</w:t>
      </w:r>
      <w:r>
        <w:rPr>
          <w:rFonts w:hint="eastAsia"/>
          <w:color w:val="000000" w:themeColor="text1"/>
          <w:sz w:val="30"/>
          <w:szCs w:val="30"/>
          <w14:textFill>
            <w14:solidFill>
              <w14:schemeClr w14:val="tx1"/>
            </w14:solidFill>
          </w14:textFill>
        </w:rPr>
        <w:t>药品、</w:t>
      </w:r>
      <w:r>
        <w:rPr>
          <w:rFonts w:hint="eastAsia"/>
          <w:color w:val="000000" w:themeColor="text1"/>
          <w:sz w:val="30"/>
          <w:szCs w:val="30"/>
          <w:lang w:eastAsia="zh-CN"/>
          <w14:textFill>
            <w14:solidFill>
              <w14:schemeClr w14:val="tx1"/>
            </w14:solidFill>
          </w14:textFill>
        </w:rPr>
        <w:t>急救</w:t>
      </w:r>
      <w:r>
        <w:rPr>
          <w:rFonts w:hint="eastAsia"/>
          <w:color w:val="000000" w:themeColor="text1"/>
          <w:sz w:val="30"/>
          <w:szCs w:val="30"/>
          <w14:textFill>
            <w14:solidFill>
              <w14:schemeClr w14:val="tx1"/>
            </w14:solidFill>
          </w14:textFill>
        </w:rPr>
        <w:t>设备设施。</w:t>
      </w:r>
    </w:p>
    <w:p w14:paraId="0E457792">
      <w:pPr>
        <w:ind w:firstLine="560"/>
        <w:jc w:val="both"/>
        <w:rPr>
          <w:color w:val="000000" w:themeColor="text1"/>
          <w:sz w:val="30"/>
          <w:szCs w:val="30"/>
          <w14:textFill>
            <w14:solidFill>
              <w14:schemeClr w14:val="tx1"/>
            </w14:solidFill>
          </w14:textFill>
        </w:rPr>
      </w:pPr>
      <w:bookmarkStart w:id="395" w:name="_Toc66099447"/>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2</w:t>
      </w:r>
      <w:r>
        <w:rPr>
          <w:rFonts w:hint="eastAsia"/>
          <w:color w:val="000000" w:themeColor="text1"/>
          <w:sz w:val="30"/>
          <w:szCs w:val="30"/>
          <w14:textFill>
            <w14:solidFill>
              <w14:schemeClr w14:val="tx1"/>
            </w14:solidFill>
          </w14:textFill>
        </w:rPr>
        <w:t>）能见度低、天气恶劣时关闭部分或全部索道与雪道。</w:t>
      </w:r>
      <w:bookmarkEnd w:id="395"/>
    </w:p>
    <w:p w14:paraId="661B2B63">
      <w:pPr>
        <w:ind w:firstLine="560"/>
        <w:jc w:val="both"/>
        <w:rPr>
          <w:color w:val="000000" w:themeColor="text1"/>
          <w:sz w:val="30"/>
          <w:szCs w:val="30"/>
          <w14:textFill>
            <w14:solidFill>
              <w14:schemeClr w14:val="tx1"/>
            </w14:solidFill>
          </w14:textFill>
        </w:rPr>
      </w:pPr>
      <w:bookmarkStart w:id="396" w:name="_Toc65530573"/>
      <w:bookmarkStart w:id="397" w:name="_Toc66099448"/>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3</w:t>
      </w:r>
      <w:r>
        <w:rPr>
          <w:rFonts w:hint="eastAsia"/>
          <w:color w:val="000000" w:themeColor="text1"/>
          <w:sz w:val="30"/>
          <w:szCs w:val="30"/>
          <w14:textFill>
            <w14:solidFill>
              <w14:schemeClr w14:val="tx1"/>
            </w14:solidFill>
          </w14:textFill>
        </w:rPr>
        <w:t>）</w:t>
      </w:r>
      <w:bookmarkEnd w:id="396"/>
      <w:bookmarkEnd w:id="397"/>
      <w:r>
        <w:rPr>
          <w:rFonts w:hint="eastAsia"/>
          <w:color w:val="000000" w:themeColor="text1"/>
          <w:sz w:val="30"/>
          <w:szCs w:val="30"/>
          <w14:textFill>
            <w14:solidFill>
              <w14:schemeClr w14:val="tx1"/>
            </w14:solidFill>
          </w14:textFill>
        </w:rPr>
        <w:t>设立醒目的安全警示、提示标识。</w:t>
      </w:r>
    </w:p>
    <w:p w14:paraId="7B2759AB">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398" w:name="_Toc32648"/>
      <w:bookmarkStart w:id="399" w:name="_Toc71801253"/>
      <w:bookmarkStart w:id="400" w:name="_Toc71800254"/>
      <w:bookmarkStart w:id="401" w:name="_Toc71801384"/>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9.水上项目安全风险防范措施</w:t>
      </w:r>
      <w:bookmarkEnd w:id="398"/>
      <w:bookmarkEnd w:id="399"/>
      <w:bookmarkEnd w:id="400"/>
      <w:bookmarkEnd w:id="401"/>
    </w:p>
    <w:p w14:paraId="540171DF">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（1）坚持对水上游览项目设施实行日巡查、周检查、月排查等制度，严禁带故障作业。</w:t>
      </w:r>
    </w:p>
    <w:p w14:paraId="1827074B">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（2）配备足够水上救生设备，配置具有从业资格的</w:t>
      </w:r>
      <w:r>
        <w:rPr>
          <w:rFonts w:hint="eastAsia"/>
          <w:color w:val="000000" w:themeColor="text1"/>
          <w:sz w:val="30"/>
          <w:szCs w:val="30"/>
          <w:lang w:eastAsia="zh-CN"/>
          <w14:textFill>
            <w14:solidFill>
              <w14:schemeClr w14:val="tx1"/>
            </w14:solidFill>
          </w14:textFill>
        </w:rPr>
        <w:t>达到安全要求人数的</w:t>
      </w:r>
      <w:r>
        <w:rPr>
          <w:rFonts w:hint="eastAsia"/>
          <w:color w:val="000000" w:themeColor="text1"/>
          <w:sz w:val="30"/>
          <w:szCs w:val="30"/>
          <w14:textFill>
            <w14:solidFill>
              <w14:schemeClr w14:val="tx1"/>
            </w14:solidFill>
          </w14:textFill>
        </w:rPr>
        <w:t>水上救生员，参加水上游览项目的游客必须按要求穿戴水上救生设备。</w:t>
      </w:r>
      <w:bookmarkStart w:id="402" w:name="_Toc66099434"/>
      <w:bookmarkStart w:id="403" w:name="_Toc71800255"/>
      <w:bookmarkStart w:id="404" w:name="_Toc65530559"/>
      <w:bookmarkStart w:id="405" w:name="_Toc71801385"/>
      <w:bookmarkStart w:id="406" w:name="_Toc71801254"/>
    </w:p>
    <w:p w14:paraId="72466B6A">
      <w:pPr>
        <w:ind w:firstLine="560"/>
        <w:jc w:val="both"/>
        <w:outlineLvl w:val="3"/>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07" w:name="_Toc30636"/>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10.餐饮安全风险防范措施</w:t>
      </w:r>
      <w:bookmarkEnd w:id="407"/>
    </w:p>
    <w:p w14:paraId="43303AAF">
      <w:pPr>
        <w:ind w:firstLine="560"/>
        <w:jc w:val="both"/>
        <w:rPr>
          <w:rFonts w:hint="eastAsia"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lang w:val="en-US" w:eastAsia="zh-CN"/>
          <w14:textFill>
            <w14:solidFill>
              <w14:schemeClr w14:val="tx1"/>
            </w14:solidFill>
          </w14:textFill>
        </w:rPr>
        <w:t>1</w:t>
      </w: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旅游景区餐饮服务提供者不</w:t>
      </w:r>
      <w:r>
        <w:rPr>
          <w:rFonts w:hint="eastAsia" w:ascii="Times New Roman" w:hAnsi="Times New Roman"/>
          <w:color w:val="000000" w:themeColor="text1"/>
          <w:sz w:val="30"/>
          <w:szCs w:val="30"/>
          <w:lang w:eastAsia="zh-CN"/>
          <w14:textFill>
            <w14:solidFill>
              <w14:schemeClr w14:val="tx1"/>
            </w14:solidFill>
          </w14:textFill>
        </w:rPr>
        <w:t>得</w:t>
      </w:r>
      <w:r>
        <w:rPr>
          <w:rFonts w:hint="eastAsia" w:ascii="Times New Roman" w:hAnsi="Times New Roman"/>
          <w:color w:val="000000" w:themeColor="text1"/>
          <w:sz w:val="30"/>
          <w:szCs w:val="30"/>
          <w14:textFill>
            <w14:solidFill>
              <w14:schemeClr w14:val="tx1"/>
            </w14:solidFill>
          </w14:textFill>
        </w:rPr>
        <w:t>使用存在安全隐患的野菜、野果、野蕈和非食品原料，不滥用食品添加剂</w:t>
      </w: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规范食品加工制作及餐饮用具清洗消毒</w:t>
      </w: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加强餐饮服务环境管理，做好防鼠、防蝇、防虫</w:t>
      </w:r>
      <w:r>
        <w:rPr>
          <w:rFonts w:hint="eastAsia" w:ascii="Times New Roman" w:hAnsi="Times New Roman"/>
          <w:color w:val="000000" w:themeColor="text1"/>
          <w:sz w:val="30"/>
          <w:szCs w:val="30"/>
          <w:lang w:val="en-US" w:eastAsia="zh-CN"/>
          <w14:textFill>
            <w14:solidFill>
              <w14:schemeClr w14:val="tx1"/>
            </w14:solidFill>
          </w14:textFill>
        </w:rPr>
        <w:t>措施，做好</w:t>
      </w:r>
      <w:r>
        <w:rPr>
          <w:rFonts w:hint="eastAsia" w:ascii="Times New Roman" w:hAnsi="Times New Roman"/>
          <w:color w:val="000000" w:themeColor="text1"/>
          <w:sz w:val="30"/>
          <w:szCs w:val="30"/>
          <w14:textFill>
            <w14:solidFill>
              <w14:schemeClr w14:val="tx1"/>
            </w14:solidFill>
          </w14:textFill>
        </w:rPr>
        <w:t>餐厨废弃物处理，做好饮用水源的安全保护工作。</w:t>
      </w:r>
    </w:p>
    <w:p w14:paraId="0331C05B">
      <w:pPr>
        <w:ind w:firstLine="560"/>
        <w:jc w:val="both"/>
        <w:rPr>
          <w:rFonts w:hint="eastAsia"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lang w:val="en-US" w:eastAsia="zh-CN"/>
          <w14:textFill>
            <w14:solidFill>
              <w14:schemeClr w14:val="tx1"/>
            </w14:solidFill>
          </w14:textFill>
        </w:rPr>
        <w:t>2</w:t>
      </w:r>
      <w:r>
        <w:rPr>
          <w:rFonts w:hint="eastAsia" w:ascii="Times New Roman" w:hAnsi="Times New Roman"/>
          <w:color w:val="000000" w:themeColor="text1"/>
          <w:sz w:val="30"/>
          <w:szCs w:val="30"/>
          <w:lang w:eastAsia="zh-CN"/>
          <w14:textFill>
            <w14:solidFill>
              <w14:schemeClr w14:val="tx1"/>
            </w14:solidFill>
          </w14:textFill>
        </w:rPr>
        <w:t>）市场监管部门、文化和旅游</w:t>
      </w:r>
      <w:r>
        <w:rPr>
          <w:rFonts w:hint="eastAsia" w:ascii="Times New Roman" w:hAnsi="Times New Roman"/>
          <w:color w:val="000000" w:themeColor="text1"/>
          <w:sz w:val="30"/>
          <w:szCs w:val="30"/>
          <w14:textFill>
            <w14:solidFill>
              <w14:schemeClr w14:val="tx1"/>
            </w14:solidFill>
          </w14:textFill>
        </w:rPr>
        <w:t>部门</w:t>
      </w:r>
      <w:r>
        <w:rPr>
          <w:rFonts w:hint="eastAsia" w:ascii="Times New Roman" w:hAnsi="Times New Roman"/>
          <w:color w:val="000000" w:themeColor="text1"/>
          <w:sz w:val="30"/>
          <w:szCs w:val="30"/>
          <w:lang w:eastAsia="zh-CN"/>
          <w14:textFill>
            <w14:solidFill>
              <w14:schemeClr w14:val="tx1"/>
            </w14:solidFill>
          </w14:textFill>
        </w:rPr>
        <w:t>组织</w:t>
      </w:r>
      <w:r>
        <w:rPr>
          <w:rFonts w:hint="eastAsia" w:ascii="Times New Roman" w:hAnsi="Times New Roman"/>
          <w:color w:val="000000" w:themeColor="text1"/>
          <w:sz w:val="30"/>
          <w:szCs w:val="30"/>
          <w14:textFill>
            <w14:solidFill>
              <w14:schemeClr w14:val="tx1"/>
            </w14:solidFill>
          </w14:textFill>
        </w:rPr>
        <w:t>对旅游景区餐饮服务提供者监督检查，尤其要加强节假日、节庆活动和重大活动旅游高峰期间的监督检查</w:t>
      </w:r>
      <w:r>
        <w:rPr>
          <w:rFonts w:hint="eastAsia" w:ascii="Times New Roman" w:hAnsi="Times New Roman"/>
          <w:color w:val="000000" w:themeColor="text1"/>
          <w:sz w:val="30"/>
          <w:szCs w:val="30"/>
          <w:lang w:eastAsia="zh-CN"/>
          <w14:textFill>
            <w14:solidFill>
              <w14:schemeClr w14:val="tx1"/>
            </w14:solidFill>
          </w14:textFill>
        </w:rPr>
        <w:t>，消除安全隐患</w:t>
      </w:r>
      <w:r>
        <w:rPr>
          <w:rFonts w:hint="eastAsia" w:ascii="Times New Roman" w:hAnsi="Times New Roman"/>
          <w:color w:val="000000" w:themeColor="text1"/>
          <w:sz w:val="30"/>
          <w:szCs w:val="30"/>
          <w14:textFill>
            <w14:solidFill>
              <w14:schemeClr w14:val="tx1"/>
            </w14:solidFill>
          </w14:textFill>
        </w:rPr>
        <w:t>。</w:t>
      </w:r>
    </w:p>
    <w:p w14:paraId="3B6244C9">
      <w:pPr>
        <w:ind w:firstLine="560"/>
        <w:jc w:val="both"/>
        <w:rPr>
          <w:rFonts w:hint="eastAsia"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lang w:val="en-US" w:eastAsia="zh-CN"/>
          <w14:textFill>
            <w14:solidFill>
              <w14:schemeClr w14:val="tx1"/>
            </w14:solidFill>
          </w14:textFill>
        </w:rPr>
        <w:t>3</w:t>
      </w:r>
      <w:r>
        <w:rPr>
          <w:rFonts w:hint="eastAsia" w:ascii="Times New Roman" w:hAnsi="Times New Roman"/>
          <w:color w:val="000000" w:themeColor="text1"/>
          <w:sz w:val="30"/>
          <w:szCs w:val="30"/>
          <w:lang w:eastAsia="zh-CN"/>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推行分餐、公筷等健康饮食方式。</w:t>
      </w:r>
    </w:p>
    <w:p w14:paraId="2AC4F8E8">
      <w:pPr>
        <w:ind w:firstLine="560"/>
        <w:jc w:val="both"/>
        <w:outlineLvl w:val="3"/>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08" w:name="_Toc12440"/>
      <w:r>
        <w:rPr>
          <w:rFonts w:hint="eastAsia" w:eastAsia="仿宋" w:cstheme="minorBidi"/>
          <w:b/>
          <w:bCs w:val="0"/>
          <w:color w:val="000000" w:themeColor="text1"/>
          <w:kern w:val="2"/>
          <w:sz w:val="30"/>
          <w:szCs w:val="30"/>
          <w:lang w:val="en-US" w:eastAsia="zh-CN" w:bidi="ar-SA"/>
          <w14:textFill>
            <w14:solidFill>
              <w14:schemeClr w14:val="tx1"/>
            </w14:solidFill>
          </w14:textFill>
        </w:rPr>
        <w:t>11.</w:t>
      </w:r>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动物伤人风险防范措施</w:t>
      </w:r>
      <w:bookmarkEnd w:id="402"/>
      <w:bookmarkEnd w:id="403"/>
      <w:bookmarkEnd w:id="404"/>
      <w:bookmarkEnd w:id="405"/>
      <w:bookmarkEnd w:id="406"/>
      <w:bookmarkEnd w:id="408"/>
    </w:p>
    <w:p w14:paraId="2909D82E">
      <w:pPr>
        <w:ind w:firstLine="560"/>
        <w:jc w:val="both"/>
        <w:rPr>
          <w:color w:val="000000" w:themeColor="text1"/>
          <w:sz w:val="30"/>
          <w:szCs w:val="30"/>
          <w14:textFill>
            <w14:solidFill>
              <w14:schemeClr w14:val="tx1"/>
            </w14:solidFill>
          </w14:textFill>
        </w:rPr>
      </w:pPr>
      <w:bookmarkStart w:id="409" w:name="_Toc65530560"/>
      <w:bookmarkStart w:id="410" w:name="_Toc66099435"/>
      <w:r>
        <w:rPr>
          <w:rFonts w:hint="eastAsia"/>
          <w:color w:val="000000" w:themeColor="text1"/>
          <w:sz w:val="30"/>
          <w:szCs w:val="30"/>
          <w14:textFill>
            <w14:solidFill>
              <w14:schemeClr w14:val="tx1"/>
            </w14:solidFill>
          </w14:textFill>
        </w:rPr>
        <w:t>（1）所有兽舍和动物展区的门必须上锁，对具有攻击性的动物</w:t>
      </w:r>
      <w:r>
        <w:rPr>
          <w:rFonts w:hint="eastAsia"/>
          <w:color w:val="000000" w:themeColor="text1"/>
          <w:sz w:val="30"/>
          <w:szCs w:val="30"/>
          <w:lang w:eastAsia="zh-CN"/>
          <w14:textFill>
            <w14:solidFill>
              <w14:schemeClr w14:val="tx1"/>
            </w14:solidFill>
          </w14:textFill>
        </w:rPr>
        <w:t>要</w:t>
      </w:r>
      <w:r>
        <w:rPr>
          <w:rFonts w:hint="eastAsia"/>
          <w:color w:val="000000" w:themeColor="text1"/>
          <w:sz w:val="30"/>
          <w:szCs w:val="30"/>
          <w14:textFill>
            <w14:solidFill>
              <w14:schemeClr w14:val="tx1"/>
            </w14:solidFill>
          </w14:textFill>
        </w:rPr>
        <w:t>关在笼舍中或控制在一定的区域内</w:t>
      </w:r>
      <w:bookmarkEnd w:id="409"/>
      <w:bookmarkEnd w:id="410"/>
      <w:bookmarkStart w:id="411" w:name="_Toc66099436"/>
      <w:bookmarkStart w:id="412" w:name="_Toc65530561"/>
      <w:r>
        <w:rPr>
          <w:rFonts w:hint="eastAsia"/>
          <w:color w:val="000000" w:themeColor="text1"/>
          <w:sz w:val="30"/>
          <w:szCs w:val="30"/>
          <w14:textFill>
            <w14:solidFill>
              <w14:schemeClr w14:val="tx1"/>
            </w14:solidFill>
          </w14:textFill>
        </w:rPr>
        <w:t>，并确定两名安全责任人，互相监督、互相提醒。</w:t>
      </w:r>
      <w:bookmarkEnd w:id="411"/>
      <w:bookmarkEnd w:id="412"/>
    </w:p>
    <w:p w14:paraId="0EBAB208">
      <w:pPr>
        <w:ind w:firstLine="560"/>
        <w:jc w:val="both"/>
        <w:rPr>
          <w:rFonts w:hint="eastAsia"/>
          <w:color w:val="000000" w:themeColor="text1"/>
          <w:sz w:val="30"/>
          <w:szCs w:val="30"/>
          <w14:textFill>
            <w14:solidFill>
              <w14:schemeClr w14:val="tx1"/>
            </w14:solidFill>
          </w14:textFill>
        </w:rPr>
      </w:pPr>
      <w:bookmarkStart w:id="413" w:name="_Toc66099437"/>
      <w:bookmarkStart w:id="414" w:name="_Toc65530562"/>
      <w:r>
        <w:rPr>
          <w:rFonts w:hint="eastAsia"/>
          <w:color w:val="000000" w:themeColor="text1"/>
          <w:sz w:val="30"/>
          <w:szCs w:val="30"/>
          <w14:textFill>
            <w14:solidFill>
              <w14:schemeClr w14:val="tx1"/>
            </w14:solidFill>
          </w14:textFill>
        </w:rPr>
        <w:t>（2）兽舍的墙壁、栏杆或者隔离网应有足够的强度，兽舍和展区的隔离设施要禁止游客进入，并在醒目处安装警示牌。</w:t>
      </w:r>
      <w:bookmarkEnd w:id="413"/>
      <w:bookmarkEnd w:id="414"/>
    </w:p>
    <w:p w14:paraId="46A13113">
      <w:pPr>
        <w:ind w:firstLine="560"/>
        <w:jc w:val="both"/>
        <w:rPr>
          <w:rFonts w:hint="eastAsia"/>
          <w:color w:val="000000" w:themeColor="text1"/>
          <w:sz w:val="30"/>
          <w:szCs w:val="30"/>
          <w14:textFill>
            <w14:solidFill>
              <w14:schemeClr w14:val="tx1"/>
            </w14:solidFill>
          </w14:textFill>
        </w:rPr>
      </w:pPr>
      <w:bookmarkStart w:id="415" w:name="_Toc66099438"/>
      <w:bookmarkStart w:id="416" w:name="_Toc65530563"/>
      <w:r>
        <w:rPr>
          <w:rFonts w:hint="eastAsia"/>
          <w:color w:val="000000" w:themeColor="text1"/>
          <w:sz w:val="30"/>
          <w:szCs w:val="30"/>
          <w14:textFill>
            <w14:solidFill>
              <w14:schemeClr w14:val="tx1"/>
            </w14:solidFill>
          </w14:textFill>
        </w:rPr>
        <w:t>（3）非封闭展区的隔离设施要有安全高度，使用隔离沟的，必须要有足够的深度，防止游客掉入兽舍或动物展区。</w:t>
      </w:r>
      <w:bookmarkEnd w:id="415"/>
      <w:bookmarkEnd w:id="416"/>
    </w:p>
    <w:bookmarkEnd w:id="341"/>
    <w:bookmarkEnd w:id="342"/>
    <w:p w14:paraId="35649F0E">
      <w:pPr>
        <w:ind w:firstLine="560"/>
        <w:jc w:val="both"/>
        <w:rPr>
          <w:rFonts w:hint="eastAsia"/>
          <w:color w:val="000000" w:themeColor="text1"/>
          <w:sz w:val="30"/>
          <w:szCs w:val="30"/>
          <w:lang w:val="en" w:eastAsia="zh-CN"/>
          <w14:textFill>
            <w14:solidFill>
              <w14:schemeClr w14:val="tx1"/>
            </w14:solidFill>
          </w14:textFill>
        </w:rPr>
      </w:pPr>
      <w:bookmarkStart w:id="417" w:name="_Toc27127"/>
      <w:bookmarkStart w:id="418" w:name="_Toc15859"/>
      <w:bookmarkStart w:id="419" w:name="_Toc65320858"/>
      <w:bookmarkStart w:id="420" w:name="_Toc71801255"/>
      <w:bookmarkStart w:id="421" w:name="_Toc71801386"/>
      <w:bookmarkStart w:id="422" w:name="_Toc66099456"/>
      <w:bookmarkStart w:id="423" w:name="_Toc71800256"/>
      <w:r>
        <w:rPr>
          <w:rFonts w:hint="eastAsia"/>
          <w:color w:val="000000" w:themeColor="text1"/>
          <w:sz w:val="30"/>
          <w:szCs w:val="30"/>
          <w:lang w:val="en-US" w:eastAsia="zh-CN"/>
          <w14:textFill>
            <w14:solidFill>
              <w14:schemeClr w14:val="tx1"/>
            </w14:solidFill>
          </w14:textFill>
        </w:rPr>
        <w:t>（4）定期开展动物伤人事件应急演练，强化统一指挥、快速反应机制和协调配合能力，最大程度降低动物伤人事件造成的影响。</w:t>
      </w:r>
    </w:p>
    <w:p w14:paraId="0CB181DE">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424" w:name="_Toc7805"/>
      <w:r>
        <w:rPr>
          <w:rFonts w:hint="eastAsia" w:ascii="黑体" w:hAnsi="黑体" w:eastAsia="黑体" w:cs="黑体"/>
          <w:b w:val="0"/>
          <w:bCs w:val="0"/>
          <w:color w:val="000000" w:themeColor="text1"/>
          <w:sz w:val="30"/>
          <w:szCs w:val="30"/>
          <w14:textFill>
            <w14:solidFill>
              <w14:schemeClr w14:val="tx1"/>
            </w14:solidFill>
          </w14:textFill>
        </w:rPr>
        <w:t>三、星级饭店安全管理</w:t>
      </w:r>
      <w:bookmarkEnd w:id="417"/>
      <w:bookmarkEnd w:id="418"/>
      <w:bookmarkEnd w:id="419"/>
      <w:bookmarkEnd w:id="420"/>
      <w:bookmarkEnd w:id="421"/>
      <w:bookmarkEnd w:id="422"/>
      <w:bookmarkEnd w:id="423"/>
      <w:bookmarkEnd w:id="424"/>
    </w:p>
    <w:p w14:paraId="47CB83CD">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425" w:name="_Toc71801387"/>
      <w:bookmarkStart w:id="426" w:name="_Toc71800257"/>
      <w:bookmarkStart w:id="427" w:name="_Toc71801256"/>
      <w:bookmarkStart w:id="428" w:name="_Toc21697"/>
      <w:bookmarkStart w:id="429" w:name="_Toc65320859"/>
      <w:bookmarkStart w:id="430" w:name="_Toc66099457"/>
      <w:bookmarkStart w:id="431" w:name="_Toc65320874"/>
      <w:bookmarkStart w:id="432" w:name="_Toc66099470"/>
      <w:r>
        <w:rPr>
          <w:rFonts w:hint="eastAsia" w:ascii="楷体" w:hAnsi="楷体" w:eastAsia="楷体" w:cs="楷体"/>
          <w:b w:val="0"/>
          <w:bCs/>
          <w:color w:val="000000" w:themeColor="text1"/>
          <w:sz w:val="30"/>
          <w:szCs w:val="30"/>
          <w14:textFill>
            <w14:solidFill>
              <w14:schemeClr w14:val="tx1"/>
            </w14:solidFill>
          </w14:textFill>
        </w:rPr>
        <w:t>（一）安全管理规范</w:t>
      </w:r>
      <w:bookmarkEnd w:id="425"/>
      <w:bookmarkEnd w:id="426"/>
      <w:bookmarkEnd w:id="427"/>
      <w:bookmarkEnd w:id="428"/>
    </w:p>
    <w:p w14:paraId="14B0523E">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33" w:name="_Toc71800258"/>
      <w:bookmarkStart w:id="434" w:name="_Toc71801257"/>
      <w:bookmarkStart w:id="435" w:name="_Toc5196"/>
      <w:bookmarkStart w:id="436" w:name="_Toc71801388"/>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1.安全管理职责</w:t>
      </w:r>
      <w:bookmarkEnd w:id="433"/>
      <w:bookmarkEnd w:id="434"/>
      <w:bookmarkEnd w:id="435"/>
      <w:bookmarkEnd w:id="436"/>
    </w:p>
    <w:p w14:paraId="1CDE8BD5">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（1）宣传、贯彻、落实国家有关法律、法规和方针、政策，落实文化和旅游行业关于星级饭店的安全管理规定。</w:t>
      </w:r>
    </w:p>
    <w:p w14:paraId="003FFDB3">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（2）建立安全管理制度和安全责任制度，定期组织安全隐患排查巡查，及时消除安全隐患。</w:t>
      </w:r>
    </w:p>
    <w:p w14:paraId="2CC18AF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（3）加强消防安全管理，根据需要配置消防设施设备，定期组织员工开展安全教育培训，提高突发事件处置能力。</w:t>
      </w:r>
    </w:p>
    <w:p w14:paraId="0CB0F72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（4）加强食品卫生管理，严防发生食物中毒事件。</w:t>
      </w:r>
    </w:p>
    <w:p w14:paraId="68FF7DE1">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（5）做好宾客、员工人身安全。</w:t>
      </w:r>
    </w:p>
    <w:p w14:paraId="396B6A81">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37" w:name="_Toc18452"/>
      <w:bookmarkStart w:id="438" w:name="_Toc71801389"/>
      <w:bookmarkStart w:id="439" w:name="_Toc71800259"/>
      <w:bookmarkStart w:id="440" w:name="_Toc71801258"/>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2.安全管理规程</w:t>
      </w:r>
      <w:bookmarkEnd w:id="437"/>
      <w:bookmarkEnd w:id="438"/>
      <w:bookmarkEnd w:id="439"/>
      <w:bookmarkEnd w:id="440"/>
    </w:p>
    <w:p w14:paraId="6CEF8A8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（1）设立安全工作领导机构和管理部门，制定旅游饭店规章制度及应急预案。</w:t>
      </w:r>
    </w:p>
    <w:p w14:paraId="01E5B0B4">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（2）旅客入住饭店应按规定进行住宿登记，严禁客人非法将枪支、弹药、剧毒、易燃易爆物品及管制刀具带进饭店。</w:t>
      </w:r>
    </w:p>
    <w:p w14:paraId="2896E4B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客房每天应全面清理一次，客用非一次性物品应进行消毒，布草类应一客一换一消毒，或根据宾客要求更换。客房内应设置中英文对照的宾客安全须知和应急疏散图及相关说明。客房卫生间、浴室应有防滑设施，浴缸应配备防滑垫，并有提醒客人小心滑倒的标志。客房内应配置客用门窥镜、安全链、手电筒和消防逃生面具。</w:t>
      </w:r>
    </w:p>
    <w:p w14:paraId="05C2907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（4）按照国家工程消防技术标准的要求，设置消防设施和配备灭火器材，根据需要设置火灾报警</w:t>
      </w:r>
      <w:r>
        <w:rPr>
          <w:rFonts w:hint="eastAsia"/>
          <w:color w:val="000000" w:themeColor="text1"/>
          <w:sz w:val="30"/>
          <w:szCs w:val="30"/>
          <w:lang w:eastAsia="zh-CN"/>
          <w14:textFill>
            <w14:solidFill>
              <w14:schemeClr w14:val="tx1"/>
            </w14:solidFill>
          </w14:textFill>
        </w:rPr>
        <w:t>系统</w:t>
      </w:r>
      <w:r>
        <w:rPr>
          <w:rFonts w:hint="eastAsia"/>
          <w:color w:val="000000" w:themeColor="text1"/>
          <w:sz w:val="30"/>
          <w:szCs w:val="30"/>
          <w14:textFill>
            <w14:solidFill>
              <w14:schemeClr w14:val="tx1"/>
            </w14:solidFill>
          </w14:textFill>
        </w:rPr>
        <w:t>，设置专职消防队或专（兼）职消防人员，并定期组织灭火和应急疏散演练。保持紧急出口、疏散通道畅通，配有疏散指示标志及应急照明设施。</w:t>
      </w:r>
    </w:p>
    <w:p w14:paraId="10D62A27">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厨房保持洗碗间、冷菜间、烹调制作室洁净，及时对厨房用具进行清洗、消毒。冷菜间内应有空气消毒设施和必要的冷冻、冷藏设施，设专职的食品卫生管理员，对食品及原材料的采购、运输、储存、加工等环节进行监督管理，做好食品留样。厨房灶台照明应使用防爆灯，油烟管道应定期清洗，灶台附近应配备灭火毯</w:t>
      </w:r>
      <w:r>
        <w:rPr>
          <w:rFonts w:hint="eastAsia"/>
          <w:color w:val="000000" w:themeColor="text1"/>
          <w:sz w:val="30"/>
          <w:szCs w:val="30"/>
          <w:lang w:eastAsia="zh-CN"/>
          <w14:textFill>
            <w14:solidFill>
              <w14:schemeClr w14:val="tx1"/>
            </w14:solidFill>
          </w14:textFill>
        </w:rPr>
        <w:t>、灭火器等</w:t>
      </w:r>
      <w:r>
        <w:rPr>
          <w:rFonts w:hint="eastAsia"/>
          <w:color w:val="000000" w:themeColor="text1"/>
          <w:sz w:val="30"/>
          <w:szCs w:val="30"/>
          <w14:textFill>
            <w14:solidFill>
              <w14:schemeClr w14:val="tx1"/>
            </w14:solidFill>
          </w14:textFill>
        </w:rPr>
        <w:t>消防器材。</w:t>
      </w:r>
    </w:p>
    <w:p w14:paraId="5F11C27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（6）锅炉房、变配电室等重点部位应安装闭路电视监控设施，消防控制室</w:t>
      </w:r>
      <w:r>
        <w:rPr>
          <w:rFonts w:hint="eastAsia"/>
          <w:color w:val="000000" w:themeColor="text1"/>
          <w:sz w:val="30"/>
          <w:szCs w:val="30"/>
          <w:lang w:eastAsia="zh-CN"/>
          <w14:textFill>
            <w14:solidFill>
              <w14:schemeClr w14:val="tx1"/>
            </w14:solidFill>
          </w14:textFill>
        </w:rPr>
        <w:t>有</w:t>
      </w:r>
      <w:r>
        <w:rPr>
          <w:rFonts w:hint="eastAsia"/>
          <w:color w:val="000000" w:themeColor="text1"/>
          <w:sz w:val="30"/>
          <w:szCs w:val="30"/>
          <w14:textFill>
            <w14:solidFill>
              <w14:schemeClr w14:val="tx1"/>
            </w14:solidFill>
          </w14:textFill>
        </w:rPr>
        <w:t>2</w:t>
      </w:r>
      <w:r>
        <w:rPr>
          <w:rFonts w:hint="eastAsia"/>
          <w:color w:val="000000" w:themeColor="text1"/>
          <w:sz w:val="30"/>
          <w:szCs w:val="30"/>
          <w:lang w:eastAsia="zh-CN"/>
          <w14:textFill>
            <w14:solidFill>
              <w14:schemeClr w14:val="tx1"/>
            </w14:solidFill>
          </w14:textFill>
        </w:rPr>
        <w:t>名持证人员</w:t>
      </w:r>
      <w:r>
        <w:rPr>
          <w:rFonts w:hint="eastAsia"/>
          <w:color w:val="000000" w:themeColor="text1"/>
          <w:sz w:val="30"/>
          <w:szCs w:val="30"/>
          <w:lang w:val="en-US" w:eastAsia="zh-CN"/>
          <w14:textFill>
            <w14:solidFill>
              <w14:schemeClr w14:val="tx1"/>
            </w14:solidFill>
          </w14:textFill>
        </w:rPr>
        <w:t>24小时</w:t>
      </w:r>
      <w:r>
        <w:rPr>
          <w:rFonts w:hint="eastAsia"/>
          <w:color w:val="000000" w:themeColor="text1"/>
          <w:sz w:val="30"/>
          <w:szCs w:val="30"/>
          <w14:textFill>
            <w14:solidFill>
              <w14:schemeClr w14:val="tx1"/>
            </w14:solidFill>
          </w14:textFill>
        </w:rPr>
        <w:t>值班，监控室应有专人值班。水、电、气、特种设备、管线等设施设备应安全有效运行。电气线路的敷设、电气设备的安装应符合国家电气安装的技术规范，并由具备资质的单位或有作业资格的人员进行施工。与具备资质的维保单位签订合同，定期对电气设施设备进行检测、检修，并保存检测报告和检修记录。</w:t>
      </w:r>
      <w:bookmarkStart w:id="441" w:name="_Toc14707"/>
      <w:r>
        <w:rPr>
          <w:rFonts w:hint="eastAsia"/>
          <w:color w:val="000000" w:themeColor="text1"/>
          <w:sz w:val="30"/>
          <w:szCs w:val="30"/>
          <w:lang w:eastAsia="zh-CN"/>
          <w14:textFill>
            <w14:solidFill>
              <w14:schemeClr w14:val="tx1"/>
            </w14:solidFill>
          </w14:textFill>
        </w:rPr>
        <w:t>加强</w:t>
      </w:r>
      <w:r>
        <w:rPr>
          <w:rFonts w:hint="eastAsia"/>
          <w:color w:val="000000" w:themeColor="text1"/>
          <w:sz w:val="30"/>
          <w:szCs w:val="30"/>
          <w14:textFill>
            <w14:solidFill>
              <w14:schemeClr w14:val="tx1"/>
            </w14:solidFill>
          </w14:textFill>
        </w:rPr>
        <w:t>饭店装修、改造施工现场安全管理，禁止违规使用易燃装修材料。</w:t>
      </w:r>
      <w:bookmarkEnd w:id="441"/>
    </w:p>
    <w:p w14:paraId="2DE0CA35">
      <w:pPr>
        <w:ind w:firstLine="560"/>
        <w:jc w:val="both"/>
        <w:rPr>
          <w:rFonts w:hint="eastAsia"/>
          <w:color w:val="000000" w:themeColor="text1"/>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（7）必备安全资料有：</w:t>
      </w:r>
      <w:r>
        <w:rPr>
          <w:rFonts w:hint="eastAsia"/>
          <w:color w:val="000000" w:themeColor="text1"/>
          <w:sz w:val="30"/>
          <w:szCs w:val="30"/>
          <w:lang w:eastAsia="zh-CN"/>
          <w14:textFill>
            <w14:solidFill>
              <w14:schemeClr w14:val="tx1"/>
            </w14:solidFill>
          </w14:textFill>
        </w:rPr>
        <w:t>建设工程消防验收意见书（或者建设工程消防备案检查结果告知书、建设工程竣工验收消防备案凭证），公众聚集场所投入使用、营业前消防安全检查合格证（或者公众聚集场所投入使用、营业前消防安全检查意见书），特种行业许可证，食品经营许可证，卫生许可证，特种设备使用登记证，高危性体育项目经营许可证。</w:t>
      </w:r>
    </w:p>
    <w:p w14:paraId="28E7D574">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442" w:name="_Toc71801390"/>
      <w:bookmarkStart w:id="443" w:name="_Toc18738"/>
      <w:bookmarkStart w:id="444" w:name="_Toc71801259"/>
      <w:bookmarkStart w:id="445" w:name="_Toc71800260"/>
      <w:r>
        <w:rPr>
          <w:rFonts w:hint="eastAsia" w:ascii="楷体" w:hAnsi="楷体" w:eastAsia="楷体" w:cs="楷体"/>
          <w:b w:val="0"/>
          <w:bCs/>
          <w:color w:val="000000" w:themeColor="text1"/>
          <w:sz w:val="30"/>
          <w:szCs w:val="30"/>
          <w14:textFill>
            <w14:solidFill>
              <w14:schemeClr w14:val="tx1"/>
            </w14:solidFill>
          </w14:textFill>
        </w:rPr>
        <w:t>（二）重点安全</w:t>
      </w:r>
      <w:r>
        <w:rPr>
          <w:rFonts w:hint="eastAsia" w:ascii="楷体" w:hAnsi="楷体" w:eastAsia="楷体" w:cs="楷体"/>
          <w:b w:val="0"/>
          <w:bCs/>
          <w:color w:val="000000" w:themeColor="text1"/>
          <w:sz w:val="30"/>
          <w:szCs w:val="30"/>
          <w:lang w:eastAsia="zh-CN"/>
          <w14:textFill>
            <w14:solidFill>
              <w14:schemeClr w14:val="tx1"/>
            </w14:solidFill>
          </w14:textFill>
        </w:rPr>
        <w:t>风险</w:t>
      </w:r>
      <w:r>
        <w:rPr>
          <w:rFonts w:hint="eastAsia" w:ascii="楷体" w:hAnsi="楷体" w:eastAsia="楷体" w:cs="楷体"/>
          <w:b w:val="0"/>
          <w:bCs/>
          <w:color w:val="000000" w:themeColor="text1"/>
          <w:sz w:val="30"/>
          <w:szCs w:val="30"/>
          <w14:textFill>
            <w14:solidFill>
              <w14:schemeClr w14:val="tx1"/>
            </w14:solidFill>
          </w14:textFill>
        </w:rPr>
        <w:t>隐患</w:t>
      </w:r>
      <w:bookmarkEnd w:id="442"/>
      <w:bookmarkEnd w:id="443"/>
      <w:bookmarkEnd w:id="444"/>
      <w:bookmarkEnd w:id="445"/>
    </w:p>
    <w:p w14:paraId="6A01D370">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46" w:name="_Toc65320860"/>
      <w:bookmarkStart w:id="447" w:name="_Toc65321201"/>
      <w:bookmarkStart w:id="448" w:name="_Toc65530583"/>
      <w:bookmarkStart w:id="449" w:name="_Toc66099458"/>
      <w:bookmarkStart w:id="450" w:name="_Toc71800261"/>
      <w:bookmarkStart w:id="451" w:name="_Toc21865"/>
      <w:bookmarkStart w:id="452" w:name="_Toc71801260"/>
      <w:bookmarkStart w:id="453" w:name="_Toc71801391"/>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1.火灾事故</w:t>
      </w:r>
      <w:bookmarkEnd w:id="446"/>
      <w:bookmarkEnd w:id="447"/>
      <w:bookmarkEnd w:id="448"/>
      <w:bookmarkEnd w:id="449"/>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风险隐患</w:t>
      </w:r>
      <w:bookmarkEnd w:id="450"/>
      <w:bookmarkEnd w:id="451"/>
      <w:bookmarkEnd w:id="452"/>
      <w:bookmarkEnd w:id="453"/>
    </w:p>
    <w:p w14:paraId="264A81FA">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（1）明火控制不严，防火制度落实不到位，住店顾客卧床吸烟、儿童玩火等引发火灾，灭火不及时，造成火灾事故。</w:t>
      </w:r>
    </w:p>
    <w:p w14:paraId="76671A86">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（2）电气线路老化或超负荷用电，住店顾客擅自拉接临时电线使用大功率电器</w:t>
      </w:r>
      <w:r>
        <w:rPr>
          <w:rFonts w:hint="eastAsia"/>
          <w:color w:val="000000" w:themeColor="text1"/>
          <w:sz w:val="30"/>
          <w:szCs w:val="30"/>
          <w:lang w:eastAsia="zh-CN"/>
          <w14:textFill>
            <w14:solidFill>
              <w14:schemeClr w14:val="tx1"/>
            </w14:solidFill>
          </w14:textFill>
        </w:rPr>
        <w:t>等</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引发火灾事故。</w:t>
      </w:r>
    </w:p>
    <w:p w14:paraId="3E7A253A">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（3）饭店在装修改造中，施工用火、用电、用气操作失误或处理不当，且装饰装修使用纤维板、聚合塑料、聚酯等可燃易燃材料，</w:t>
      </w:r>
      <w:r>
        <w:rPr>
          <w:rFonts w:hint="eastAsia"/>
          <w:color w:val="000000" w:themeColor="text1"/>
          <w:sz w:val="30"/>
          <w:szCs w:val="30"/>
          <w:lang w:eastAsia="zh-CN"/>
          <w14:textFill>
            <w14:solidFill>
              <w14:schemeClr w14:val="tx1"/>
            </w14:solidFill>
          </w14:textFill>
        </w:rPr>
        <w:t>易</w:t>
      </w:r>
      <w:r>
        <w:rPr>
          <w:rFonts w:hint="eastAsia"/>
          <w:color w:val="000000" w:themeColor="text1"/>
          <w:sz w:val="30"/>
          <w:szCs w:val="30"/>
          <w14:textFill>
            <w14:solidFill>
              <w14:schemeClr w14:val="tx1"/>
            </w14:solidFill>
          </w14:textFill>
        </w:rPr>
        <w:t>导致火灾事故发生。</w:t>
      </w:r>
    </w:p>
    <w:p w14:paraId="22F7CA2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（4）饭店厨房用火发生意外，</w:t>
      </w:r>
      <w:r>
        <w:rPr>
          <w:rFonts w:hint="eastAsia"/>
          <w:color w:val="000000" w:themeColor="text1"/>
          <w:sz w:val="30"/>
          <w:szCs w:val="30"/>
          <w:lang w:eastAsia="zh-CN"/>
          <w14:textFill>
            <w14:solidFill>
              <w14:schemeClr w14:val="tx1"/>
            </w14:solidFill>
          </w14:textFill>
        </w:rPr>
        <w:t>可能</w:t>
      </w:r>
      <w:r>
        <w:rPr>
          <w:rFonts w:hint="eastAsia"/>
          <w:color w:val="000000" w:themeColor="text1"/>
          <w:sz w:val="30"/>
          <w:szCs w:val="30"/>
          <w14:textFill>
            <w14:solidFill>
              <w14:schemeClr w14:val="tx1"/>
            </w14:solidFill>
          </w14:textFill>
        </w:rPr>
        <w:t>引发火灾事故。</w:t>
      </w:r>
    </w:p>
    <w:p w14:paraId="61F75CD2">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54" w:name="_Toc65320861"/>
      <w:bookmarkStart w:id="455" w:name="_Toc65530584"/>
      <w:bookmarkStart w:id="456" w:name="_Toc65321202"/>
      <w:bookmarkStart w:id="457" w:name="_Toc66099460"/>
      <w:bookmarkStart w:id="458" w:name="_Toc71801392"/>
      <w:bookmarkStart w:id="459" w:name="_Toc71801261"/>
      <w:bookmarkStart w:id="460" w:name="_Toc71800262"/>
      <w:bookmarkStart w:id="461" w:name="_Toc4926"/>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2.食品卫生安全</w:t>
      </w:r>
      <w:bookmarkEnd w:id="454"/>
      <w:bookmarkEnd w:id="455"/>
      <w:bookmarkEnd w:id="456"/>
      <w:bookmarkEnd w:id="457"/>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风险隐患</w:t>
      </w:r>
      <w:bookmarkEnd w:id="458"/>
      <w:bookmarkEnd w:id="459"/>
      <w:bookmarkEnd w:id="460"/>
      <w:bookmarkEnd w:id="461"/>
    </w:p>
    <w:p w14:paraId="6A848B8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（1）采购无食品经营许可证等证照的非法供应商的食材，原材料在采购、储藏过程中产生霉变，顾客食用后会引起食物中毒。</w:t>
      </w:r>
    </w:p>
    <w:p w14:paraId="5845B03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（2）店内卫生不达标，餐具未经专业消毒，残留细菌，顾客使用后会引发肠胃疾病。</w:t>
      </w:r>
    </w:p>
    <w:p w14:paraId="23CFDD18">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（3）服务人员未定期体检身患传染性疾病，导致疾病传染。</w:t>
      </w:r>
    </w:p>
    <w:p w14:paraId="01714FFA">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462" w:name="_Toc16068"/>
      <w:bookmarkStart w:id="463" w:name="_Toc71801393"/>
      <w:bookmarkStart w:id="464" w:name="_Toc71800263"/>
      <w:bookmarkStart w:id="465" w:name="_Toc65320865"/>
      <w:bookmarkStart w:id="466" w:name="_Toc66099462"/>
      <w:bookmarkStart w:id="467" w:name="_Toc71801262"/>
      <w:r>
        <w:rPr>
          <w:rFonts w:hint="eastAsia" w:ascii="楷体" w:hAnsi="楷体" w:eastAsia="楷体" w:cs="楷体"/>
          <w:b w:val="0"/>
          <w:bCs/>
          <w:color w:val="000000" w:themeColor="text1"/>
          <w:sz w:val="30"/>
          <w:szCs w:val="30"/>
          <w14:textFill>
            <w14:solidFill>
              <w14:schemeClr w14:val="tx1"/>
            </w14:solidFill>
          </w14:textFill>
        </w:rPr>
        <w:t>（三）星级饭店安全风险防范措施</w:t>
      </w:r>
      <w:bookmarkEnd w:id="462"/>
      <w:bookmarkEnd w:id="463"/>
      <w:bookmarkEnd w:id="464"/>
      <w:bookmarkEnd w:id="465"/>
      <w:bookmarkEnd w:id="466"/>
      <w:bookmarkEnd w:id="467"/>
    </w:p>
    <w:p w14:paraId="1C4D67A5">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68" w:name="_Toc71801394"/>
      <w:bookmarkStart w:id="469" w:name="_Toc65321207"/>
      <w:bookmarkStart w:id="470" w:name="_Toc66099463"/>
      <w:bookmarkStart w:id="471" w:name="_Toc10191"/>
      <w:bookmarkStart w:id="472" w:name="_Toc71800264"/>
      <w:bookmarkStart w:id="473" w:name="_Toc65320866"/>
      <w:bookmarkStart w:id="474" w:name="_Toc71801263"/>
      <w:bookmarkStart w:id="475" w:name="_Toc65530588"/>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1.火灾事故风险防范措施</w:t>
      </w:r>
      <w:bookmarkEnd w:id="468"/>
      <w:bookmarkEnd w:id="469"/>
      <w:bookmarkEnd w:id="470"/>
      <w:bookmarkEnd w:id="471"/>
      <w:bookmarkEnd w:id="472"/>
      <w:bookmarkEnd w:id="473"/>
      <w:bookmarkEnd w:id="474"/>
      <w:bookmarkEnd w:id="475"/>
    </w:p>
    <w:p w14:paraId="7FAC73B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（1）严格落实消防安全责任制，加强消防安全教育培训，提高员工的防火灭火能力，消防安全责任人、楼层服务员等加强巡查检查，发现火灾隐患及时采取措施消除。</w:t>
      </w:r>
    </w:p>
    <w:p w14:paraId="5E5F389F">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（2）提示入住宾客禁止卧床吸烟、禁止乱扔烟头、禁止火源入废纸篓。告知消防紧急出口和疏散通道的位置，要求加强同行未成年人和无行为能力人的监护。</w:t>
      </w:r>
    </w:p>
    <w:p w14:paraId="0903695D">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（3）饭店安装监控系统，设置火灾自动报警系统、消火栓系统、自动喷水灭火系统、防烟排烟系统等各类消防设施，有专人操作维护，定期维修保养。</w:t>
      </w:r>
    </w:p>
    <w:p w14:paraId="2689DE59">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（4）饭店按照规范要求设置防火、防烟分区、疏散通道及安全出口，严禁占用、阻塞疏散通道和疏散楼梯间，在饭店客房门后张贴“安全疏散通道”示意图，厨房应配置灭火器、灭火毯等。</w:t>
      </w:r>
    </w:p>
    <w:p w14:paraId="251B430E">
      <w:pPr>
        <w:ind w:firstLine="560"/>
        <w:jc w:val="both"/>
        <w:rPr>
          <w:rFonts w:cs="Arial"/>
          <w:color w:val="000000" w:themeColor="text1"/>
          <w:kern w:val="0"/>
          <w:sz w:val="30"/>
          <w:szCs w:val="30"/>
          <w14:textFill>
            <w14:solidFill>
              <w14:schemeClr w14:val="tx1"/>
            </w14:solidFill>
          </w14:textFill>
        </w:rPr>
      </w:pPr>
      <w:r>
        <w:rPr>
          <w:rFonts w:hint="eastAsia"/>
          <w:color w:val="000000" w:themeColor="text1"/>
          <w:sz w:val="30"/>
          <w:szCs w:val="30"/>
          <w14:textFill>
            <w14:solidFill>
              <w14:schemeClr w14:val="tx1"/>
            </w14:solidFill>
          </w14:textFill>
        </w:rPr>
        <w:t>（5）饭店装修严禁使用纤维板、聚合塑料、聚酯等未经阻燃处理的</w:t>
      </w:r>
      <w:r>
        <w:rPr>
          <w:rFonts w:hint="eastAsia" w:cs="Arial"/>
          <w:color w:val="000000" w:themeColor="text1"/>
          <w:kern w:val="0"/>
          <w:sz w:val="30"/>
          <w:szCs w:val="30"/>
          <w14:textFill>
            <w14:solidFill>
              <w14:schemeClr w14:val="tx1"/>
            </w14:solidFill>
          </w14:textFill>
        </w:rPr>
        <w:t>易燃</w:t>
      </w:r>
      <w:r>
        <w:rPr>
          <w:rFonts w:cs="Arial"/>
          <w:color w:val="000000" w:themeColor="text1"/>
          <w:kern w:val="0"/>
          <w:sz w:val="30"/>
          <w:szCs w:val="30"/>
          <w14:textFill>
            <w14:solidFill>
              <w14:schemeClr w14:val="tx1"/>
            </w14:solidFill>
          </w14:textFill>
        </w:rPr>
        <w:t>材料。</w:t>
      </w:r>
    </w:p>
    <w:p w14:paraId="1826577E">
      <w:pPr>
        <w:pStyle w:val="5"/>
        <w:ind w:firstLine="602"/>
        <w:jc w:val="both"/>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pPr>
      <w:bookmarkStart w:id="476" w:name="_Toc65320868"/>
      <w:bookmarkStart w:id="477" w:name="_Toc65321209"/>
      <w:bookmarkStart w:id="478" w:name="_Toc71801264"/>
      <w:bookmarkStart w:id="479" w:name="_Toc71800265"/>
      <w:bookmarkStart w:id="480" w:name="_Toc71801395"/>
      <w:bookmarkStart w:id="481" w:name="_Toc66099465"/>
      <w:bookmarkStart w:id="482" w:name="_Toc65530590"/>
      <w:bookmarkStart w:id="483" w:name="_Toc6604"/>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2.食品卫生安全</w:t>
      </w:r>
      <w:bookmarkEnd w:id="476"/>
      <w:bookmarkEnd w:id="477"/>
      <w:r>
        <w:rPr>
          <w:rFonts w:hint="eastAsia" w:ascii="Times New Roman" w:hAnsi="Times New Roman" w:eastAsia="仿宋" w:cstheme="minorBidi"/>
          <w:b/>
          <w:bCs w:val="0"/>
          <w:color w:val="000000" w:themeColor="text1"/>
          <w:kern w:val="2"/>
          <w:sz w:val="30"/>
          <w:szCs w:val="30"/>
          <w:lang w:val="en-US" w:eastAsia="zh-CN" w:bidi="ar-SA"/>
          <w14:textFill>
            <w14:solidFill>
              <w14:schemeClr w14:val="tx1"/>
            </w14:solidFill>
          </w14:textFill>
        </w:rPr>
        <w:t>风险防范措施</w:t>
      </w:r>
      <w:bookmarkEnd w:id="478"/>
      <w:bookmarkEnd w:id="479"/>
      <w:bookmarkEnd w:id="480"/>
      <w:bookmarkEnd w:id="481"/>
      <w:bookmarkEnd w:id="482"/>
      <w:bookmarkEnd w:id="483"/>
    </w:p>
    <w:p w14:paraId="434EFC8C">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（1）严格落实供应商审核制度和定点供应制度，选择有经营许可证依法经营的供应商，做到所有食品可追溯。</w:t>
      </w:r>
    </w:p>
    <w:p w14:paraId="133D1370">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（2）严格落实食品留样制度，对什么情况需要留样、留多少、保存多长时间等作出具体规定，设立食品留样柜。</w:t>
      </w:r>
    </w:p>
    <w:p w14:paraId="14B754DD">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（3）严格落实卫生管理制度，定期组织</w:t>
      </w:r>
      <w:r>
        <w:rPr>
          <w:rFonts w:hint="eastAsia"/>
          <w:color w:val="000000" w:themeColor="text1"/>
          <w:sz w:val="30"/>
          <w:szCs w:val="30"/>
          <w:lang w:eastAsia="zh-CN"/>
          <w14:textFill>
            <w14:solidFill>
              <w14:schemeClr w14:val="tx1"/>
            </w14:solidFill>
          </w14:textFill>
        </w:rPr>
        <w:t>员工</w:t>
      </w:r>
      <w:r>
        <w:rPr>
          <w:rFonts w:hint="eastAsia"/>
          <w:color w:val="000000" w:themeColor="text1"/>
          <w:sz w:val="30"/>
          <w:szCs w:val="30"/>
          <w14:textFill>
            <w14:solidFill>
              <w14:schemeClr w14:val="tx1"/>
            </w14:solidFill>
          </w14:textFill>
        </w:rPr>
        <w:t>体检，</w:t>
      </w:r>
      <w:r>
        <w:rPr>
          <w:rFonts w:hint="eastAsia"/>
          <w:color w:val="000000" w:themeColor="text1"/>
          <w:sz w:val="30"/>
          <w:szCs w:val="30"/>
          <w:lang w:eastAsia="zh-CN"/>
          <w14:textFill>
            <w14:solidFill>
              <w14:schemeClr w14:val="tx1"/>
            </w14:solidFill>
          </w14:textFill>
        </w:rPr>
        <w:t>落实</w:t>
      </w:r>
      <w:r>
        <w:rPr>
          <w:rFonts w:hint="eastAsia"/>
          <w:color w:val="000000" w:themeColor="text1"/>
          <w:sz w:val="30"/>
          <w:szCs w:val="30"/>
          <w14:textFill>
            <w14:solidFill>
              <w14:schemeClr w14:val="tx1"/>
            </w14:solidFill>
          </w14:textFill>
        </w:rPr>
        <w:t>持《健康证》上岗制度，杜绝传染病。</w:t>
      </w:r>
      <w:bookmarkEnd w:id="429"/>
      <w:bookmarkEnd w:id="430"/>
      <w:bookmarkEnd w:id="431"/>
      <w:bookmarkEnd w:id="432"/>
    </w:p>
    <w:p w14:paraId="7776DF84">
      <w:pPr>
        <w:ind w:left="0" w:leftChars="0" w:firstLine="0" w:firstLineChars="0"/>
        <w:jc w:val="center"/>
        <w:outlineLvl w:val="0"/>
        <w:rPr>
          <w:rFonts w:hint="eastAsia" w:ascii="宋体" w:hAnsi="宋体" w:eastAsia="宋体" w:cs="宋体"/>
          <w:b/>
          <w:bCs/>
          <w:color w:val="000000" w:themeColor="text1"/>
          <w:sz w:val="30"/>
          <w:szCs w:val="30"/>
          <w14:textFill>
            <w14:solidFill>
              <w14:schemeClr w14:val="tx1"/>
            </w14:solidFill>
          </w14:textFill>
        </w:rPr>
      </w:pPr>
      <w:bookmarkStart w:id="484" w:name="_Toc11435"/>
    </w:p>
    <w:p w14:paraId="4DC329F6">
      <w:pPr>
        <w:ind w:left="0" w:leftChars="0" w:firstLine="0" w:firstLineChars="0"/>
        <w:jc w:val="center"/>
        <w:outlineLvl w:val="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第三部分 文物安全管理</w:t>
      </w:r>
      <w:bookmarkEnd w:id="484"/>
      <w:bookmarkStart w:id="485" w:name="_Toc71800267"/>
      <w:bookmarkStart w:id="486" w:name="_Toc3176"/>
      <w:bookmarkStart w:id="487" w:name="_Toc71801266"/>
      <w:bookmarkStart w:id="488" w:name="_Toc71801397"/>
    </w:p>
    <w:p w14:paraId="7D44A0A4">
      <w:pPr>
        <w:ind w:firstLine="560"/>
        <w:jc w:val="both"/>
        <w:rPr>
          <w:rFonts w:hint="eastAsia"/>
          <w:color w:val="000000" w:themeColor="text1"/>
          <w:sz w:val="30"/>
          <w:szCs w:val="30"/>
          <w14:textFill>
            <w14:solidFill>
              <w14:schemeClr w14:val="tx1"/>
            </w14:solidFill>
          </w14:textFill>
        </w:rPr>
      </w:pPr>
    </w:p>
    <w:p w14:paraId="5698D10E">
      <w:pPr>
        <w:ind w:firstLine="560"/>
        <w:jc w:val="both"/>
        <w:outlineLvl w:val="1"/>
        <w:rPr>
          <w:rFonts w:hint="eastAsia" w:ascii="黑体" w:hAnsi="黑体" w:eastAsia="黑体" w:cs="黑体"/>
          <w:b w:val="0"/>
          <w:bCs w:val="0"/>
          <w:color w:val="000000" w:themeColor="text1"/>
          <w:sz w:val="30"/>
          <w:szCs w:val="30"/>
          <w14:textFill>
            <w14:solidFill>
              <w14:schemeClr w14:val="tx1"/>
            </w14:solidFill>
          </w14:textFill>
        </w:rPr>
      </w:pPr>
      <w:bookmarkStart w:id="489" w:name="_Toc10494"/>
      <w:r>
        <w:rPr>
          <w:rFonts w:hint="eastAsia" w:ascii="黑体" w:hAnsi="黑体" w:eastAsia="黑体" w:cs="黑体"/>
          <w:b w:val="0"/>
          <w:bCs w:val="0"/>
          <w:color w:val="000000" w:themeColor="text1"/>
          <w:sz w:val="30"/>
          <w:szCs w:val="30"/>
          <w14:textFill>
            <w14:solidFill>
              <w14:schemeClr w14:val="tx1"/>
            </w14:solidFill>
          </w14:textFill>
        </w:rPr>
        <w:t>一、古遗址、古墓葬、石窟寺、石刻、壁画安全管理</w:t>
      </w:r>
      <w:bookmarkEnd w:id="485"/>
      <w:bookmarkEnd w:id="486"/>
      <w:bookmarkEnd w:id="487"/>
      <w:bookmarkEnd w:id="488"/>
      <w:bookmarkEnd w:id="489"/>
      <w:bookmarkStart w:id="490" w:name="_Toc71801267"/>
      <w:bookmarkStart w:id="491" w:name="_Toc71801398"/>
      <w:bookmarkStart w:id="492" w:name="_Toc71800268"/>
    </w:p>
    <w:p w14:paraId="324A35AF">
      <w:pPr>
        <w:ind w:firstLine="560"/>
        <w:jc w:val="both"/>
        <w:outlineLvl w:val="2"/>
        <w:rPr>
          <w:rFonts w:hint="eastAsia" w:ascii="楷体" w:hAnsi="楷体" w:eastAsia="楷体" w:cs="楷体"/>
          <w:b w:val="0"/>
          <w:bCs/>
          <w:color w:val="000000" w:themeColor="text1"/>
          <w:sz w:val="30"/>
          <w:szCs w:val="30"/>
          <w14:textFill>
            <w14:solidFill>
              <w14:schemeClr w14:val="tx1"/>
            </w14:solidFill>
          </w14:textFill>
        </w:rPr>
      </w:pPr>
      <w:bookmarkStart w:id="493" w:name="_Toc1763"/>
      <w:r>
        <w:rPr>
          <w:rFonts w:hint="eastAsia" w:ascii="楷体" w:hAnsi="楷体" w:eastAsia="楷体" w:cs="楷体"/>
          <w:b w:val="0"/>
          <w:bCs/>
          <w:color w:val="000000" w:themeColor="text1"/>
          <w:sz w:val="30"/>
          <w:szCs w:val="30"/>
          <w14:textFill>
            <w14:solidFill>
              <w14:schemeClr w14:val="tx1"/>
            </w14:solidFill>
          </w14:textFill>
        </w:rPr>
        <w:t>（一）安全管理规范</w:t>
      </w:r>
      <w:bookmarkEnd w:id="490"/>
      <w:bookmarkEnd w:id="491"/>
      <w:bookmarkEnd w:id="492"/>
      <w:bookmarkEnd w:id="493"/>
      <w:bookmarkStart w:id="494" w:name="_Toc71801399"/>
      <w:bookmarkStart w:id="495" w:name="_Toc71801268"/>
      <w:bookmarkStart w:id="496" w:name="_Toc71800269"/>
    </w:p>
    <w:p w14:paraId="67B1610A">
      <w:pPr>
        <w:ind w:firstLine="560"/>
        <w:jc w:val="both"/>
        <w:outlineLvl w:val="3"/>
        <w:rPr>
          <w:rFonts w:hint="eastAsia" w:eastAsia="仿宋" w:cstheme="minorBidi"/>
          <w:bCs w:val="0"/>
          <w:color w:val="000000" w:themeColor="text1"/>
          <w:sz w:val="30"/>
          <w:szCs w:val="30"/>
          <w14:textFill>
            <w14:solidFill>
              <w14:schemeClr w14:val="tx1"/>
            </w14:solidFill>
          </w14:textFill>
        </w:rPr>
      </w:pPr>
      <w:bookmarkStart w:id="497" w:name="_Toc24456"/>
      <w:r>
        <w:rPr>
          <w:rFonts w:hint="eastAsia" w:eastAsia="仿宋" w:cstheme="minorBidi"/>
          <w:b/>
          <w:bCs/>
          <w:color w:val="000000" w:themeColor="text1"/>
          <w:sz w:val="30"/>
          <w:szCs w:val="30"/>
          <w14:textFill>
            <w14:solidFill>
              <w14:schemeClr w14:val="tx1"/>
            </w14:solidFill>
          </w14:textFill>
        </w:rPr>
        <w:t>1.安全管理职责</w:t>
      </w:r>
      <w:bookmarkEnd w:id="494"/>
      <w:bookmarkEnd w:id="495"/>
      <w:bookmarkEnd w:id="496"/>
      <w:bookmarkEnd w:id="497"/>
    </w:p>
    <w:p w14:paraId="636033A4">
      <w:pPr>
        <w:ind w:firstLine="560"/>
        <w:jc w:val="both"/>
        <w:rPr>
          <w:rFonts w:cs="仿宋"/>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（1）认真贯彻落实国家、地方政府和</w:t>
      </w:r>
      <w:r>
        <w:rPr>
          <w:color w:val="000000" w:themeColor="text1"/>
          <w:sz w:val="30"/>
          <w:szCs w:val="30"/>
          <w14:textFill>
            <w14:solidFill>
              <w14:schemeClr w14:val="tx1"/>
            </w14:solidFill>
          </w14:textFill>
        </w:rPr>
        <w:t>各级文物</w:t>
      </w:r>
      <w:r>
        <w:rPr>
          <w:rFonts w:hint="eastAsia"/>
          <w:color w:val="000000" w:themeColor="text1"/>
          <w:sz w:val="30"/>
          <w:szCs w:val="30"/>
          <w14:textFill>
            <w14:solidFill>
              <w14:schemeClr w14:val="tx1"/>
            </w14:solidFill>
          </w14:textFill>
        </w:rPr>
        <w:t>行政</w:t>
      </w:r>
      <w:r>
        <w:rPr>
          <w:color w:val="000000" w:themeColor="text1"/>
          <w:sz w:val="30"/>
          <w:szCs w:val="30"/>
          <w14:textFill>
            <w14:solidFill>
              <w14:schemeClr w14:val="tx1"/>
            </w14:solidFill>
          </w14:textFill>
        </w:rPr>
        <w:t>部门</w:t>
      </w:r>
      <w:r>
        <w:rPr>
          <w:rFonts w:hint="eastAsia"/>
          <w:color w:val="000000" w:themeColor="text1"/>
          <w:sz w:val="30"/>
          <w:szCs w:val="30"/>
          <w14:textFill>
            <w14:solidFill>
              <w14:schemeClr w14:val="tx1"/>
            </w14:solidFill>
          </w14:textFill>
        </w:rPr>
        <w:t>颁布</w:t>
      </w:r>
      <w:r>
        <w:rPr>
          <w:rFonts w:hint="eastAsia"/>
          <w:color w:val="000000" w:themeColor="text1"/>
          <w:sz w:val="30"/>
          <w:szCs w:val="30"/>
          <w:lang w:eastAsia="zh-CN"/>
          <w14:textFill>
            <w14:solidFill>
              <w14:schemeClr w14:val="tx1"/>
            </w14:solidFill>
          </w14:textFill>
        </w:rPr>
        <w:t>的</w:t>
      </w:r>
      <w:r>
        <w:rPr>
          <w:rFonts w:hint="eastAsia"/>
          <w:color w:val="000000" w:themeColor="text1"/>
          <w:sz w:val="30"/>
          <w:szCs w:val="30"/>
          <w14:textFill>
            <w14:solidFill>
              <w14:schemeClr w14:val="tx1"/>
            </w14:solidFill>
          </w14:textFill>
        </w:rPr>
        <w:t>文物安全法律、法规和</w:t>
      </w:r>
      <w:r>
        <w:rPr>
          <w:color w:val="000000" w:themeColor="text1"/>
          <w:sz w:val="30"/>
          <w:szCs w:val="30"/>
          <w14:textFill>
            <w14:solidFill>
              <w14:schemeClr w14:val="tx1"/>
            </w14:solidFill>
          </w14:textFill>
        </w:rPr>
        <w:t>规范性文件</w:t>
      </w:r>
      <w:r>
        <w:rPr>
          <w:rFonts w:hint="eastAsia"/>
          <w:color w:val="000000" w:themeColor="text1"/>
          <w:sz w:val="30"/>
          <w:szCs w:val="30"/>
          <w14:textFill>
            <w14:solidFill>
              <w14:schemeClr w14:val="tx1"/>
            </w14:solidFill>
          </w14:textFill>
        </w:rPr>
        <w:t>，积极开展文物安全法律知识宣传活动。</w:t>
      </w:r>
    </w:p>
    <w:p w14:paraId="6911FB91">
      <w:pPr>
        <w:ind w:firstLine="600"/>
        <w:jc w:val="both"/>
        <w:rPr>
          <w:rFonts w:hint="eastAsia" w:eastAsia="仿宋" w:cs="仿宋"/>
          <w:color w:val="000000" w:themeColor="text1"/>
          <w:sz w:val="30"/>
          <w:szCs w:val="30"/>
          <w:lang w:eastAsia="zh-CN"/>
          <w14:textFill>
            <w14:solidFill>
              <w14:schemeClr w14:val="tx1"/>
            </w14:solidFill>
          </w14:textFill>
        </w:rPr>
      </w:pPr>
      <w:r>
        <w:rPr>
          <w:rFonts w:hint="eastAsia" w:cs="仿宋"/>
          <w:color w:val="000000" w:themeColor="text1"/>
          <w:sz w:val="30"/>
          <w:szCs w:val="30"/>
          <w14:textFill>
            <w14:solidFill>
              <w14:schemeClr w14:val="tx1"/>
            </w14:solidFill>
          </w14:textFill>
        </w:rPr>
        <w:t>（2）落实消防安全责任制，建立专（兼）职消防队伍，明确各级、各岗位的消防安全职责，配备相应的消防装备和灭火器材，定期开展消防救援</w:t>
      </w:r>
      <w:r>
        <w:rPr>
          <w:rFonts w:cs="仿宋"/>
          <w:color w:val="000000" w:themeColor="text1"/>
          <w:sz w:val="30"/>
          <w:szCs w:val="30"/>
          <w14:textFill>
            <w14:solidFill>
              <w14:schemeClr w14:val="tx1"/>
            </w14:solidFill>
          </w14:textFill>
        </w:rPr>
        <w:t>应急处置</w:t>
      </w:r>
      <w:r>
        <w:rPr>
          <w:rFonts w:hint="eastAsia" w:cs="仿宋"/>
          <w:color w:val="000000" w:themeColor="text1"/>
          <w:sz w:val="30"/>
          <w:szCs w:val="30"/>
          <w14:textFill>
            <w14:solidFill>
              <w14:schemeClr w14:val="tx1"/>
            </w14:solidFill>
          </w14:textFill>
        </w:rPr>
        <w:t>训练。</w:t>
      </w:r>
    </w:p>
    <w:p w14:paraId="26001C4F">
      <w:pPr>
        <w:ind w:firstLine="600"/>
        <w:jc w:val="both"/>
        <w:rPr>
          <w:rFonts w:cs="仿宋"/>
          <w:color w:val="000000" w:themeColor="text1"/>
          <w:sz w:val="30"/>
          <w:szCs w:val="30"/>
          <w14:textFill>
            <w14:solidFill>
              <w14:schemeClr w14:val="tx1"/>
            </w14:solidFill>
          </w14:textFill>
        </w:rPr>
      </w:pPr>
      <w:r>
        <w:rPr>
          <w:rFonts w:hint="eastAsia" w:cs="仿宋"/>
          <w:color w:val="000000" w:themeColor="text1"/>
          <w:sz w:val="30"/>
          <w:szCs w:val="30"/>
          <w14:textFill>
            <w14:solidFill>
              <w14:schemeClr w14:val="tx1"/>
            </w14:solidFill>
          </w14:textFill>
        </w:rPr>
        <w:t>（3）每日开展文物安全巡查检查，严防破坏或盗窃文物事件发生，积极配合公安、</w:t>
      </w:r>
      <w:r>
        <w:rPr>
          <w:rFonts w:cs="仿宋"/>
          <w:color w:val="000000" w:themeColor="text1"/>
          <w:sz w:val="30"/>
          <w:szCs w:val="30"/>
          <w14:textFill>
            <w14:solidFill>
              <w14:schemeClr w14:val="tx1"/>
            </w14:solidFill>
          </w14:textFill>
        </w:rPr>
        <w:t>海关等职能</w:t>
      </w:r>
      <w:r>
        <w:rPr>
          <w:rFonts w:hint="eastAsia" w:cs="仿宋"/>
          <w:color w:val="000000" w:themeColor="text1"/>
          <w:sz w:val="30"/>
          <w:szCs w:val="30"/>
          <w14:textFill>
            <w14:solidFill>
              <w14:schemeClr w14:val="tx1"/>
            </w14:solidFill>
          </w14:textFill>
        </w:rPr>
        <w:t>部门开展</w:t>
      </w:r>
      <w:r>
        <w:rPr>
          <w:rFonts w:cs="仿宋"/>
          <w:color w:val="000000" w:themeColor="text1"/>
          <w:sz w:val="30"/>
          <w:szCs w:val="30"/>
          <w14:textFill>
            <w14:solidFill>
              <w14:schemeClr w14:val="tx1"/>
            </w14:solidFill>
          </w14:textFill>
        </w:rPr>
        <w:t>预防和</w:t>
      </w:r>
      <w:r>
        <w:rPr>
          <w:rFonts w:hint="eastAsia" w:cs="仿宋"/>
          <w:color w:val="000000" w:themeColor="text1"/>
          <w:sz w:val="30"/>
          <w:szCs w:val="30"/>
          <w14:textFill>
            <w14:solidFill>
              <w14:schemeClr w14:val="tx1"/>
            </w14:solidFill>
          </w14:textFill>
        </w:rPr>
        <w:t>打击文物犯罪工作。</w:t>
      </w:r>
    </w:p>
    <w:p w14:paraId="23E2761A">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组织职工</w:t>
      </w:r>
      <w:r>
        <w:rPr>
          <w:rFonts w:hint="eastAsia"/>
          <w:color w:val="000000" w:themeColor="text1"/>
          <w:sz w:val="30"/>
          <w:szCs w:val="30"/>
          <w14:textFill>
            <w14:solidFill>
              <w14:schemeClr w14:val="tx1"/>
            </w14:solidFill>
          </w14:textFill>
        </w:rPr>
        <w:t>开展文物安全教育和培训，提高文物安全法律意识和应急处置能力，发动并依靠群众做好文物安全群防群治工作。</w:t>
      </w:r>
    </w:p>
    <w:p w14:paraId="5B7E97F1">
      <w:pPr>
        <w:ind w:firstLine="600"/>
        <w:jc w:val="both"/>
        <w:rPr>
          <w:rFonts w:cs="仿宋"/>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w:t>
      </w:r>
      <w:r>
        <w:rPr>
          <w:rFonts w:hint="eastAsia" w:cs="仿宋"/>
          <w:color w:val="000000" w:themeColor="text1"/>
          <w:sz w:val="30"/>
          <w:szCs w:val="30"/>
          <w14:textFill>
            <w14:solidFill>
              <w14:schemeClr w14:val="tx1"/>
            </w14:solidFill>
          </w14:textFill>
        </w:rPr>
        <w:t>配合有关部门做好建设工程中的文物勘探、发掘过程中的安全工作。</w:t>
      </w:r>
    </w:p>
    <w:p w14:paraId="036167DF">
      <w:pPr>
        <w:ind w:firstLine="600"/>
        <w:jc w:val="both"/>
        <w:rPr>
          <w:rFonts w:cs="仿宋"/>
          <w:color w:val="000000" w:themeColor="text1"/>
          <w:sz w:val="30"/>
          <w:szCs w:val="30"/>
          <w14:textFill>
            <w14:solidFill>
              <w14:schemeClr w14:val="tx1"/>
            </w14:solidFill>
          </w14:textFill>
        </w:rPr>
      </w:pPr>
      <w:r>
        <w:rPr>
          <w:rFonts w:hint="eastAsia" w:cs="仿宋"/>
          <w:color w:val="000000" w:themeColor="text1"/>
          <w:sz w:val="30"/>
          <w:szCs w:val="30"/>
          <w14:textFill>
            <w14:solidFill>
              <w14:schemeClr w14:val="tx1"/>
            </w14:solidFill>
          </w14:textFill>
        </w:rPr>
        <w:t>（6）利用现代安全防护技术，提升对古遗址、古墓葬、石窟寺、石刻、壁画的安全</w:t>
      </w:r>
      <w:r>
        <w:rPr>
          <w:rFonts w:hint="eastAsia" w:cs="仿宋"/>
          <w:color w:val="000000" w:themeColor="text1"/>
          <w:sz w:val="30"/>
          <w:szCs w:val="30"/>
          <w:lang w:eastAsia="zh-CN"/>
          <w14:textFill>
            <w14:solidFill>
              <w14:schemeClr w14:val="tx1"/>
            </w14:solidFill>
          </w14:textFill>
        </w:rPr>
        <w:t>管理</w:t>
      </w:r>
      <w:r>
        <w:rPr>
          <w:rFonts w:hint="eastAsia" w:cs="仿宋"/>
          <w:color w:val="000000" w:themeColor="text1"/>
          <w:sz w:val="30"/>
          <w:szCs w:val="30"/>
          <w14:textFill>
            <w14:solidFill>
              <w14:schemeClr w14:val="tx1"/>
            </w14:solidFill>
          </w14:textFill>
        </w:rPr>
        <w:t>水平。</w:t>
      </w:r>
    </w:p>
    <w:p w14:paraId="27F2D2FA">
      <w:pPr>
        <w:pStyle w:val="5"/>
        <w:ind w:firstLine="602"/>
        <w:jc w:val="both"/>
        <w:rPr>
          <w:rFonts w:eastAsia="仿宋" w:cstheme="minorBidi"/>
          <w:bCs w:val="0"/>
          <w:color w:val="000000" w:themeColor="text1"/>
          <w:szCs w:val="30"/>
          <w14:textFill>
            <w14:solidFill>
              <w14:schemeClr w14:val="tx1"/>
            </w14:solidFill>
          </w14:textFill>
        </w:rPr>
      </w:pPr>
      <w:bookmarkStart w:id="498" w:name="_Toc32199"/>
      <w:bookmarkStart w:id="499" w:name="_Toc71801269"/>
      <w:bookmarkStart w:id="500" w:name="_Toc71801400"/>
      <w:bookmarkStart w:id="501" w:name="_Toc71800270"/>
      <w:r>
        <w:rPr>
          <w:rFonts w:hint="eastAsia" w:eastAsia="仿宋" w:cstheme="minorBidi"/>
          <w:bCs w:val="0"/>
          <w:color w:val="000000" w:themeColor="text1"/>
          <w:szCs w:val="30"/>
          <w14:textFill>
            <w14:solidFill>
              <w14:schemeClr w14:val="tx1"/>
            </w14:solidFill>
          </w14:textFill>
        </w:rPr>
        <w:t>2.安全管理规程</w:t>
      </w:r>
      <w:bookmarkEnd w:id="498"/>
      <w:bookmarkEnd w:id="499"/>
      <w:bookmarkEnd w:id="500"/>
      <w:bookmarkEnd w:id="501"/>
    </w:p>
    <w:p w14:paraId="0A76158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（1）古遗址、古墓葬、石窟寺、石刻、壁画管理（使用）单位应落实文物保护安全责任制，单位主要负责人是本单位的文物保护安全第一责任人，必须履行安全职责，按照要求逐级签订文物安全责任书，按照</w:t>
      </w:r>
      <w:r>
        <w:rPr>
          <w:color w:val="000000" w:themeColor="text1"/>
          <w:sz w:val="30"/>
          <w:szCs w:val="30"/>
          <w14:textFill>
            <w14:solidFill>
              <w14:schemeClr w14:val="tx1"/>
            </w14:solidFill>
          </w14:textFill>
        </w:rPr>
        <w:t>规定</w:t>
      </w:r>
      <w:r>
        <w:rPr>
          <w:rFonts w:hint="eastAsia"/>
          <w:color w:val="000000" w:themeColor="text1"/>
          <w:sz w:val="30"/>
          <w:szCs w:val="30"/>
          <w14:textFill>
            <w14:solidFill>
              <w14:schemeClr w14:val="tx1"/>
            </w14:solidFill>
          </w14:textFill>
        </w:rPr>
        <w:t>公示安全</w:t>
      </w:r>
      <w:r>
        <w:rPr>
          <w:color w:val="000000" w:themeColor="text1"/>
          <w:sz w:val="30"/>
          <w:szCs w:val="30"/>
          <w14:textFill>
            <w14:solidFill>
              <w14:schemeClr w14:val="tx1"/>
            </w14:solidFill>
          </w14:textFill>
        </w:rPr>
        <w:t>责任</w:t>
      </w:r>
      <w:r>
        <w:rPr>
          <w:rFonts w:hint="eastAsia"/>
          <w:color w:val="000000" w:themeColor="text1"/>
          <w:sz w:val="30"/>
          <w:szCs w:val="30"/>
          <w14:textFill>
            <w14:solidFill>
              <w14:schemeClr w14:val="tx1"/>
            </w14:solidFill>
          </w14:textFill>
        </w:rPr>
        <w:t>人</w:t>
      </w:r>
      <w:r>
        <w:rPr>
          <w:color w:val="000000" w:themeColor="text1"/>
          <w:sz w:val="30"/>
          <w:szCs w:val="30"/>
          <w14:textFill>
            <w14:solidFill>
              <w14:schemeClr w14:val="tx1"/>
            </w14:solidFill>
          </w14:textFill>
        </w:rPr>
        <w:t>信息和举报电话</w:t>
      </w:r>
      <w:r>
        <w:rPr>
          <w:rFonts w:hint="eastAsia"/>
          <w:color w:val="000000" w:themeColor="text1"/>
          <w:sz w:val="30"/>
          <w:szCs w:val="30"/>
          <w14:textFill>
            <w14:solidFill>
              <w14:schemeClr w14:val="tx1"/>
            </w14:solidFill>
          </w14:textFill>
        </w:rPr>
        <w:t>。</w:t>
      </w:r>
    </w:p>
    <w:p w14:paraId="2F147AEA">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（2）对外开放参观、游览的古遗址、古墓葬、石窟寺、石刻、壁画，</w:t>
      </w:r>
      <w:r>
        <w:rPr>
          <w:rFonts w:hint="eastAsia"/>
          <w:color w:val="000000" w:themeColor="text1"/>
          <w:sz w:val="30"/>
          <w:szCs w:val="30"/>
          <w:lang w:eastAsia="zh-CN"/>
          <w14:textFill>
            <w14:solidFill>
              <w14:schemeClr w14:val="tx1"/>
            </w14:solidFill>
          </w14:textFill>
        </w:rPr>
        <w:t>要</w:t>
      </w:r>
      <w:r>
        <w:rPr>
          <w:rFonts w:hint="eastAsia"/>
          <w:color w:val="000000" w:themeColor="text1"/>
          <w:sz w:val="30"/>
          <w:szCs w:val="30"/>
          <w14:textFill>
            <w14:solidFill>
              <w14:schemeClr w14:val="tx1"/>
            </w14:solidFill>
          </w14:textFill>
        </w:rPr>
        <w:t>采取必要的安全保障措施。</w:t>
      </w:r>
    </w:p>
    <w:p w14:paraId="22EBA46E">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（3）文物保护和</w:t>
      </w:r>
      <w:r>
        <w:rPr>
          <w:color w:val="000000" w:themeColor="text1"/>
          <w:sz w:val="30"/>
          <w:szCs w:val="30"/>
          <w14:textFill>
            <w14:solidFill>
              <w14:schemeClr w14:val="tx1"/>
            </w14:solidFill>
          </w14:textFill>
        </w:rPr>
        <w:t>建设控制</w:t>
      </w:r>
      <w:r>
        <w:rPr>
          <w:rFonts w:hint="eastAsia"/>
          <w:color w:val="000000" w:themeColor="text1"/>
          <w:sz w:val="30"/>
          <w:szCs w:val="30"/>
          <w14:textFill>
            <w14:solidFill>
              <w14:schemeClr w14:val="tx1"/>
            </w14:solidFill>
          </w14:textFill>
        </w:rPr>
        <w:t>范围内未经</w:t>
      </w:r>
      <w:r>
        <w:rPr>
          <w:color w:val="000000" w:themeColor="text1"/>
          <w:sz w:val="30"/>
          <w:szCs w:val="30"/>
          <w14:textFill>
            <w14:solidFill>
              <w14:schemeClr w14:val="tx1"/>
            </w14:solidFill>
          </w14:textFill>
        </w:rPr>
        <w:t>批准</w:t>
      </w:r>
      <w:r>
        <w:rPr>
          <w:rFonts w:hint="eastAsia"/>
          <w:color w:val="000000" w:themeColor="text1"/>
          <w:sz w:val="30"/>
          <w:szCs w:val="30"/>
          <w14:textFill>
            <w14:solidFill>
              <w14:schemeClr w14:val="tx1"/>
            </w14:solidFill>
          </w14:textFill>
        </w:rPr>
        <w:t>不得擅自扩建或搭建建筑物，保证防火间距和消防通道，消防设施设备和器材应配置齐全，定期检测和保养维护，确保正常使用。</w:t>
      </w:r>
    </w:p>
    <w:p w14:paraId="10417053">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（4）定期检查（巡查）古遗址、古墓葬、石窟寺、石刻、壁画安全状态，做好检查（巡查）记录，责任人</w:t>
      </w:r>
      <w:r>
        <w:rPr>
          <w:color w:val="000000" w:themeColor="text1"/>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巡查人</w:t>
      </w:r>
      <w:r>
        <w:rPr>
          <w:color w:val="000000" w:themeColor="text1"/>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签字确认。</w:t>
      </w:r>
    </w:p>
    <w:p w14:paraId="00BB503D">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（5）古遗址、古墓葬、石窟寺、石刻、壁画保护范围内严禁燃放烟花爆竹，不得堆放柴草、木料等可燃物，设立"禁止燃放烟花爆竹"、"禁止吸烟"、"禁止烟火"等内容的显著</w:t>
      </w:r>
      <w:r>
        <w:rPr>
          <w:color w:val="000000" w:themeColor="text1"/>
          <w:sz w:val="30"/>
          <w:szCs w:val="30"/>
          <w14:textFill>
            <w14:solidFill>
              <w14:schemeClr w14:val="tx1"/>
            </w14:solidFill>
          </w14:textFill>
        </w:rPr>
        <w:t>提醒</w:t>
      </w:r>
      <w:r>
        <w:rPr>
          <w:rFonts w:hint="eastAsia"/>
          <w:color w:val="000000" w:themeColor="text1"/>
          <w:sz w:val="30"/>
          <w:szCs w:val="30"/>
          <w14:textFill>
            <w14:solidFill>
              <w14:schemeClr w14:val="tx1"/>
            </w14:solidFill>
          </w14:textFill>
        </w:rPr>
        <w:t>标志。</w:t>
      </w:r>
    </w:p>
    <w:p w14:paraId="527DBCA5">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必备安全资料：文物安全防护制度、消防安全制度、文物安全巡防队伍档案、专兼职消防工作人员档案、文物安全责任人和文物安全管理人履行安全职责情况，安全防护巡防和视频监控值班登记、视频监控室操作人员持证上岗，与当地公安机关、消防机构建立联动机制，消防应急演练资料。</w:t>
      </w:r>
    </w:p>
    <w:p w14:paraId="43EFD840">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502" w:name="_Toc71800271"/>
      <w:bookmarkStart w:id="503" w:name="_Toc71801401"/>
      <w:bookmarkStart w:id="504" w:name="_Toc27890"/>
      <w:bookmarkStart w:id="505" w:name="_Toc71801270"/>
      <w:r>
        <w:rPr>
          <w:rFonts w:hint="eastAsia" w:ascii="楷体" w:hAnsi="楷体" w:eastAsia="楷体" w:cs="楷体"/>
          <w:b w:val="0"/>
          <w:bCs/>
          <w:color w:val="000000" w:themeColor="text1"/>
          <w:sz w:val="30"/>
          <w:szCs w:val="30"/>
          <w14:textFill>
            <w14:solidFill>
              <w14:schemeClr w14:val="tx1"/>
            </w14:solidFill>
          </w14:textFill>
        </w:rPr>
        <w:t>（二）重点安全</w:t>
      </w:r>
      <w:r>
        <w:rPr>
          <w:rFonts w:hint="eastAsia" w:ascii="楷体" w:hAnsi="楷体" w:eastAsia="楷体" w:cs="楷体"/>
          <w:b w:val="0"/>
          <w:bCs/>
          <w:color w:val="000000" w:themeColor="text1"/>
          <w:sz w:val="30"/>
          <w:szCs w:val="30"/>
          <w:lang w:eastAsia="zh-CN"/>
          <w14:textFill>
            <w14:solidFill>
              <w14:schemeClr w14:val="tx1"/>
            </w14:solidFill>
          </w14:textFill>
        </w:rPr>
        <w:t>风险</w:t>
      </w:r>
      <w:r>
        <w:rPr>
          <w:rFonts w:hint="eastAsia" w:ascii="楷体" w:hAnsi="楷体" w:eastAsia="楷体" w:cs="楷体"/>
          <w:b w:val="0"/>
          <w:bCs/>
          <w:color w:val="000000" w:themeColor="text1"/>
          <w:sz w:val="30"/>
          <w:szCs w:val="30"/>
          <w14:textFill>
            <w14:solidFill>
              <w14:schemeClr w14:val="tx1"/>
            </w14:solidFill>
          </w14:textFill>
        </w:rPr>
        <w:t>隐患</w:t>
      </w:r>
      <w:bookmarkEnd w:id="502"/>
      <w:bookmarkEnd w:id="503"/>
      <w:bookmarkEnd w:id="504"/>
      <w:bookmarkEnd w:id="505"/>
    </w:p>
    <w:p w14:paraId="1BFD5F59">
      <w:pPr>
        <w:pStyle w:val="5"/>
        <w:ind w:firstLine="602"/>
        <w:jc w:val="both"/>
        <w:rPr>
          <w:rFonts w:eastAsia="仿宋" w:cstheme="minorBidi"/>
          <w:bCs w:val="0"/>
          <w:color w:val="000000" w:themeColor="text1"/>
          <w:szCs w:val="30"/>
          <w14:textFill>
            <w14:solidFill>
              <w14:schemeClr w14:val="tx1"/>
            </w14:solidFill>
          </w14:textFill>
        </w:rPr>
      </w:pPr>
      <w:bookmarkStart w:id="506" w:name="_Toc71801402"/>
      <w:bookmarkStart w:id="507" w:name="_Toc71801271"/>
      <w:bookmarkStart w:id="508" w:name="_Toc14958"/>
      <w:bookmarkStart w:id="509" w:name="_Toc71800272"/>
      <w:r>
        <w:rPr>
          <w:rFonts w:hint="eastAsia" w:eastAsia="仿宋" w:cstheme="minorBidi"/>
          <w:bCs w:val="0"/>
          <w:color w:val="000000" w:themeColor="text1"/>
          <w:szCs w:val="30"/>
          <w14:textFill>
            <w14:solidFill>
              <w14:schemeClr w14:val="tx1"/>
            </w14:solidFill>
          </w14:textFill>
        </w:rPr>
        <w:t>1.盗窃事件风险隐患</w:t>
      </w:r>
      <w:bookmarkEnd w:id="506"/>
      <w:bookmarkEnd w:id="507"/>
      <w:bookmarkEnd w:id="508"/>
      <w:bookmarkEnd w:id="509"/>
    </w:p>
    <w:p w14:paraId="54CD14F5">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（1）盗掘盗窃文物。</w:t>
      </w:r>
    </w:p>
    <w:p w14:paraId="1BDE668E">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（2）文物安全日常管理制度落实不到位，安全防护力量</w:t>
      </w:r>
      <w:r>
        <w:rPr>
          <w:color w:val="000000" w:themeColor="text1"/>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人防</w:t>
      </w:r>
      <w:r>
        <w:rPr>
          <w:color w:val="000000" w:themeColor="text1"/>
          <w:sz w:val="30"/>
          <w:szCs w:val="30"/>
          <w14:textFill>
            <w14:solidFill>
              <w14:schemeClr w14:val="tx1"/>
            </w14:solidFill>
          </w14:textFill>
        </w:rPr>
        <w:t>技防）</w:t>
      </w:r>
      <w:r>
        <w:rPr>
          <w:rFonts w:hint="eastAsia"/>
          <w:color w:val="000000" w:themeColor="text1"/>
          <w:sz w:val="30"/>
          <w:szCs w:val="30"/>
          <w14:textFill>
            <w14:solidFill>
              <w14:schemeClr w14:val="tx1"/>
            </w14:solidFill>
          </w14:textFill>
        </w:rPr>
        <w:t>与</w:t>
      </w:r>
      <w:r>
        <w:rPr>
          <w:color w:val="000000" w:themeColor="text1"/>
          <w:sz w:val="30"/>
          <w:szCs w:val="30"/>
          <w14:textFill>
            <w14:solidFill>
              <w14:schemeClr w14:val="tx1"/>
            </w14:solidFill>
          </w14:textFill>
        </w:rPr>
        <w:t>文物保护现状不匹配</w:t>
      </w:r>
      <w:r>
        <w:rPr>
          <w:rFonts w:hint="eastAsia"/>
          <w:color w:val="000000" w:themeColor="text1"/>
          <w:sz w:val="30"/>
          <w:szCs w:val="30"/>
          <w14:textFill>
            <w14:solidFill>
              <w14:schemeClr w14:val="tx1"/>
            </w14:solidFill>
          </w14:textFill>
        </w:rPr>
        <w:t>。</w:t>
      </w:r>
    </w:p>
    <w:p w14:paraId="691CA4EB">
      <w:pPr>
        <w:pStyle w:val="5"/>
        <w:ind w:firstLine="602"/>
        <w:jc w:val="both"/>
        <w:rPr>
          <w:rFonts w:eastAsia="仿宋" w:cstheme="minorBidi"/>
          <w:bCs w:val="0"/>
          <w:color w:val="000000" w:themeColor="text1"/>
          <w:szCs w:val="30"/>
          <w14:textFill>
            <w14:solidFill>
              <w14:schemeClr w14:val="tx1"/>
            </w14:solidFill>
          </w14:textFill>
        </w:rPr>
      </w:pPr>
      <w:bookmarkStart w:id="510" w:name="_Toc71801403"/>
      <w:bookmarkStart w:id="511" w:name="_Toc22259"/>
      <w:bookmarkStart w:id="512" w:name="_Toc71800273"/>
      <w:bookmarkStart w:id="513" w:name="_Toc71801272"/>
      <w:r>
        <w:rPr>
          <w:rFonts w:hint="eastAsia" w:eastAsia="仿宋" w:cstheme="minorBidi"/>
          <w:bCs w:val="0"/>
          <w:color w:val="000000" w:themeColor="text1"/>
          <w:szCs w:val="30"/>
          <w14:textFill>
            <w14:solidFill>
              <w14:schemeClr w14:val="tx1"/>
            </w14:solidFill>
          </w14:textFill>
        </w:rPr>
        <w:t>2.人为破坏风险隐患</w:t>
      </w:r>
      <w:bookmarkEnd w:id="510"/>
      <w:bookmarkEnd w:id="511"/>
      <w:bookmarkEnd w:id="512"/>
      <w:bookmarkEnd w:id="513"/>
    </w:p>
    <w:p w14:paraId="043921F9">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（1）对外开放的古遗址、古墓葬、古建筑，未按照规定确定游客人数或接待</w:t>
      </w:r>
      <w:r>
        <w:rPr>
          <w:color w:val="000000" w:themeColor="text1"/>
          <w:sz w:val="30"/>
          <w:szCs w:val="30"/>
          <w14:textFill>
            <w14:solidFill>
              <w14:schemeClr w14:val="tx1"/>
            </w14:solidFill>
          </w14:textFill>
        </w:rPr>
        <w:t>游客</w:t>
      </w:r>
      <w:r>
        <w:rPr>
          <w:rFonts w:hint="eastAsia"/>
          <w:color w:val="000000" w:themeColor="text1"/>
          <w:sz w:val="30"/>
          <w:szCs w:val="30"/>
          <w14:textFill>
            <w14:solidFill>
              <w14:schemeClr w14:val="tx1"/>
            </w14:solidFill>
          </w14:textFill>
        </w:rPr>
        <w:t>超过规定承载量，可能导致文物被破坏。</w:t>
      </w:r>
    </w:p>
    <w:p w14:paraId="5FE0C533">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（2）游客在古遗址、古墓葬、石窟寺、石刻、壁画等</w:t>
      </w:r>
      <w:r>
        <w:rPr>
          <w:color w:val="000000" w:themeColor="text1"/>
          <w:sz w:val="30"/>
          <w:szCs w:val="30"/>
          <w14:textFill>
            <w14:solidFill>
              <w14:schemeClr w14:val="tx1"/>
            </w14:solidFill>
          </w14:textFill>
        </w:rPr>
        <w:t>文物本体上</w:t>
      </w:r>
      <w:r>
        <w:rPr>
          <w:rFonts w:hint="eastAsia"/>
          <w:color w:val="000000" w:themeColor="text1"/>
          <w:sz w:val="30"/>
          <w:szCs w:val="30"/>
          <w14:textFill>
            <w14:solidFill>
              <w14:schemeClr w14:val="tx1"/>
            </w14:solidFill>
          </w14:textFill>
        </w:rPr>
        <w:t>刻画题字、涂抹污染、</w:t>
      </w:r>
      <w:r>
        <w:rPr>
          <w:color w:val="000000" w:themeColor="text1"/>
          <w:sz w:val="30"/>
          <w:szCs w:val="30"/>
          <w14:textFill>
            <w14:solidFill>
              <w14:schemeClr w14:val="tx1"/>
            </w14:solidFill>
          </w14:textFill>
        </w:rPr>
        <w:t>抚摸和使用强光设备</w:t>
      </w:r>
      <w:r>
        <w:rPr>
          <w:rFonts w:hint="eastAsia"/>
          <w:color w:val="000000" w:themeColor="text1"/>
          <w:sz w:val="30"/>
          <w:szCs w:val="30"/>
          <w14:textFill>
            <w14:solidFill>
              <w14:schemeClr w14:val="tx1"/>
            </w14:solidFill>
          </w14:textFill>
        </w:rPr>
        <w:t>。</w:t>
      </w:r>
    </w:p>
    <w:p w14:paraId="466D94B1">
      <w:pPr>
        <w:pStyle w:val="5"/>
        <w:ind w:firstLine="602"/>
        <w:jc w:val="both"/>
        <w:rPr>
          <w:rFonts w:eastAsia="仿宋" w:cstheme="minorBidi"/>
          <w:bCs w:val="0"/>
          <w:color w:val="000000" w:themeColor="text1"/>
          <w:szCs w:val="30"/>
          <w14:textFill>
            <w14:solidFill>
              <w14:schemeClr w14:val="tx1"/>
            </w14:solidFill>
          </w14:textFill>
        </w:rPr>
      </w:pPr>
      <w:bookmarkStart w:id="514" w:name="_Toc71801404"/>
      <w:bookmarkStart w:id="515" w:name="_Toc71801273"/>
      <w:bookmarkStart w:id="516" w:name="_Toc12456"/>
      <w:bookmarkStart w:id="517" w:name="_Toc71800274"/>
      <w:r>
        <w:rPr>
          <w:rFonts w:hint="eastAsia" w:eastAsia="仿宋" w:cstheme="minorBidi"/>
          <w:bCs w:val="0"/>
          <w:color w:val="000000" w:themeColor="text1"/>
          <w:szCs w:val="30"/>
          <w14:textFill>
            <w14:solidFill>
              <w14:schemeClr w14:val="tx1"/>
            </w14:solidFill>
          </w14:textFill>
        </w:rPr>
        <w:t>3.自然灾害损毁风险隐患</w:t>
      </w:r>
      <w:bookmarkEnd w:id="514"/>
      <w:bookmarkEnd w:id="515"/>
      <w:bookmarkEnd w:id="516"/>
      <w:bookmarkEnd w:id="517"/>
    </w:p>
    <w:p w14:paraId="7D68D35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古遗址、古墓葬、石窟寺、石刻、壁画遇台风、暴雨、雷电、洪涝、地震、滑坡等自然灾害，可能导致文物损毁。</w:t>
      </w:r>
    </w:p>
    <w:p w14:paraId="2AEB0E7B">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518" w:name="_Toc6960"/>
      <w:bookmarkStart w:id="519" w:name="_Toc71801274"/>
      <w:bookmarkStart w:id="520" w:name="_Toc71800275"/>
      <w:bookmarkStart w:id="521" w:name="_Toc71801405"/>
      <w:r>
        <w:rPr>
          <w:rFonts w:hint="eastAsia" w:ascii="楷体" w:hAnsi="楷体" w:eastAsia="楷体" w:cs="楷体"/>
          <w:b w:val="0"/>
          <w:bCs/>
          <w:color w:val="000000" w:themeColor="text1"/>
          <w:sz w:val="30"/>
          <w:szCs w:val="30"/>
          <w14:textFill>
            <w14:solidFill>
              <w14:schemeClr w14:val="tx1"/>
            </w14:solidFill>
          </w14:textFill>
        </w:rPr>
        <w:t>（</w:t>
      </w:r>
      <w:r>
        <w:rPr>
          <w:rFonts w:hint="eastAsia" w:ascii="楷体" w:hAnsi="楷体" w:eastAsia="楷体" w:cs="楷体"/>
          <w:b w:val="0"/>
          <w:bCs/>
          <w:color w:val="000000" w:themeColor="text1"/>
          <w:sz w:val="30"/>
          <w:szCs w:val="30"/>
          <w:lang w:val="en-US" w:eastAsia="zh-CN"/>
          <w14:textFill>
            <w14:solidFill>
              <w14:schemeClr w14:val="tx1"/>
            </w14:solidFill>
          </w14:textFill>
        </w:rPr>
        <w:t>三</w:t>
      </w:r>
      <w:r>
        <w:rPr>
          <w:rFonts w:hint="eastAsia" w:ascii="楷体" w:hAnsi="楷体" w:eastAsia="楷体" w:cs="楷体"/>
          <w:b w:val="0"/>
          <w:bCs/>
          <w:color w:val="000000" w:themeColor="text1"/>
          <w:sz w:val="30"/>
          <w:szCs w:val="30"/>
          <w14:textFill>
            <w14:solidFill>
              <w14:schemeClr w14:val="tx1"/>
            </w14:solidFill>
          </w14:textFill>
        </w:rPr>
        <w:t>）安全风险防范措施</w:t>
      </w:r>
      <w:bookmarkEnd w:id="518"/>
      <w:bookmarkEnd w:id="519"/>
      <w:bookmarkEnd w:id="520"/>
      <w:bookmarkEnd w:id="521"/>
    </w:p>
    <w:p w14:paraId="10071689">
      <w:pPr>
        <w:pStyle w:val="5"/>
        <w:ind w:firstLine="602"/>
        <w:jc w:val="both"/>
        <w:rPr>
          <w:rFonts w:eastAsia="仿宋" w:cstheme="minorBidi"/>
          <w:bCs w:val="0"/>
          <w:color w:val="000000" w:themeColor="text1"/>
          <w:szCs w:val="30"/>
          <w14:textFill>
            <w14:solidFill>
              <w14:schemeClr w14:val="tx1"/>
            </w14:solidFill>
          </w14:textFill>
        </w:rPr>
      </w:pPr>
      <w:bookmarkStart w:id="522" w:name="_Toc71800276"/>
      <w:bookmarkStart w:id="523" w:name="_Toc71801406"/>
      <w:bookmarkStart w:id="524" w:name="_Toc9297"/>
      <w:bookmarkStart w:id="525" w:name="_Toc71801275"/>
      <w:r>
        <w:rPr>
          <w:rFonts w:hint="eastAsia" w:eastAsia="仿宋" w:cstheme="minorBidi"/>
          <w:bCs w:val="0"/>
          <w:color w:val="000000" w:themeColor="text1"/>
          <w:szCs w:val="30"/>
          <w14:textFill>
            <w14:solidFill>
              <w14:schemeClr w14:val="tx1"/>
            </w14:solidFill>
          </w14:textFill>
        </w:rPr>
        <w:t>1.盗窃文物风险防范措施</w:t>
      </w:r>
      <w:bookmarkEnd w:id="522"/>
      <w:bookmarkEnd w:id="523"/>
      <w:bookmarkEnd w:id="524"/>
      <w:bookmarkEnd w:id="525"/>
    </w:p>
    <w:p w14:paraId="76F155E0">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（1）加大日常检查巡查力度，严格按照安全规定</w:t>
      </w:r>
      <w:r>
        <w:rPr>
          <w:rFonts w:hint="eastAsia"/>
          <w:color w:val="000000" w:themeColor="text1"/>
          <w:sz w:val="30"/>
          <w:szCs w:val="30"/>
          <w:lang w:eastAsia="zh-CN"/>
          <w14:textFill>
            <w14:solidFill>
              <w14:schemeClr w14:val="tx1"/>
            </w14:solidFill>
          </w14:textFill>
        </w:rPr>
        <w:t>落实</w:t>
      </w:r>
      <w:r>
        <w:rPr>
          <w:rFonts w:hint="eastAsia"/>
          <w:color w:val="000000" w:themeColor="text1"/>
          <w:sz w:val="30"/>
          <w:szCs w:val="30"/>
          <w14:textFill>
            <w14:solidFill>
              <w14:schemeClr w14:val="tx1"/>
            </w14:solidFill>
          </w14:textFill>
        </w:rPr>
        <w:t>24小时值班值守制度，每班次值班人员应当不少于两人，及时发现安全隐患并采取相应的防范措施。</w:t>
      </w:r>
    </w:p>
    <w:p w14:paraId="7800E95B">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（2）加大安全技防投入，利用现代信息技术和安防先进装备，建立健全文物安全监控防护系统，</w:t>
      </w:r>
      <w:r>
        <w:rPr>
          <w:rFonts w:hint="eastAsia"/>
          <w:color w:val="000000" w:themeColor="text1"/>
          <w:sz w:val="30"/>
          <w:szCs w:val="30"/>
          <w:lang w:eastAsia="zh-CN"/>
          <w14:textFill>
            <w14:solidFill>
              <w14:schemeClr w14:val="tx1"/>
            </w14:solidFill>
          </w14:textFill>
        </w:rPr>
        <w:t>建立</w:t>
      </w:r>
      <w:r>
        <w:rPr>
          <w:rFonts w:hint="eastAsia"/>
          <w:color w:val="000000" w:themeColor="text1"/>
          <w:sz w:val="30"/>
          <w:szCs w:val="30"/>
          <w14:textFill>
            <w14:solidFill>
              <w14:schemeClr w14:val="tx1"/>
            </w14:solidFill>
          </w14:textFill>
        </w:rPr>
        <w:t>文物安全监管平台。</w:t>
      </w:r>
    </w:p>
    <w:p w14:paraId="56E77B81">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（3）加强文物安全保护法律法规宣传普及，提高全社会文物安全保护意识，鼓励公民、法人和其他组织积极参与文物安全监督管理。</w:t>
      </w:r>
    </w:p>
    <w:p w14:paraId="7CB56342">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（4）加强与公安部门联动，加大对文物犯罪分子的震慑</w:t>
      </w:r>
      <w:r>
        <w:rPr>
          <w:color w:val="000000" w:themeColor="text1"/>
          <w:sz w:val="30"/>
          <w:szCs w:val="30"/>
          <w14:textFill>
            <w14:solidFill>
              <w14:schemeClr w14:val="tx1"/>
            </w14:solidFill>
          </w14:textFill>
        </w:rPr>
        <w:t>和</w:t>
      </w:r>
      <w:r>
        <w:rPr>
          <w:rFonts w:hint="eastAsia"/>
          <w:color w:val="000000" w:themeColor="text1"/>
          <w:sz w:val="30"/>
          <w:szCs w:val="30"/>
          <w14:textFill>
            <w14:solidFill>
              <w14:schemeClr w14:val="tx1"/>
            </w14:solidFill>
          </w14:textFill>
        </w:rPr>
        <w:t>打击力度。</w:t>
      </w:r>
    </w:p>
    <w:p w14:paraId="5DD1C827">
      <w:pPr>
        <w:ind w:firstLine="600"/>
        <w:jc w:val="both"/>
        <w:rPr>
          <w:b/>
          <w:bCs/>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（5）强化文物安全管理制度落实，逐级签订安全目标责任书，严格落实安全工作第一责任人责任。</w:t>
      </w:r>
    </w:p>
    <w:p w14:paraId="2C4FC599">
      <w:pPr>
        <w:pStyle w:val="5"/>
        <w:ind w:firstLine="602"/>
        <w:jc w:val="both"/>
        <w:rPr>
          <w:rFonts w:eastAsia="仿宋" w:cstheme="minorBidi"/>
          <w:bCs w:val="0"/>
          <w:color w:val="000000" w:themeColor="text1"/>
          <w:szCs w:val="30"/>
          <w14:textFill>
            <w14:solidFill>
              <w14:schemeClr w14:val="tx1"/>
            </w14:solidFill>
          </w14:textFill>
        </w:rPr>
      </w:pPr>
      <w:bookmarkStart w:id="526" w:name="_Toc71800277"/>
      <w:bookmarkStart w:id="527" w:name="_Toc24503"/>
      <w:bookmarkStart w:id="528" w:name="_Toc71801276"/>
      <w:bookmarkStart w:id="529" w:name="_Toc71801407"/>
      <w:r>
        <w:rPr>
          <w:rFonts w:hint="eastAsia" w:eastAsia="仿宋" w:cstheme="minorBidi"/>
          <w:bCs w:val="0"/>
          <w:color w:val="000000" w:themeColor="text1"/>
          <w:szCs w:val="30"/>
          <w14:textFill>
            <w14:solidFill>
              <w14:schemeClr w14:val="tx1"/>
            </w14:solidFill>
          </w14:textFill>
        </w:rPr>
        <w:t>2.人为破坏文物风险防范措施</w:t>
      </w:r>
      <w:bookmarkEnd w:id="526"/>
      <w:bookmarkEnd w:id="527"/>
      <w:bookmarkEnd w:id="528"/>
      <w:bookmarkEnd w:id="529"/>
    </w:p>
    <w:p w14:paraId="2D5E8B01">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（1）建立和完善文物安全视频监控系统，提高</w:t>
      </w:r>
      <w:r>
        <w:rPr>
          <w:color w:val="000000" w:themeColor="text1"/>
          <w:sz w:val="30"/>
          <w:szCs w:val="30"/>
          <w14:textFill>
            <w14:solidFill>
              <w14:schemeClr w14:val="tx1"/>
            </w14:solidFill>
          </w14:textFill>
        </w:rPr>
        <w:t>发现</w:t>
      </w:r>
      <w:r>
        <w:rPr>
          <w:rFonts w:hint="eastAsia"/>
          <w:color w:val="000000" w:themeColor="text1"/>
          <w:sz w:val="30"/>
          <w:szCs w:val="30"/>
          <w14:textFill>
            <w14:solidFill>
              <w14:schemeClr w14:val="tx1"/>
            </w14:solidFill>
          </w14:textFill>
        </w:rPr>
        <w:t>可能</w:t>
      </w:r>
      <w:r>
        <w:rPr>
          <w:color w:val="000000" w:themeColor="text1"/>
          <w:sz w:val="30"/>
          <w:szCs w:val="30"/>
          <w14:textFill>
            <w14:solidFill>
              <w14:schemeClr w14:val="tx1"/>
            </w14:solidFill>
          </w14:textFill>
        </w:rPr>
        <w:t>出现的文物安全</w:t>
      </w:r>
      <w:r>
        <w:rPr>
          <w:rFonts w:hint="eastAsia"/>
          <w:color w:val="000000" w:themeColor="text1"/>
          <w:sz w:val="30"/>
          <w:szCs w:val="30"/>
          <w14:textFill>
            <w14:solidFill>
              <w14:schemeClr w14:val="tx1"/>
            </w14:solidFill>
          </w14:textFill>
        </w:rPr>
        <w:t>隐患</w:t>
      </w:r>
      <w:r>
        <w:rPr>
          <w:color w:val="000000" w:themeColor="text1"/>
          <w:sz w:val="30"/>
          <w:szCs w:val="30"/>
          <w14:textFill>
            <w14:solidFill>
              <w14:schemeClr w14:val="tx1"/>
            </w14:solidFill>
          </w14:textFill>
        </w:rPr>
        <w:t>或安全突发事件的</w:t>
      </w:r>
      <w:r>
        <w:rPr>
          <w:rFonts w:hint="eastAsia"/>
          <w:color w:val="000000" w:themeColor="text1"/>
          <w:sz w:val="30"/>
          <w:szCs w:val="30"/>
          <w14:textFill>
            <w14:solidFill>
              <w14:schemeClr w14:val="tx1"/>
            </w14:solidFill>
          </w14:textFill>
        </w:rPr>
        <w:t>能力，</w:t>
      </w:r>
      <w:r>
        <w:rPr>
          <w:color w:val="000000" w:themeColor="text1"/>
          <w:sz w:val="30"/>
          <w:szCs w:val="30"/>
          <w14:textFill>
            <w14:solidFill>
              <w14:schemeClr w14:val="tx1"/>
            </w14:solidFill>
          </w14:textFill>
        </w:rPr>
        <w:t>有效防范</w:t>
      </w:r>
      <w:r>
        <w:rPr>
          <w:rFonts w:hint="eastAsia"/>
          <w:color w:val="000000" w:themeColor="text1"/>
          <w:sz w:val="30"/>
          <w:szCs w:val="30"/>
          <w14:textFill>
            <w14:solidFill>
              <w14:schemeClr w14:val="tx1"/>
            </w14:solidFill>
          </w14:textFill>
        </w:rPr>
        <w:t>文物</w:t>
      </w:r>
      <w:r>
        <w:rPr>
          <w:color w:val="000000" w:themeColor="text1"/>
          <w:sz w:val="30"/>
          <w:szCs w:val="30"/>
          <w14:textFill>
            <w14:solidFill>
              <w14:schemeClr w14:val="tx1"/>
            </w14:solidFill>
          </w14:textFill>
        </w:rPr>
        <w:t>安全风险。</w:t>
      </w:r>
    </w:p>
    <w:p w14:paraId="4C9052B7">
      <w:pPr>
        <w:ind w:firstLine="60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（2）加强</w:t>
      </w:r>
      <w:r>
        <w:rPr>
          <w:color w:val="000000" w:themeColor="text1"/>
          <w:sz w:val="30"/>
          <w:szCs w:val="30"/>
          <w14:textFill>
            <w14:solidFill>
              <w14:schemeClr w14:val="tx1"/>
            </w14:solidFill>
          </w14:textFill>
        </w:rPr>
        <w:t>宣传引导，</w:t>
      </w:r>
      <w:r>
        <w:rPr>
          <w:rFonts w:hint="eastAsia"/>
          <w:color w:val="000000" w:themeColor="text1"/>
          <w:sz w:val="30"/>
          <w:szCs w:val="30"/>
          <w14:textFill>
            <w14:solidFill>
              <w14:schemeClr w14:val="tx1"/>
            </w14:solidFill>
          </w14:textFill>
        </w:rPr>
        <w:t>敦促</w:t>
      </w:r>
      <w:r>
        <w:rPr>
          <w:color w:val="000000" w:themeColor="text1"/>
          <w:sz w:val="30"/>
          <w:szCs w:val="30"/>
          <w14:textFill>
            <w14:solidFill>
              <w14:schemeClr w14:val="tx1"/>
            </w14:solidFill>
          </w14:textFill>
        </w:rPr>
        <w:t>参观人员自觉遵守文物保护相关规定</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实时监测</w:t>
      </w:r>
      <w:r>
        <w:rPr>
          <w:color w:val="000000" w:themeColor="text1"/>
          <w:sz w:val="30"/>
          <w:szCs w:val="30"/>
          <w14:textFill>
            <w14:solidFill>
              <w14:schemeClr w14:val="tx1"/>
            </w14:solidFill>
          </w14:textFill>
        </w:rPr>
        <w:t>游客流量，</w:t>
      </w:r>
      <w:r>
        <w:rPr>
          <w:rFonts w:hint="eastAsia"/>
          <w:color w:val="000000" w:themeColor="text1"/>
          <w:sz w:val="30"/>
          <w:szCs w:val="30"/>
          <w14:textFill>
            <w14:solidFill>
              <w14:schemeClr w14:val="tx1"/>
            </w14:solidFill>
          </w14:textFill>
        </w:rPr>
        <w:t>合理安排参观游览人数。</w:t>
      </w:r>
    </w:p>
    <w:p w14:paraId="48F29F6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3</w:t>
      </w:r>
      <w:r>
        <w:rPr>
          <w:rFonts w:hint="eastAsia"/>
          <w:color w:val="000000" w:themeColor="text1"/>
          <w:sz w:val="30"/>
          <w:szCs w:val="30"/>
          <w14:textFill>
            <w14:solidFill>
              <w14:schemeClr w14:val="tx1"/>
            </w14:solidFill>
          </w14:textFill>
        </w:rPr>
        <w:t>）加强安全巡查巡防，发现人为破坏行为及时制止，造成文物损害的按照相关法律法规追究法律责任。</w:t>
      </w:r>
    </w:p>
    <w:p w14:paraId="429BF40E">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）严禁参观游览人员携带易燃易爆物品、管制刀具等可能</w:t>
      </w:r>
      <w:r>
        <w:rPr>
          <w:color w:val="000000" w:themeColor="text1"/>
          <w:sz w:val="30"/>
          <w:szCs w:val="30"/>
          <w14:textFill>
            <w14:solidFill>
              <w14:schemeClr w14:val="tx1"/>
            </w14:solidFill>
          </w14:textFill>
        </w:rPr>
        <w:t>危害文物安全的物品</w:t>
      </w:r>
      <w:r>
        <w:rPr>
          <w:rFonts w:hint="eastAsia"/>
          <w:color w:val="000000" w:themeColor="text1"/>
          <w:sz w:val="30"/>
          <w:szCs w:val="30"/>
          <w14:textFill>
            <w14:solidFill>
              <w14:schemeClr w14:val="tx1"/>
            </w14:solidFill>
          </w14:textFill>
        </w:rPr>
        <w:t>进入文物保护区域。</w:t>
      </w:r>
    </w:p>
    <w:p w14:paraId="7A856BAA">
      <w:pPr>
        <w:pStyle w:val="5"/>
        <w:ind w:firstLine="602"/>
        <w:jc w:val="both"/>
        <w:rPr>
          <w:rFonts w:eastAsia="仿宋" w:cstheme="minorBidi"/>
          <w:bCs w:val="0"/>
          <w:color w:val="000000" w:themeColor="text1"/>
          <w:szCs w:val="30"/>
          <w14:textFill>
            <w14:solidFill>
              <w14:schemeClr w14:val="tx1"/>
            </w14:solidFill>
          </w14:textFill>
        </w:rPr>
      </w:pPr>
      <w:bookmarkStart w:id="530" w:name="_Toc22104"/>
      <w:bookmarkStart w:id="531" w:name="_Toc71800278"/>
      <w:bookmarkStart w:id="532" w:name="_Toc71801408"/>
      <w:bookmarkStart w:id="533" w:name="_Toc71801277"/>
      <w:r>
        <w:rPr>
          <w:rFonts w:hint="eastAsia" w:eastAsia="仿宋" w:cstheme="minorBidi"/>
          <w:bCs w:val="0"/>
          <w:color w:val="000000" w:themeColor="text1"/>
          <w:szCs w:val="30"/>
          <w14:textFill>
            <w14:solidFill>
              <w14:schemeClr w14:val="tx1"/>
            </w14:solidFill>
          </w14:textFill>
        </w:rPr>
        <w:t>3.自然灾害损毁文物风险防范措施</w:t>
      </w:r>
      <w:bookmarkEnd w:id="530"/>
      <w:bookmarkEnd w:id="531"/>
      <w:bookmarkEnd w:id="532"/>
      <w:bookmarkEnd w:id="533"/>
    </w:p>
    <w:p w14:paraId="7583A504">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（1）关注异常天气预报和自然灾害预警，提前采取有效的风险防范措施。</w:t>
      </w:r>
    </w:p>
    <w:p w14:paraId="09C31A9F">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（2）在重要区域、重点部位设置实体防护设施，组织开展安全风险评估和安全设施设备的检测、维护保养。</w:t>
      </w:r>
    </w:p>
    <w:p w14:paraId="78B190AE">
      <w:pPr>
        <w:pStyle w:val="3"/>
        <w:ind w:firstLine="600"/>
        <w:jc w:val="both"/>
        <w:rPr>
          <w:rFonts w:ascii="黑体" w:hAnsi="黑体" w:eastAsia="黑体" w:cs="黑体"/>
          <w:b w:val="0"/>
          <w:bCs w:val="0"/>
          <w:color w:val="000000" w:themeColor="text1"/>
          <w:sz w:val="30"/>
          <w:szCs w:val="30"/>
          <w14:textFill>
            <w14:solidFill>
              <w14:schemeClr w14:val="tx1"/>
            </w14:solidFill>
          </w14:textFill>
        </w:rPr>
      </w:pPr>
      <w:bookmarkStart w:id="534" w:name="_Toc12985"/>
      <w:bookmarkStart w:id="535" w:name="_Toc71800279"/>
      <w:bookmarkStart w:id="536" w:name="_Toc12394"/>
      <w:bookmarkStart w:id="537" w:name="_Toc71801409"/>
      <w:bookmarkStart w:id="538" w:name="_Toc71801278"/>
      <w:r>
        <w:rPr>
          <w:rFonts w:hint="eastAsia" w:ascii="黑体" w:hAnsi="黑体" w:eastAsia="黑体" w:cs="黑体"/>
          <w:b w:val="0"/>
          <w:bCs w:val="0"/>
          <w:color w:val="000000" w:themeColor="text1"/>
          <w:sz w:val="30"/>
          <w:szCs w:val="30"/>
          <w14:textFill>
            <w14:solidFill>
              <w14:schemeClr w14:val="tx1"/>
            </w14:solidFill>
          </w14:textFill>
        </w:rPr>
        <w:t>二、古建筑、纪念建筑（革命文物）安全管理</w:t>
      </w:r>
      <w:bookmarkEnd w:id="534"/>
      <w:bookmarkEnd w:id="535"/>
      <w:bookmarkEnd w:id="536"/>
      <w:bookmarkEnd w:id="537"/>
      <w:bookmarkEnd w:id="538"/>
    </w:p>
    <w:p w14:paraId="1FD840C5">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539" w:name="_Toc71801279"/>
      <w:bookmarkStart w:id="540" w:name="_Toc71800280"/>
      <w:bookmarkStart w:id="541" w:name="_Toc32514"/>
      <w:bookmarkStart w:id="542" w:name="_Toc71801410"/>
      <w:r>
        <w:rPr>
          <w:rFonts w:hint="eastAsia" w:ascii="楷体" w:hAnsi="楷体" w:eastAsia="楷体" w:cs="楷体"/>
          <w:b w:val="0"/>
          <w:bCs/>
          <w:color w:val="000000" w:themeColor="text1"/>
          <w:sz w:val="30"/>
          <w:szCs w:val="30"/>
          <w14:textFill>
            <w14:solidFill>
              <w14:schemeClr w14:val="tx1"/>
            </w14:solidFill>
          </w14:textFill>
        </w:rPr>
        <w:t>（一）安全管理规范</w:t>
      </w:r>
      <w:bookmarkEnd w:id="539"/>
      <w:bookmarkEnd w:id="540"/>
      <w:bookmarkEnd w:id="541"/>
      <w:bookmarkEnd w:id="542"/>
    </w:p>
    <w:p w14:paraId="7AB4200C">
      <w:pPr>
        <w:pStyle w:val="5"/>
        <w:ind w:firstLine="602"/>
        <w:jc w:val="both"/>
        <w:rPr>
          <w:rFonts w:eastAsia="仿宋" w:cstheme="minorBidi"/>
          <w:bCs w:val="0"/>
          <w:color w:val="000000" w:themeColor="text1"/>
          <w:szCs w:val="30"/>
          <w14:textFill>
            <w14:solidFill>
              <w14:schemeClr w14:val="tx1"/>
            </w14:solidFill>
          </w14:textFill>
        </w:rPr>
      </w:pPr>
      <w:bookmarkStart w:id="543" w:name="_Toc30911"/>
      <w:bookmarkStart w:id="544" w:name="_Toc71801411"/>
      <w:bookmarkStart w:id="545" w:name="_Toc71801280"/>
      <w:bookmarkStart w:id="546" w:name="_Toc71800281"/>
      <w:r>
        <w:rPr>
          <w:rFonts w:hint="eastAsia" w:eastAsia="仿宋" w:cstheme="minorBidi"/>
          <w:bCs w:val="0"/>
          <w:color w:val="000000" w:themeColor="text1"/>
          <w:szCs w:val="30"/>
          <w14:textFill>
            <w14:solidFill>
              <w14:schemeClr w14:val="tx1"/>
            </w14:solidFill>
          </w14:textFill>
        </w:rPr>
        <w:t>1.安全管理职责</w:t>
      </w:r>
      <w:bookmarkEnd w:id="543"/>
      <w:bookmarkEnd w:id="544"/>
      <w:bookmarkEnd w:id="545"/>
      <w:bookmarkEnd w:id="546"/>
    </w:p>
    <w:p w14:paraId="764A7717">
      <w:pPr>
        <w:ind w:firstLine="60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（1）认真贯彻落实国家、地方政府和</w:t>
      </w:r>
      <w:r>
        <w:rPr>
          <w:color w:val="000000" w:themeColor="text1"/>
          <w:sz w:val="30"/>
          <w:szCs w:val="30"/>
          <w14:textFill>
            <w14:solidFill>
              <w14:schemeClr w14:val="tx1"/>
            </w14:solidFill>
          </w14:textFill>
        </w:rPr>
        <w:t>各级文物</w:t>
      </w:r>
      <w:r>
        <w:rPr>
          <w:rFonts w:hint="eastAsia"/>
          <w:color w:val="000000" w:themeColor="text1"/>
          <w:sz w:val="30"/>
          <w:szCs w:val="30"/>
          <w14:textFill>
            <w14:solidFill>
              <w14:schemeClr w14:val="tx1"/>
            </w14:solidFill>
          </w14:textFill>
        </w:rPr>
        <w:t>行政</w:t>
      </w:r>
      <w:r>
        <w:rPr>
          <w:color w:val="000000" w:themeColor="text1"/>
          <w:sz w:val="30"/>
          <w:szCs w:val="30"/>
          <w14:textFill>
            <w14:solidFill>
              <w14:schemeClr w14:val="tx1"/>
            </w14:solidFill>
          </w14:textFill>
        </w:rPr>
        <w:t>部门</w:t>
      </w:r>
      <w:r>
        <w:rPr>
          <w:rFonts w:hint="eastAsia"/>
          <w:color w:val="000000" w:themeColor="text1"/>
          <w:sz w:val="30"/>
          <w:szCs w:val="30"/>
          <w14:textFill>
            <w14:solidFill>
              <w14:schemeClr w14:val="tx1"/>
            </w14:solidFill>
          </w14:textFill>
        </w:rPr>
        <w:t>颁布</w:t>
      </w:r>
      <w:r>
        <w:rPr>
          <w:rFonts w:hint="eastAsia"/>
          <w:color w:val="000000" w:themeColor="text1"/>
          <w:sz w:val="30"/>
          <w:szCs w:val="30"/>
          <w:lang w:eastAsia="zh-CN"/>
          <w14:textFill>
            <w14:solidFill>
              <w14:schemeClr w14:val="tx1"/>
            </w14:solidFill>
          </w14:textFill>
        </w:rPr>
        <w:t>的</w:t>
      </w:r>
      <w:r>
        <w:rPr>
          <w:rFonts w:hint="eastAsia"/>
          <w:color w:val="000000" w:themeColor="text1"/>
          <w:sz w:val="30"/>
          <w:szCs w:val="30"/>
          <w14:textFill>
            <w14:solidFill>
              <w14:schemeClr w14:val="tx1"/>
            </w14:solidFill>
          </w14:textFill>
        </w:rPr>
        <w:t>文物安全法律、法规和</w:t>
      </w:r>
      <w:r>
        <w:rPr>
          <w:color w:val="000000" w:themeColor="text1"/>
          <w:sz w:val="30"/>
          <w:szCs w:val="30"/>
          <w14:textFill>
            <w14:solidFill>
              <w14:schemeClr w14:val="tx1"/>
            </w14:solidFill>
          </w14:textFill>
        </w:rPr>
        <w:t>规范性文件</w:t>
      </w:r>
      <w:r>
        <w:rPr>
          <w:rFonts w:hint="eastAsia"/>
          <w:color w:val="000000" w:themeColor="text1"/>
          <w:sz w:val="30"/>
          <w:szCs w:val="30"/>
          <w14:textFill>
            <w14:solidFill>
              <w14:schemeClr w14:val="tx1"/>
            </w14:solidFill>
          </w14:textFill>
        </w:rPr>
        <w:t>，积极开展文物安全法律知识宣传活动。</w:t>
      </w:r>
    </w:p>
    <w:p w14:paraId="1611C3EA">
      <w:pPr>
        <w:ind w:firstLine="600"/>
        <w:jc w:val="both"/>
        <w:rPr>
          <w:rFonts w:hint="eastAsia" w:cs="仿宋"/>
          <w:color w:val="000000" w:themeColor="text1"/>
          <w:sz w:val="30"/>
          <w:szCs w:val="30"/>
          <w14:textFill>
            <w14:solidFill>
              <w14:schemeClr w14:val="tx1"/>
            </w14:solidFill>
          </w14:textFill>
        </w:rPr>
      </w:pPr>
      <w:r>
        <w:rPr>
          <w:rFonts w:hint="eastAsia" w:cs="仿宋"/>
          <w:color w:val="000000" w:themeColor="text1"/>
          <w:sz w:val="30"/>
          <w:szCs w:val="30"/>
          <w14:textFill>
            <w14:solidFill>
              <w14:schemeClr w14:val="tx1"/>
            </w14:solidFill>
          </w14:textFill>
        </w:rPr>
        <w:t>（2）严格落实文物火灾风险防范安全责任，建立专（兼）职消防队伍</w:t>
      </w:r>
      <w:r>
        <w:rPr>
          <w:rFonts w:hint="eastAsia" w:cs="仿宋"/>
          <w:color w:val="000000" w:themeColor="text1"/>
          <w:sz w:val="30"/>
          <w:szCs w:val="30"/>
          <w:lang w:eastAsia="zh-CN"/>
          <w14:textFill>
            <w14:solidFill>
              <w14:schemeClr w14:val="tx1"/>
            </w14:solidFill>
          </w14:textFill>
        </w:rPr>
        <w:t>（</w:t>
      </w:r>
      <w:r>
        <w:rPr>
          <w:rFonts w:hint="eastAsia" w:cs="仿宋"/>
          <w:color w:val="000000" w:themeColor="text1"/>
          <w:sz w:val="30"/>
          <w:szCs w:val="30"/>
          <w14:textFill>
            <w14:solidFill>
              <w14:schemeClr w14:val="tx1"/>
            </w14:solidFill>
          </w14:textFill>
        </w:rPr>
        <w:t>距离消防救援队较远的全国重点文物保护单位要建立专职消防队</w:t>
      </w:r>
      <w:r>
        <w:rPr>
          <w:rFonts w:hint="eastAsia" w:cs="仿宋"/>
          <w:color w:val="000000" w:themeColor="text1"/>
          <w:sz w:val="30"/>
          <w:szCs w:val="30"/>
          <w:lang w:eastAsia="zh-CN"/>
          <w14:textFill>
            <w14:solidFill>
              <w14:schemeClr w14:val="tx1"/>
            </w14:solidFill>
          </w14:textFill>
        </w:rPr>
        <w:t>）</w:t>
      </w:r>
      <w:r>
        <w:rPr>
          <w:rFonts w:hint="eastAsia" w:cs="仿宋"/>
          <w:color w:val="000000" w:themeColor="text1"/>
          <w:sz w:val="30"/>
          <w:szCs w:val="30"/>
          <w14:textFill>
            <w14:solidFill>
              <w14:schemeClr w14:val="tx1"/>
            </w14:solidFill>
          </w14:textFill>
        </w:rPr>
        <w:t>，明确各级、各岗位的消防安全职责，配备相应的消防装备和灭火器材，定期开展防火灭火训练。</w:t>
      </w:r>
    </w:p>
    <w:p w14:paraId="6B4DC4CF">
      <w:pPr>
        <w:ind w:firstLine="600"/>
        <w:jc w:val="both"/>
        <w:rPr>
          <w:rFonts w:cs="仿宋"/>
          <w:color w:val="000000" w:themeColor="text1"/>
          <w:sz w:val="30"/>
          <w:szCs w:val="30"/>
          <w14:textFill>
            <w14:solidFill>
              <w14:schemeClr w14:val="tx1"/>
            </w14:solidFill>
          </w14:textFill>
        </w:rPr>
      </w:pPr>
      <w:r>
        <w:rPr>
          <w:rFonts w:hint="eastAsia" w:cs="仿宋"/>
          <w:color w:val="000000" w:themeColor="text1"/>
          <w:sz w:val="30"/>
          <w:szCs w:val="30"/>
          <w14:textFill>
            <w14:solidFill>
              <w14:schemeClr w14:val="tx1"/>
            </w14:solidFill>
          </w14:textFill>
        </w:rPr>
        <w:t>（3）定期开展古建筑、革命建筑文物本体损坏、火灾安全隐患巡查检查，严防火灾事故发生。</w:t>
      </w:r>
    </w:p>
    <w:p w14:paraId="52A1D2AE">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）开展职工安全教育和培训，特别是提高职工消防灭火技能。</w:t>
      </w:r>
    </w:p>
    <w:p w14:paraId="48FDCC75">
      <w:pPr>
        <w:ind w:firstLine="600"/>
        <w:jc w:val="both"/>
        <w:rPr>
          <w:rFonts w:cs="仿宋"/>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w:t>
      </w:r>
      <w:r>
        <w:rPr>
          <w:rFonts w:hint="eastAsia" w:cs="仿宋"/>
          <w:color w:val="000000" w:themeColor="text1"/>
          <w:sz w:val="30"/>
          <w:szCs w:val="30"/>
          <w14:textFill>
            <w14:solidFill>
              <w14:schemeClr w14:val="tx1"/>
            </w14:solidFill>
          </w14:textFill>
        </w:rPr>
        <w:t>利用现代安全防护技术，加大对古建筑、革命建筑文物的安全监管。</w:t>
      </w:r>
    </w:p>
    <w:p w14:paraId="018B7D59">
      <w:pPr>
        <w:pStyle w:val="5"/>
        <w:ind w:firstLine="602"/>
        <w:jc w:val="both"/>
        <w:rPr>
          <w:rFonts w:eastAsia="仿宋" w:cstheme="minorBidi"/>
          <w:bCs w:val="0"/>
          <w:color w:val="000000" w:themeColor="text1"/>
          <w:szCs w:val="30"/>
          <w14:textFill>
            <w14:solidFill>
              <w14:schemeClr w14:val="tx1"/>
            </w14:solidFill>
          </w14:textFill>
        </w:rPr>
      </w:pPr>
      <w:bookmarkStart w:id="547" w:name="_Toc10025"/>
      <w:bookmarkStart w:id="548" w:name="_Toc71801412"/>
      <w:bookmarkStart w:id="549" w:name="_Toc71801281"/>
      <w:bookmarkStart w:id="550" w:name="_Toc71800282"/>
      <w:r>
        <w:rPr>
          <w:rFonts w:hint="eastAsia" w:eastAsia="仿宋" w:cstheme="minorBidi"/>
          <w:bCs w:val="0"/>
          <w:color w:val="000000" w:themeColor="text1"/>
          <w:szCs w:val="30"/>
          <w14:textFill>
            <w14:solidFill>
              <w14:schemeClr w14:val="tx1"/>
            </w14:solidFill>
          </w14:textFill>
        </w:rPr>
        <w:t>2.安全管理规程</w:t>
      </w:r>
      <w:bookmarkEnd w:id="547"/>
      <w:bookmarkEnd w:id="548"/>
      <w:bookmarkEnd w:id="549"/>
      <w:bookmarkEnd w:id="550"/>
    </w:p>
    <w:p w14:paraId="2E65281E">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（1）古建筑、纪念建筑文物产权单位或者管理单位应落实文物保护安全责任制，单位的主要负责人是本单位的文物保护安全第一责任人，实行公示制度，必须履行安全职责，按照要求逐级签订文物安全责任书。</w:t>
      </w:r>
    </w:p>
    <w:p w14:paraId="4928B8BE">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（2）消防给水系统、消防设施、设备和器材配备齐全，定期检测和保养维护，确保使用功能正常。</w:t>
      </w:r>
    </w:p>
    <w:p w14:paraId="6721910F">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（3）设立消防通道（消防道路），确定疏散通道、安全出口，严禁占用、堵塞。毗邻区域和保护范围内不得擅自扩建或搭建建（构）筑物，保持防火间距。</w:t>
      </w:r>
    </w:p>
    <w:p w14:paraId="7FE099BB">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（4）定期组织消防演练，专（兼）职消防队伍熟练掌握消防灭火技能，发生突发火灾事件时，能够第一时间组织灭火，把火灾事故控制在一定范围。</w:t>
      </w:r>
    </w:p>
    <w:p w14:paraId="0E73C484">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（4）用于参观、游览的古建筑、纪念建筑，应采取防止人为破坏文物的安全保障措施。</w:t>
      </w:r>
    </w:p>
    <w:p w14:paraId="62F72821">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（5）严格控制使用明火，用于宗教活动场所或者民居建筑等确需使用明火时，加强火源管理，采取有效防火措施。</w:t>
      </w:r>
    </w:p>
    <w:p w14:paraId="698DAB69">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配电设备、电气线路、电器选型、安装等必须符合相关规范和防火要求，配备适用的电器火灾防控装置。严禁私拉乱接电气线路，室内外电气线路应采取穿金属管等保护措施。对电气线路和电器要定期检查检测，确保使用安全。</w:t>
      </w:r>
    </w:p>
    <w:p w14:paraId="26C9C079">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（7）保护范围内严禁生产、使用、储存和经营易燃易爆危险品，严禁燃放烟花爆竹。</w:t>
      </w:r>
    </w:p>
    <w:p w14:paraId="5FF27AED">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8）必备安全资料有：文物安全防护制度、消防安全制度、文物安全巡防队伍、专（兼）职消防队伍、文物安全责任人和文物安全管理人履行安全职责情况，安全防护巡防工作人员值班登记、视频监控室操作人员持证上岗，与当地公安机关、消防机构建立联动机制，消防应急演练资料。</w:t>
      </w:r>
    </w:p>
    <w:p w14:paraId="01165D56">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551" w:name="_Toc71801413"/>
      <w:bookmarkStart w:id="552" w:name="_Toc71800283"/>
      <w:bookmarkStart w:id="553" w:name="_Toc9339"/>
      <w:bookmarkStart w:id="554" w:name="_Toc71801282"/>
      <w:r>
        <w:rPr>
          <w:rFonts w:hint="eastAsia" w:ascii="楷体" w:hAnsi="楷体" w:eastAsia="楷体" w:cs="楷体"/>
          <w:b w:val="0"/>
          <w:bCs/>
          <w:color w:val="000000" w:themeColor="text1"/>
          <w:sz w:val="30"/>
          <w:szCs w:val="30"/>
          <w14:textFill>
            <w14:solidFill>
              <w14:schemeClr w14:val="tx1"/>
            </w14:solidFill>
          </w14:textFill>
        </w:rPr>
        <w:t>（二）重点安全</w:t>
      </w:r>
      <w:r>
        <w:rPr>
          <w:rFonts w:hint="eastAsia" w:ascii="楷体" w:hAnsi="楷体" w:eastAsia="楷体" w:cs="楷体"/>
          <w:b w:val="0"/>
          <w:bCs/>
          <w:color w:val="000000" w:themeColor="text1"/>
          <w:sz w:val="30"/>
          <w:szCs w:val="30"/>
          <w:lang w:eastAsia="zh-CN"/>
          <w14:textFill>
            <w14:solidFill>
              <w14:schemeClr w14:val="tx1"/>
            </w14:solidFill>
          </w14:textFill>
        </w:rPr>
        <w:t>风险</w:t>
      </w:r>
      <w:r>
        <w:rPr>
          <w:rFonts w:hint="eastAsia" w:ascii="楷体" w:hAnsi="楷体" w:eastAsia="楷体" w:cs="楷体"/>
          <w:b w:val="0"/>
          <w:bCs/>
          <w:color w:val="000000" w:themeColor="text1"/>
          <w:sz w:val="30"/>
          <w:szCs w:val="30"/>
          <w14:textFill>
            <w14:solidFill>
              <w14:schemeClr w14:val="tx1"/>
            </w14:solidFill>
          </w14:textFill>
        </w:rPr>
        <w:t>隐患</w:t>
      </w:r>
      <w:bookmarkEnd w:id="551"/>
      <w:bookmarkEnd w:id="552"/>
      <w:bookmarkEnd w:id="553"/>
      <w:bookmarkEnd w:id="554"/>
    </w:p>
    <w:p w14:paraId="3F0F5E14">
      <w:pPr>
        <w:pStyle w:val="5"/>
        <w:ind w:firstLine="602"/>
        <w:jc w:val="both"/>
        <w:rPr>
          <w:rFonts w:ascii="仿宋" w:hAnsi="仿宋" w:eastAsia="仿宋" w:cs="仿宋"/>
          <w:color w:val="000000" w:themeColor="text1"/>
          <w:szCs w:val="30"/>
          <w14:textFill>
            <w14:solidFill>
              <w14:schemeClr w14:val="tx1"/>
            </w14:solidFill>
          </w14:textFill>
        </w:rPr>
      </w:pPr>
      <w:bookmarkStart w:id="555" w:name="_Toc71801283"/>
      <w:bookmarkStart w:id="556" w:name="_Toc71800284"/>
      <w:bookmarkStart w:id="557" w:name="_Toc71801414"/>
      <w:bookmarkStart w:id="558" w:name="_Toc16516"/>
      <w:r>
        <w:rPr>
          <w:rFonts w:hint="eastAsia" w:ascii="仿宋" w:hAnsi="仿宋" w:eastAsia="仿宋" w:cs="仿宋"/>
          <w:color w:val="000000" w:themeColor="text1"/>
          <w:szCs w:val="30"/>
          <w14:textFill>
            <w14:solidFill>
              <w14:schemeClr w14:val="tx1"/>
            </w14:solidFill>
          </w14:textFill>
        </w:rPr>
        <w:t>1.火灾事故风险隐患</w:t>
      </w:r>
      <w:bookmarkEnd w:id="555"/>
      <w:bookmarkEnd w:id="556"/>
      <w:bookmarkEnd w:id="557"/>
      <w:bookmarkEnd w:id="558"/>
    </w:p>
    <w:p w14:paraId="20416AE9">
      <w:pPr>
        <w:ind w:firstLine="60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（1）古建筑、纪念建筑大多数为传统木结构，年代久远，一旦发生火灾，造成文物损毁和人员伤亡。</w:t>
      </w:r>
    </w:p>
    <w:p w14:paraId="7F489FDC">
      <w:pPr>
        <w:ind w:firstLine="60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（2）部分文物古建筑、纪念建筑内有居民居住，私拉乱接电气线路，室内外电气线路未采取穿金属管等保护措施，电瓶车充电，极易造成火灾事故发生。</w:t>
      </w:r>
    </w:p>
    <w:p w14:paraId="1AD701C0">
      <w:pPr>
        <w:ind w:firstLine="60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（3）部分古建筑、纪念建筑位于雷电易发区域，雷电发生时容易导致建筑物起火。</w:t>
      </w:r>
    </w:p>
    <w:p w14:paraId="74EAC358">
      <w:pPr>
        <w:ind w:firstLine="60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（4）进入古建筑、纪念建筑参观人员使用明火、抽烟等行为，容易引发火灾事故。</w:t>
      </w:r>
    </w:p>
    <w:p w14:paraId="20D41315">
      <w:pPr>
        <w:pStyle w:val="5"/>
        <w:ind w:firstLine="602"/>
        <w:jc w:val="both"/>
        <w:rPr>
          <w:rFonts w:ascii="仿宋" w:hAnsi="仿宋" w:eastAsia="仿宋" w:cs="仿宋"/>
          <w:color w:val="000000" w:themeColor="text1"/>
          <w:szCs w:val="30"/>
          <w14:textFill>
            <w14:solidFill>
              <w14:schemeClr w14:val="tx1"/>
            </w14:solidFill>
          </w14:textFill>
        </w:rPr>
      </w:pPr>
      <w:bookmarkStart w:id="559" w:name="_Toc71801284"/>
      <w:bookmarkStart w:id="560" w:name="_Toc26455"/>
      <w:bookmarkStart w:id="561" w:name="_Toc71801415"/>
      <w:bookmarkStart w:id="562" w:name="_Toc71800285"/>
      <w:r>
        <w:rPr>
          <w:rFonts w:hint="eastAsia" w:ascii="仿宋" w:hAnsi="仿宋" w:eastAsia="仿宋" w:cs="仿宋"/>
          <w:color w:val="000000" w:themeColor="text1"/>
          <w:szCs w:val="30"/>
          <w14:textFill>
            <w14:solidFill>
              <w14:schemeClr w14:val="tx1"/>
            </w14:solidFill>
          </w14:textFill>
        </w:rPr>
        <w:t>2.人为破坏风险隐患</w:t>
      </w:r>
      <w:bookmarkEnd w:id="559"/>
      <w:bookmarkEnd w:id="560"/>
      <w:bookmarkEnd w:id="561"/>
      <w:bookmarkEnd w:id="562"/>
    </w:p>
    <w:p w14:paraId="495BCFAD">
      <w:pPr>
        <w:ind w:firstLine="60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（1）古建筑、纪念建筑无限制人流措施，超负荷承载，加剧文物本体损毁。</w:t>
      </w:r>
    </w:p>
    <w:p w14:paraId="66824659">
      <w:pPr>
        <w:ind w:firstLine="60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（2）游客在古建筑、纪念建筑上刻画、涂抹、留名、题字，损坏文物本体。</w:t>
      </w:r>
    </w:p>
    <w:p w14:paraId="212B15AC">
      <w:pPr>
        <w:pStyle w:val="5"/>
        <w:ind w:firstLine="602"/>
        <w:jc w:val="both"/>
        <w:rPr>
          <w:rFonts w:ascii="仿宋" w:hAnsi="仿宋" w:eastAsia="仿宋" w:cs="仿宋"/>
          <w:color w:val="000000" w:themeColor="text1"/>
          <w:szCs w:val="30"/>
          <w14:textFill>
            <w14:solidFill>
              <w14:schemeClr w14:val="tx1"/>
            </w14:solidFill>
          </w14:textFill>
        </w:rPr>
      </w:pPr>
      <w:bookmarkStart w:id="563" w:name="_Toc7496"/>
      <w:bookmarkStart w:id="564" w:name="_Toc71801416"/>
      <w:bookmarkStart w:id="565" w:name="_Toc71800286"/>
      <w:bookmarkStart w:id="566" w:name="_Toc71801285"/>
      <w:r>
        <w:rPr>
          <w:rFonts w:hint="eastAsia" w:ascii="仿宋" w:hAnsi="仿宋" w:eastAsia="仿宋" w:cs="仿宋"/>
          <w:color w:val="000000" w:themeColor="text1"/>
          <w:szCs w:val="30"/>
          <w14:textFill>
            <w14:solidFill>
              <w14:schemeClr w14:val="tx1"/>
            </w14:solidFill>
          </w14:textFill>
        </w:rPr>
        <w:t>3.自然灾害损毁风险隐患</w:t>
      </w:r>
      <w:bookmarkEnd w:id="563"/>
      <w:bookmarkEnd w:id="564"/>
      <w:bookmarkEnd w:id="565"/>
      <w:bookmarkEnd w:id="566"/>
    </w:p>
    <w:p w14:paraId="619F0C64">
      <w:pPr>
        <w:ind w:firstLine="600"/>
        <w:jc w:val="both"/>
        <w:rPr>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古建筑、纪念建筑遇暴雨、雷电、洪涝、地震、滑坡等自然灾害，可能导致其损毁。</w:t>
      </w:r>
    </w:p>
    <w:p w14:paraId="750FE8C5">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567" w:name="_Toc27305"/>
      <w:bookmarkStart w:id="568" w:name="_Toc71801286"/>
      <w:bookmarkStart w:id="569" w:name="_Toc71801417"/>
      <w:bookmarkStart w:id="570" w:name="_Toc71800287"/>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567"/>
      <w:bookmarkEnd w:id="568"/>
      <w:bookmarkEnd w:id="569"/>
      <w:bookmarkEnd w:id="570"/>
    </w:p>
    <w:p w14:paraId="22539716">
      <w:pPr>
        <w:pStyle w:val="5"/>
        <w:ind w:firstLine="602"/>
        <w:jc w:val="both"/>
        <w:rPr>
          <w:rFonts w:ascii="仿宋" w:hAnsi="仿宋" w:eastAsia="仿宋" w:cs="仿宋"/>
          <w:color w:val="000000" w:themeColor="text1"/>
          <w:szCs w:val="30"/>
          <w14:textFill>
            <w14:solidFill>
              <w14:schemeClr w14:val="tx1"/>
            </w14:solidFill>
          </w14:textFill>
        </w:rPr>
      </w:pPr>
      <w:bookmarkStart w:id="571" w:name="_Toc71801287"/>
      <w:bookmarkStart w:id="572" w:name="_Toc71800288"/>
      <w:bookmarkStart w:id="573" w:name="_Toc71801418"/>
      <w:bookmarkStart w:id="574" w:name="_Toc10647"/>
      <w:r>
        <w:rPr>
          <w:rFonts w:hint="eastAsia" w:ascii="仿宋" w:hAnsi="仿宋" w:eastAsia="仿宋" w:cs="仿宋"/>
          <w:color w:val="000000" w:themeColor="text1"/>
          <w:szCs w:val="30"/>
          <w14:textFill>
            <w14:solidFill>
              <w14:schemeClr w14:val="tx1"/>
            </w14:solidFill>
          </w14:textFill>
        </w:rPr>
        <w:t>1.火灾事故风险防范措施</w:t>
      </w:r>
      <w:bookmarkEnd w:id="571"/>
      <w:bookmarkEnd w:id="572"/>
      <w:bookmarkEnd w:id="573"/>
      <w:bookmarkEnd w:id="574"/>
    </w:p>
    <w:p w14:paraId="64F68B34">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（1）落实消防安全责任制，明确消防安全责任人，定期对古建筑、纪念建筑的消防制度、防火措施落实情况进行检查，风险安全隐患及时消除。</w:t>
      </w:r>
    </w:p>
    <w:p w14:paraId="5762EB73">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（2）对居住在古建筑、纪念建筑内居民，加强消防安全教育和知识宣传及防火技能培训，严禁私拉乱接电气线路，严禁使用大功率电器，严禁在文物建筑内给电瓶车充电，严格规范生活用火。</w:t>
      </w:r>
    </w:p>
    <w:p w14:paraId="3B872BD5">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按照国家标准、行业标准配置消防设施、器材，设置消防安全标志，并定期组织检验、维修，确保完好有效。大规模的古建筑、纪念建筑单位要建立消防站和消防队伍。位于雷电多发区域，要采取防雷措施。</w:t>
      </w:r>
    </w:p>
    <w:p w14:paraId="6D5A4E1B">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（4）严禁进入古建筑、纪念建筑参观人员携带使用明火、抽烟等行为。</w:t>
      </w:r>
    </w:p>
    <w:p w14:paraId="777E3DB5">
      <w:pPr>
        <w:pStyle w:val="5"/>
        <w:ind w:firstLine="602"/>
        <w:jc w:val="both"/>
        <w:rPr>
          <w:rFonts w:ascii="仿宋" w:hAnsi="仿宋" w:eastAsia="仿宋" w:cs="仿宋"/>
          <w:color w:val="000000" w:themeColor="text1"/>
          <w:szCs w:val="30"/>
          <w14:textFill>
            <w14:solidFill>
              <w14:schemeClr w14:val="tx1"/>
            </w14:solidFill>
          </w14:textFill>
        </w:rPr>
      </w:pPr>
      <w:bookmarkStart w:id="575" w:name="_Toc22926"/>
      <w:bookmarkStart w:id="576" w:name="_Toc71801419"/>
      <w:bookmarkStart w:id="577" w:name="_Toc71800289"/>
      <w:bookmarkStart w:id="578" w:name="_Toc71801288"/>
      <w:r>
        <w:rPr>
          <w:rFonts w:hint="eastAsia" w:ascii="仿宋" w:hAnsi="仿宋" w:eastAsia="仿宋" w:cs="仿宋"/>
          <w:color w:val="000000" w:themeColor="text1"/>
          <w:szCs w:val="30"/>
          <w14:textFill>
            <w14:solidFill>
              <w14:schemeClr w14:val="tx1"/>
            </w14:solidFill>
          </w14:textFill>
        </w:rPr>
        <w:t>2.人为破坏风险防范措施</w:t>
      </w:r>
      <w:bookmarkEnd w:id="575"/>
      <w:bookmarkEnd w:id="576"/>
      <w:bookmarkEnd w:id="577"/>
      <w:bookmarkEnd w:id="578"/>
    </w:p>
    <w:p w14:paraId="5FABA8AD">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（1）建立视频监控平台，监督参观人员自觉遵守文物保护规定，适时调节参观游览人数。</w:t>
      </w:r>
    </w:p>
    <w:p w14:paraId="276495FD">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（2）加强安全巡查巡防，发现人为破坏行为及时制止，造成文物损害的按照相关法律法规追究当事人责任。</w:t>
      </w:r>
    </w:p>
    <w:p w14:paraId="6B7014E6">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（3）加强文物保护法规宣传，严禁参观游览人员携带火源、易燃易爆物品、管制刀具等进入。</w:t>
      </w:r>
    </w:p>
    <w:p w14:paraId="53FF66B7">
      <w:pPr>
        <w:pStyle w:val="5"/>
        <w:ind w:firstLine="602"/>
        <w:jc w:val="both"/>
        <w:rPr>
          <w:rFonts w:ascii="仿宋" w:hAnsi="仿宋" w:eastAsia="仿宋" w:cs="仿宋"/>
          <w:color w:val="000000" w:themeColor="text1"/>
          <w:szCs w:val="30"/>
          <w14:textFill>
            <w14:solidFill>
              <w14:schemeClr w14:val="tx1"/>
            </w14:solidFill>
          </w14:textFill>
        </w:rPr>
      </w:pPr>
      <w:bookmarkStart w:id="579" w:name="_Toc7573"/>
      <w:bookmarkStart w:id="580" w:name="_Toc71800290"/>
      <w:bookmarkStart w:id="581" w:name="_Toc71801289"/>
      <w:bookmarkStart w:id="582" w:name="_Toc71801420"/>
      <w:r>
        <w:rPr>
          <w:rFonts w:hint="eastAsia" w:ascii="仿宋" w:hAnsi="仿宋" w:eastAsia="仿宋" w:cs="仿宋"/>
          <w:color w:val="000000" w:themeColor="text1"/>
          <w:szCs w:val="30"/>
          <w14:textFill>
            <w14:solidFill>
              <w14:schemeClr w14:val="tx1"/>
            </w14:solidFill>
          </w14:textFill>
        </w:rPr>
        <w:t>3.自然灾害损毁风险防范措施</w:t>
      </w:r>
      <w:bookmarkEnd w:id="579"/>
      <w:bookmarkEnd w:id="580"/>
      <w:bookmarkEnd w:id="581"/>
      <w:bookmarkEnd w:id="582"/>
    </w:p>
    <w:p w14:paraId="15C6F2BC">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（1）加强日常检查巡查，关注异常天气预报和自然灾害预警，提前采取有效的风险防范措施。</w:t>
      </w:r>
    </w:p>
    <w:p w14:paraId="4A26F565">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（2）组织开展安全风险评估，在重要区域、重点部位设置必要</w:t>
      </w:r>
      <w:r>
        <w:rPr>
          <w:color w:val="000000" w:themeColor="text1"/>
          <w:sz w:val="30"/>
          <w:szCs w:val="30"/>
          <w14:textFill>
            <w14:solidFill>
              <w14:schemeClr w14:val="tx1"/>
            </w14:solidFill>
          </w14:textFill>
        </w:rPr>
        <w:t>的</w:t>
      </w:r>
      <w:r>
        <w:rPr>
          <w:rFonts w:hint="eastAsia"/>
          <w:color w:val="000000" w:themeColor="text1"/>
          <w:sz w:val="30"/>
          <w:szCs w:val="30"/>
          <w14:textFill>
            <w14:solidFill>
              <w14:schemeClr w14:val="tx1"/>
            </w14:solidFill>
          </w14:textFill>
        </w:rPr>
        <w:t>防护设施设备，认真做好安全设施设备的检测、维护保养。</w:t>
      </w:r>
    </w:p>
    <w:p w14:paraId="4EE43BED">
      <w:pPr>
        <w:pStyle w:val="3"/>
        <w:ind w:firstLine="600"/>
        <w:jc w:val="both"/>
        <w:rPr>
          <w:rFonts w:ascii="黑体" w:hAnsi="黑体" w:eastAsia="黑体" w:cs="黑体"/>
          <w:b w:val="0"/>
          <w:bCs w:val="0"/>
          <w:color w:val="000000" w:themeColor="text1"/>
          <w:sz w:val="30"/>
          <w:szCs w:val="30"/>
          <w14:textFill>
            <w14:solidFill>
              <w14:schemeClr w14:val="tx1"/>
            </w14:solidFill>
          </w14:textFill>
        </w:rPr>
      </w:pPr>
      <w:bookmarkStart w:id="583" w:name="_Toc71800291"/>
      <w:bookmarkStart w:id="584" w:name="_Toc18215"/>
      <w:bookmarkStart w:id="585" w:name="_Toc71801421"/>
      <w:bookmarkStart w:id="586" w:name="_Toc71801290"/>
      <w:bookmarkStart w:id="587" w:name="_Toc21390"/>
      <w:r>
        <w:rPr>
          <w:rFonts w:hint="eastAsia" w:ascii="黑体" w:hAnsi="黑体" w:eastAsia="黑体" w:cs="黑体"/>
          <w:b w:val="0"/>
          <w:bCs w:val="0"/>
          <w:color w:val="000000" w:themeColor="text1"/>
          <w:sz w:val="30"/>
          <w:szCs w:val="30"/>
          <w14:textFill>
            <w14:solidFill>
              <w14:schemeClr w14:val="tx1"/>
            </w14:solidFill>
          </w14:textFill>
        </w:rPr>
        <w:t>三、博物馆安全管理</w:t>
      </w:r>
      <w:bookmarkEnd w:id="583"/>
      <w:bookmarkEnd w:id="584"/>
      <w:bookmarkEnd w:id="585"/>
      <w:bookmarkEnd w:id="586"/>
      <w:bookmarkEnd w:id="587"/>
    </w:p>
    <w:p w14:paraId="5AC0B00C">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588" w:name="_Toc71800292"/>
      <w:bookmarkStart w:id="589" w:name="_Toc71801422"/>
      <w:bookmarkStart w:id="590" w:name="_Toc21804"/>
      <w:bookmarkStart w:id="591" w:name="_Toc71801291"/>
      <w:r>
        <w:rPr>
          <w:rFonts w:hint="eastAsia" w:ascii="楷体" w:hAnsi="楷体" w:eastAsia="楷体" w:cs="楷体"/>
          <w:b w:val="0"/>
          <w:bCs/>
          <w:color w:val="000000" w:themeColor="text1"/>
          <w:sz w:val="30"/>
          <w:szCs w:val="30"/>
          <w14:textFill>
            <w14:solidFill>
              <w14:schemeClr w14:val="tx1"/>
            </w14:solidFill>
          </w14:textFill>
        </w:rPr>
        <w:t>（一）安全管理规范</w:t>
      </w:r>
      <w:bookmarkEnd w:id="588"/>
      <w:bookmarkEnd w:id="589"/>
      <w:bookmarkEnd w:id="590"/>
      <w:bookmarkEnd w:id="591"/>
    </w:p>
    <w:p w14:paraId="7B218912">
      <w:pPr>
        <w:pStyle w:val="5"/>
        <w:ind w:firstLine="602"/>
        <w:jc w:val="both"/>
        <w:rPr>
          <w:rFonts w:ascii="仿宋" w:hAnsi="仿宋" w:eastAsia="仿宋" w:cs="仿宋"/>
          <w:color w:val="000000" w:themeColor="text1"/>
          <w:szCs w:val="30"/>
          <w14:textFill>
            <w14:solidFill>
              <w14:schemeClr w14:val="tx1"/>
            </w14:solidFill>
          </w14:textFill>
        </w:rPr>
      </w:pPr>
      <w:bookmarkStart w:id="592" w:name="_Toc2015"/>
      <w:bookmarkStart w:id="593" w:name="_Toc71800293"/>
      <w:bookmarkStart w:id="594" w:name="_Toc71801292"/>
      <w:bookmarkStart w:id="595" w:name="_Toc71801423"/>
      <w:r>
        <w:rPr>
          <w:rFonts w:hint="eastAsia" w:ascii="仿宋" w:hAnsi="仿宋" w:eastAsia="仿宋" w:cs="仿宋"/>
          <w:color w:val="000000" w:themeColor="text1"/>
          <w:szCs w:val="30"/>
          <w14:textFill>
            <w14:solidFill>
              <w14:schemeClr w14:val="tx1"/>
            </w14:solidFill>
          </w14:textFill>
        </w:rPr>
        <w:t>1.安全管理职责</w:t>
      </w:r>
      <w:bookmarkEnd w:id="592"/>
      <w:bookmarkEnd w:id="593"/>
      <w:bookmarkEnd w:id="594"/>
      <w:bookmarkEnd w:id="595"/>
    </w:p>
    <w:p w14:paraId="04D9FDDA">
      <w:pPr>
        <w:ind w:firstLine="60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（1）认真贯彻落实国家、地方政府和</w:t>
      </w:r>
      <w:r>
        <w:rPr>
          <w:color w:val="000000" w:themeColor="text1"/>
          <w:sz w:val="30"/>
          <w:szCs w:val="30"/>
          <w14:textFill>
            <w14:solidFill>
              <w14:schemeClr w14:val="tx1"/>
            </w14:solidFill>
          </w14:textFill>
        </w:rPr>
        <w:t>各级文物</w:t>
      </w:r>
      <w:r>
        <w:rPr>
          <w:rFonts w:hint="eastAsia"/>
          <w:color w:val="000000" w:themeColor="text1"/>
          <w:sz w:val="30"/>
          <w:szCs w:val="30"/>
          <w14:textFill>
            <w14:solidFill>
              <w14:schemeClr w14:val="tx1"/>
            </w14:solidFill>
          </w14:textFill>
        </w:rPr>
        <w:t>行政</w:t>
      </w:r>
      <w:r>
        <w:rPr>
          <w:color w:val="000000" w:themeColor="text1"/>
          <w:sz w:val="30"/>
          <w:szCs w:val="30"/>
          <w14:textFill>
            <w14:solidFill>
              <w14:schemeClr w14:val="tx1"/>
            </w14:solidFill>
          </w14:textFill>
        </w:rPr>
        <w:t>部门</w:t>
      </w:r>
      <w:r>
        <w:rPr>
          <w:rFonts w:hint="eastAsia"/>
          <w:color w:val="000000" w:themeColor="text1"/>
          <w:sz w:val="30"/>
          <w:szCs w:val="30"/>
          <w14:textFill>
            <w14:solidFill>
              <w14:schemeClr w14:val="tx1"/>
            </w14:solidFill>
          </w14:textFill>
        </w:rPr>
        <w:t>颁布</w:t>
      </w:r>
      <w:r>
        <w:rPr>
          <w:rFonts w:hint="eastAsia"/>
          <w:color w:val="000000" w:themeColor="text1"/>
          <w:sz w:val="30"/>
          <w:szCs w:val="30"/>
          <w:lang w:eastAsia="zh-CN"/>
          <w14:textFill>
            <w14:solidFill>
              <w14:schemeClr w14:val="tx1"/>
            </w14:solidFill>
          </w14:textFill>
        </w:rPr>
        <w:t>的</w:t>
      </w:r>
      <w:r>
        <w:rPr>
          <w:rFonts w:hint="eastAsia"/>
          <w:color w:val="000000" w:themeColor="text1"/>
          <w:sz w:val="30"/>
          <w:szCs w:val="30"/>
          <w14:textFill>
            <w14:solidFill>
              <w14:schemeClr w14:val="tx1"/>
            </w14:solidFill>
          </w14:textFill>
        </w:rPr>
        <w:t>文物安全法律、法规和</w:t>
      </w:r>
      <w:r>
        <w:rPr>
          <w:color w:val="000000" w:themeColor="text1"/>
          <w:sz w:val="30"/>
          <w:szCs w:val="30"/>
          <w14:textFill>
            <w14:solidFill>
              <w14:schemeClr w14:val="tx1"/>
            </w14:solidFill>
          </w14:textFill>
        </w:rPr>
        <w:t>规范性文件</w:t>
      </w:r>
      <w:r>
        <w:rPr>
          <w:rFonts w:hint="eastAsia"/>
          <w:color w:val="000000" w:themeColor="text1"/>
          <w:sz w:val="30"/>
          <w:szCs w:val="30"/>
          <w14:textFill>
            <w14:solidFill>
              <w14:schemeClr w14:val="tx1"/>
            </w14:solidFill>
          </w14:textFill>
        </w:rPr>
        <w:t>，严格落实馆藏文物安全管理制度</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积极开展文物安全法律知识宣传活动。</w:t>
      </w:r>
    </w:p>
    <w:p w14:paraId="0F429426">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2</w:t>
      </w:r>
      <w:r>
        <w:rPr>
          <w:rFonts w:hint="eastAsia"/>
          <w:color w:val="000000" w:themeColor="text1"/>
          <w:sz w:val="30"/>
          <w:szCs w:val="30"/>
          <w14:textFill>
            <w14:solidFill>
              <w14:schemeClr w14:val="tx1"/>
            </w14:solidFill>
          </w14:textFill>
        </w:rPr>
        <w:t>）加强安全防护措施，</w:t>
      </w:r>
      <w:r>
        <w:rPr>
          <w:rFonts w:hint="eastAsia" w:cs="仿宋"/>
          <w:color w:val="000000" w:themeColor="text1"/>
          <w:sz w:val="30"/>
          <w:szCs w:val="30"/>
          <w14:textFill>
            <w14:solidFill>
              <w14:schemeClr w14:val="tx1"/>
            </w14:solidFill>
          </w14:textFill>
        </w:rPr>
        <w:t>积极配合公安部门</w:t>
      </w:r>
      <w:r>
        <w:rPr>
          <w:rFonts w:hint="eastAsia"/>
          <w:color w:val="000000" w:themeColor="text1"/>
          <w:sz w:val="30"/>
          <w:szCs w:val="30"/>
          <w14:textFill>
            <w14:solidFill>
              <w14:schemeClr w14:val="tx1"/>
            </w14:solidFill>
          </w14:textFill>
        </w:rPr>
        <w:t>落实有关文物安全防护的规定和部署。</w:t>
      </w:r>
    </w:p>
    <w:p w14:paraId="01091820">
      <w:pPr>
        <w:ind w:firstLine="600"/>
        <w:jc w:val="both"/>
        <w:rPr>
          <w:rFonts w:cs="仿宋"/>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w:t>
      </w:r>
      <w:r>
        <w:rPr>
          <w:rFonts w:hint="eastAsia" w:cs="仿宋"/>
          <w:color w:val="000000" w:themeColor="text1"/>
          <w:sz w:val="30"/>
          <w:szCs w:val="30"/>
          <w14:textFill>
            <w14:solidFill>
              <w14:schemeClr w14:val="tx1"/>
            </w14:solidFill>
          </w14:textFill>
        </w:rPr>
        <w:t>主动配合消防部门加强消防安全管理，逐级落实防火安全责任制和岗位防火责任制。</w:t>
      </w:r>
    </w:p>
    <w:p w14:paraId="3080B582">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）加强</w:t>
      </w:r>
      <w:r>
        <w:rPr>
          <w:rFonts w:hint="eastAsia"/>
          <w:color w:val="000000" w:themeColor="text1"/>
          <w:sz w:val="30"/>
          <w:szCs w:val="30"/>
          <w:lang w:eastAsia="zh-CN"/>
          <w14:textFill>
            <w14:solidFill>
              <w14:schemeClr w14:val="tx1"/>
            </w14:solidFill>
          </w14:textFill>
        </w:rPr>
        <w:t>工作人员</w:t>
      </w:r>
      <w:r>
        <w:rPr>
          <w:rFonts w:hint="eastAsia"/>
          <w:color w:val="000000" w:themeColor="text1"/>
          <w:sz w:val="30"/>
          <w:szCs w:val="30"/>
          <w14:textFill>
            <w14:solidFill>
              <w14:schemeClr w14:val="tx1"/>
            </w14:solidFill>
          </w14:textFill>
        </w:rPr>
        <w:t>安全教育和培训，提高安全意识和应急能力，做好文物安全工作。</w:t>
      </w:r>
    </w:p>
    <w:p w14:paraId="1E7D75E3">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（5）定期组织安全隐患检查排查，每逢重大节日和重要活动，会同公安机关进行全馆安全检查，及时整改安全隐患。</w:t>
      </w:r>
    </w:p>
    <w:p w14:paraId="06F5B5B1">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（6）展厅工作人员和警卫人员执勤时，必须忠于职守，不得擅离岗位，发现可疑迹象，立即报告。</w:t>
      </w:r>
    </w:p>
    <w:p w14:paraId="1D6C39FB">
      <w:pPr>
        <w:ind w:firstLine="600"/>
        <w:jc w:val="both"/>
        <w:rPr>
          <w:rFonts w:cs="宋体"/>
          <w:color w:val="000000" w:themeColor="text1"/>
          <w:kern w:val="0"/>
          <w:sz w:val="30"/>
          <w:szCs w:val="30"/>
          <w14:textFill>
            <w14:solidFill>
              <w14:schemeClr w14:val="tx1"/>
            </w14:solidFill>
          </w14:textFill>
        </w:rPr>
      </w:pPr>
      <w:r>
        <w:rPr>
          <w:rFonts w:hint="eastAsia"/>
          <w:color w:val="000000" w:themeColor="text1"/>
          <w:sz w:val="30"/>
          <w:szCs w:val="30"/>
          <w14:textFill>
            <w14:solidFill>
              <w14:schemeClr w14:val="tx1"/>
            </w14:solidFill>
          </w14:textFill>
        </w:rPr>
        <w:t>（7）认真做好开馆前和闭馆后的文物检查和清馆净场工作，填写安全检查记录或交接班登记；切实加强闭馆期间的警卫巡逻和干部值班制度。</w:t>
      </w:r>
    </w:p>
    <w:p w14:paraId="650A6B94">
      <w:pPr>
        <w:pStyle w:val="5"/>
        <w:ind w:firstLine="602"/>
        <w:jc w:val="both"/>
        <w:rPr>
          <w:rFonts w:ascii="仿宋" w:hAnsi="仿宋" w:eastAsia="仿宋" w:cs="仿宋"/>
          <w:color w:val="000000" w:themeColor="text1"/>
          <w:szCs w:val="30"/>
          <w14:textFill>
            <w14:solidFill>
              <w14:schemeClr w14:val="tx1"/>
            </w14:solidFill>
          </w14:textFill>
        </w:rPr>
      </w:pPr>
      <w:bookmarkStart w:id="596" w:name="_Toc8882"/>
      <w:bookmarkStart w:id="597" w:name="_Toc71801293"/>
      <w:bookmarkStart w:id="598" w:name="_Toc71801424"/>
      <w:bookmarkStart w:id="599" w:name="_Toc71800294"/>
      <w:r>
        <w:rPr>
          <w:rFonts w:hint="eastAsia" w:ascii="仿宋" w:hAnsi="仿宋" w:eastAsia="仿宋" w:cs="仿宋"/>
          <w:color w:val="000000" w:themeColor="text1"/>
          <w:szCs w:val="30"/>
          <w14:textFill>
            <w14:solidFill>
              <w14:schemeClr w14:val="tx1"/>
            </w14:solidFill>
          </w14:textFill>
        </w:rPr>
        <w:t>2.安全管理规程</w:t>
      </w:r>
      <w:bookmarkEnd w:id="596"/>
      <w:bookmarkEnd w:id="597"/>
      <w:bookmarkEnd w:id="598"/>
      <w:bookmarkEnd w:id="599"/>
    </w:p>
    <w:p w14:paraId="08230E5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（1）博物馆单位的主要负责人是本馆的文物保护安全第一责任人，必须履行安全职责，按照要求与主管</w:t>
      </w:r>
      <w:r>
        <w:rPr>
          <w:color w:val="000000" w:themeColor="text1"/>
          <w:sz w:val="30"/>
          <w:szCs w:val="30"/>
          <w14:textFill>
            <w14:solidFill>
              <w14:schemeClr w14:val="tx1"/>
            </w14:solidFill>
          </w14:textFill>
        </w:rPr>
        <w:t>单位</w:t>
      </w:r>
      <w:r>
        <w:rPr>
          <w:rFonts w:hint="eastAsia"/>
          <w:color w:val="000000" w:themeColor="text1"/>
          <w:sz w:val="30"/>
          <w:szCs w:val="30"/>
          <w14:textFill>
            <w14:solidFill>
              <w14:schemeClr w14:val="tx1"/>
            </w14:solidFill>
          </w14:textFill>
        </w:rPr>
        <w:t>签订文物安全责任书，按照</w:t>
      </w:r>
      <w:r>
        <w:rPr>
          <w:color w:val="000000" w:themeColor="text1"/>
          <w:sz w:val="30"/>
          <w:szCs w:val="30"/>
          <w14:textFill>
            <w14:solidFill>
              <w14:schemeClr w14:val="tx1"/>
            </w14:solidFill>
          </w14:textFill>
        </w:rPr>
        <w:t>规定</w:t>
      </w:r>
      <w:r>
        <w:rPr>
          <w:rFonts w:hint="eastAsia"/>
          <w:color w:val="000000" w:themeColor="text1"/>
          <w:sz w:val="30"/>
          <w:szCs w:val="30"/>
          <w14:textFill>
            <w14:solidFill>
              <w14:schemeClr w14:val="tx1"/>
            </w14:solidFill>
          </w14:textFill>
        </w:rPr>
        <w:t>公示安全</w:t>
      </w:r>
      <w:r>
        <w:rPr>
          <w:color w:val="000000" w:themeColor="text1"/>
          <w:sz w:val="30"/>
          <w:szCs w:val="30"/>
          <w14:textFill>
            <w14:solidFill>
              <w14:schemeClr w14:val="tx1"/>
            </w14:solidFill>
          </w14:textFill>
        </w:rPr>
        <w:t>责任</w:t>
      </w:r>
      <w:r>
        <w:rPr>
          <w:rFonts w:hint="eastAsia"/>
          <w:color w:val="000000" w:themeColor="text1"/>
          <w:sz w:val="30"/>
          <w:szCs w:val="30"/>
          <w14:textFill>
            <w14:solidFill>
              <w14:schemeClr w14:val="tx1"/>
            </w14:solidFill>
          </w14:textFill>
        </w:rPr>
        <w:t>人</w:t>
      </w:r>
      <w:r>
        <w:rPr>
          <w:color w:val="000000" w:themeColor="text1"/>
          <w:sz w:val="30"/>
          <w:szCs w:val="30"/>
          <w14:textFill>
            <w14:solidFill>
              <w14:schemeClr w14:val="tx1"/>
            </w14:solidFill>
          </w14:textFill>
        </w:rPr>
        <w:t>信息和举报电话</w:t>
      </w:r>
      <w:r>
        <w:rPr>
          <w:rFonts w:hint="eastAsia"/>
          <w:color w:val="000000" w:themeColor="text1"/>
          <w:sz w:val="30"/>
          <w:szCs w:val="30"/>
          <w14:textFill>
            <w14:solidFill>
              <w14:schemeClr w14:val="tx1"/>
            </w14:solidFill>
          </w14:textFill>
        </w:rPr>
        <w:t>。</w:t>
      </w:r>
    </w:p>
    <w:p w14:paraId="72C59F21">
      <w:pPr>
        <w:ind w:firstLine="600"/>
        <w:jc w:val="both"/>
        <w:rPr>
          <w:rFonts w:hint="eastAsia" w:eastAsia="仿宋" w:cs="宋体"/>
          <w:color w:val="000000" w:themeColor="text1"/>
          <w:kern w:val="0"/>
          <w:sz w:val="30"/>
          <w:szCs w:val="30"/>
          <w:lang w:eastAsia="zh-CN"/>
          <w14:textFill>
            <w14:solidFill>
              <w14:schemeClr w14:val="tx1"/>
            </w14:solidFill>
          </w14:textFill>
        </w:rPr>
      </w:pPr>
      <w:r>
        <w:rPr>
          <w:rFonts w:hint="eastAsia"/>
          <w:color w:val="000000" w:themeColor="text1"/>
          <w:sz w:val="30"/>
          <w:szCs w:val="30"/>
          <w14:textFill>
            <w14:solidFill>
              <w14:schemeClr w14:val="tx1"/>
            </w14:solidFill>
          </w14:textFill>
        </w:rPr>
        <w:t>（2）认真贯彻执行</w:t>
      </w:r>
      <w:r>
        <w:rPr>
          <w:color w:val="000000" w:themeColor="text1"/>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预防为主，确保重点，保障安全</w:t>
      </w:r>
      <w:r>
        <w:rPr>
          <w:color w:val="000000" w:themeColor="text1"/>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的方针，实行逐级安全岗位责任制，加强内部治安管理，确保馆藏文物安全。</w:t>
      </w:r>
    </w:p>
    <w:p w14:paraId="71C52694">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（3）博物馆保卫干部和警卫人员必须保证政治素质和业务素质</w:t>
      </w:r>
      <w:r>
        <w:rPr>
          <w:rFonts w:hint="eastAsia"/>
          <w:color w:val="000000" w:themeColor="text1"/>
          <w:sz w:val="30"/>
          <w:szCs w:val="30"/>
          <w:lang w:eastAsia="zh-CN"/>
          <w14:textFill>
            <w14:solidFill>
              <w14:schemeClr w14:val="tx1"/>
            </w14:solidFill>
          </w14:textFill>
        </w:rPr>
        <w:t>过硬</w:t>
      </w:r>
      <w:r>
        <w:rPr>
          <w:rFonts w:hint="eastAsia"/>
          <w:color w:val="000000" w:themeColor="text1"/>
          <w:sz w:val="30"/>
          <w:szCs w:val="30"/>
          <w14:textFill>
            <w14:solidFill>
              <w14:schemeClr w14:val="tx1"/>
            </w14:solidFill>
          </w14:textFill>
        </w:rPr>
        <w:t>。</w:t>
      </w:r>
    </w:p>
    <w:p w14:paraId="2C6764F7">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（4）建立防火安全领导负责制度，全面负责全馆的消防安全工作；按实际需要，配备专（兼）职消防干部，组织义务消防队。</w:t>
      </w:r>
    </w:p>
    <w:p w14:paraId="242D7DF2">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（5）设立安全监控中心，选择符合</w:t>
      </w:r>
      <w:r>
        <w:rPr>
          <w:color w:val="000000" w:themeColor="text1"/>
          <w:sz w:val="30"/>
          <w:szCs w:val="30"/>
          <w14:textFill>
            <w14:solidFill>
              <w14:schemeClr w14:val="tx1"/>
            </w14:solidFill>
          </w14:textFill>
        </w:rPr>
        <w:t>国家标准的</w:t>
      </w:r>
      <w:r>
        <w:rPr>
          <w:rFonts w:hint="eastAsia"/>
          <w:color w:val="000000" w:themeColor="text1"/>
          <w:sz w:val="30"/>
          <w:szCs w:val="30"/>
          <w14:textFill>
            <w14:solidFill>
              <w14:schemeClr w14:val="tx1"/>
            </w14:solidFill>
          </w14:textFill>
        </w:rPr>
        <w:t>技术安全设备，安装电视摄影、录像装置，形成点、线、面、空间综合报警系统控制网，配设专职人员负责检查、维修和使用。</w:t>
      </w:r>
    </w:p>
    <w:p w14:paraId="3F716640">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（6）确定库房、展厅、修复室等文物存放部位，以及化验室、配电室等容易发生火灾部位为重点要害部位</w:t>
      </w:r>
      <w:r>
        <w:rPr>
          <w:rFonts w:hint="eastAsia" w:cs="宋体"/>
          <w:color w:val="000000" w:themeColor="text1"/>
          <w:kern w:val="0"/>
          <w:sz w:val="30"/>
          <w:szCs w:val="30"/>
          <w14:textFill>
            <w14:solidFill>
              <w14:schemeClr w14:val="tx1"/>
            </w14:solidFill>
          </w14:textFill>
        </w:rPr>
        <w:t>，</w:t>
      </w:r>
      <w:r>
        <w:rPr>
          <w:rFonts w:hint="eastAsia"/>
          <w:color w:val="000000" w:themeColor="text1"/>
          <w:sz w:val="30"/>
          <w:szCs w:val="30"/>
          <w14:textFill>
            <w14:solidFill>
              <w14:schemeClr w14:val="tx1"/>
            </w14:solidFill>
          </w14:textFill>
        </w:rPr>
        <w:t>并报上级文物行政管理部门和当地公安机关备案；其建筑坚固，门窗保险可靠，并安装报警器。</w:t>
      </w:r>
    </w:p>
    <w:p w14:paraId="06D6D27C">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7）必备安全资料有：文物安全防护制度、消防安全制度、文物安全巡防队伍档案、专兼职消防工作人员档案、文物安全责任人和文物安全管理人履行安全职责情况，对监控设施、报警设施、消防设施设备的操作技能情况。直接责任人公示资料，安全防护巡防工作人员值班登记、视频监控室操作人员持证上岗，文物保护单位与当地公安机关、消防机构建立联动机制相关制度，消防应急演练资料。</w:t>
      </w:r>
    </w:p>
    <w:p w14:paraId="7CF018FE">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600" w:name="_Toc71800295"/>
      <w:bookmarkStart w:id="601" w:name="_Toc71801294"/>
      <w:bookmarkStart w:id="602" w:name="_Toc7646"/>
      <w:bookmarkStart w:id="603" w:name="_Toc71801425"/>
      <w:r>
        <w:rPr>
          <w:rFonts w:hint="eastAsia" w:ascii="楷体" w:hAnsi="楷体" w:eastAsia="楷体" w:cs="楷体"/>
          <w:b w:val="0"/>
          <w:bCs/>
          <w:color w:val="000000" w:themeColor="text1"/>
          <w:sz w:val="30"/>
          <w:szCs w:val="30"/>
          <w14:textFill>
            <w14:solidFill>
              <w14:schemeClr w14:val="tx1"/>
            </w14:solidFill>
          </w14:textFill>
        </w:rPr>
        <w:t>（二）重点安全风险隐患</w:t>
      </w:r>
      <w:bookmarkEnd w:id="600"/>
      <w:bookmarkEnd w:id="601"/>
      <w:bookmarkEnd w:id="602"/>
      <w:bookmarkEnd w:id="603"/>
    </w:p>
    <w:p w14:paraId="1AC8080E">
      <w:pPr>
        <w:pStyle w:val="5"/>
        <w:ind w:firstLine="602"/>
        <w:jc w:val="both"/>
        <w:rPr>
          <w:rFonts w:ascii="仿宋" w:hAnsi="仿宋" w:eastAsia="仿宋" w:cs="仿宋"/>
          <w:color w:val="000000" w:themeColor="text1"/>
          <w:szCs w:val="30"/>
          <w14:textFill>
            <w14:solidFill>
              <w14:schemeClr w14:val="tx1"/>
            </w14:solidFill>
          </w14:textFill>
        </w:rPr>
      </w:pPr>
      <w:bookmarkStart w:id="604" w:name="_Toc71800296"/>
      <w:bookmarkStart w:id="605" w:name="_Toc71801295"/>
      <w:bookmarkStart w:id="606" w:name="_Toc23579"/>
      <w:bookmarkStart w:id="607" w:name="_Toc71801426"/>
      <w:r>
        <w:rPr>
          <w:rFonts w:hint="eastAsia" w:ascii="仿宋" w:hAnsi="仿宋" w:eastAsia="仿宋" w:cs="仿宋"/>
          <w:color w:val="000000" w:themeColor="text1"/>
          <w:szCs w:val="30"/>
          <w14:textFill>
            <w14:solidFill>
              <w14:schemeClr w14:val="tx1"/>
            </w14:solidFill>
          </w14:textFill>
        </w:rPr>
        <w:t>1.火灾事故风险隐患</w:t>
      </w:r>
      <w:bookmarkEnd w:id="604"/>
      <w:bookmarkEnd w:id="605"/>
      <w:bookmarkEnd w:id="606"/>
      <w:bookmarkEnd w:id="607"/>
    </w:p>
    <w:p w14:paraId="5A22681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（1）馆内配电设备、电气线路、电器选型、安装等不符合相关规范和防火要求，未配备适用的电器火灾防控装置，私拉乱接电气线路，电气线路未采取穿金属管等保护措施，所引发火灾事故。</w:t>
      </w:r>
    </w:p>
    <w:p w14:paraId="26CB6D51">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（2）馆内使用明火，未设立“禁止吸烟”、“禁止烟火”等明显标志，对进馆参观人员携带火源及易燃易爆物品查验不严格，引发的火灾事故。</w:t>
      </w:r>
    </w:p>
    <w:p w14:paraId="2DA1FA7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（3）防雷设施缺失，遭雷击引发的火灾事故，其他不明原因引发的火灾事故。</w:t>
      </w:r>
    </w:p>
    <w:p w14:paraId="11FB3950">
      <w:pPr>
        <w:pStyle w:val="5"/>
        <w:ind w:firstLine="602"/>
        <w:jc w:val="both"/>
        <w:rPr>
          <w:rFonts w:ascii="仿宋" w:hAnsi="仿宋" w:eastAsia="仿宋" w:cs="仿宋"/>
          <w:color w:val="000000" w:themeColor="text1"/>
          <w:szCs w:val="30"/>
          <w14:textFill>
            <w14:solidFill>
              <w14:schemeClr w14:val="tx1"/>
            </w14:solidFill>
          </w14:textFill>
        </w:rPr>
      </w:pPr>
      <w:bookmarkStart w:id="608" w:name="_Toc71801427"/>
      <w:bookmarkStart w:id="609" w:name="_Toc71800297"/>
      <w:bookmarkStart w:id="610" w:name="_Toc6673"/>
      <w:bookmarkStart w:id="611" w:name="_Toc71801296"/>
      <w:r>
        <w:rPr>
          <w:rFonts w:hint="eastAsia" w:ascii="仿宋" w:hAnsi="仿宋" w:eastAsia="仿宋" w:cs="仿宋"/>
          <w:color w:val="000000" w:themeColor="text1"/>
          <w:szCs w:val="30"/>
          <w14:textFill>
            <w14:solidFill>
              <w14:schemeClr w14:val="tx1"/>
            </w14:solidFill>
          </w14:textFill>
        </w:rPr>
        <w:t>2.馆藏文物失窃风险隐患</w:t>
      </w:r>
      <w:bookmarkEnd w:id="608"/>
      <w:bookmarkEnd w:id="609"/>
      <w:bookmarkEnd w:id="610"/>
      <w:bookmarkEnd w:id="611"/>
    </w:p>
    <w:p w14:paraId="571832DE">
      <w:pPr>
        <w:ind w:firstLine="750" w:firstLineChars="25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不法分子盗窃馆藏文物。</w:t>
      </w:r>
    </w:p>
    <w:p w14:paraId="3B407675">
      <w:pPr>
        <w:pStyle w:val="4"/>
        <w:ind w:firstLine="600"/>
        <w:jc w:val="both"/>
        <w:rPr>
          <w:rFonts w:ascii="楷体" w:hAnsi="楷体" w:eastAsia="楷体" w:cs="楷体"/>
          <w:b w:val="0"/>
          <w:bCs/>
          <w:color w:val="000000" w:themeColor="text1"/>
          <w:sz w:val="30"/>
          <w:szCs w:val="30"/>
          <w14:textFill>
            <w14:solidFill>
              <w14:schemeClr w14:val="tx1"/>
            </w14:solidFill>
          </w14:textFill>
        </w:rPr>
      </w:pPr>
      <w:bookmarkStart w:id="612" w:name="_Toc7770"/>
      <w:bookmarkStart w:id="613" w:name="_Toc71801297"/>
      <w:bookmarkStart w:id="614" w:name="_Toc71801428"/>
      <w:bookmarkStart w:id="615" w:name="_Toc71800298"/>
      <w:r>
        <w:rPr>
          <w:rFonts w:hint="eastAsia" w:ascii="楷体" w:hAnsi="楷体" w:eastAsia="楷体" w:cs="楷体"/>
          <w:b w:val="0"/>
          <w:bCs/>
          <w:color w:val="000000" w:themeColor="text1"/>
          <w:sz w:val="30"/>
          <w:szCs w:val="30"/>
          <w14:textFill>
            <w14:solidFill>
              <w14:schemeClr w14:val="tx1"/>
            </w14:solidFill>
          </w14:textFill>
        </w:rPr>
        <w:t>（三）安全风险防范措施</w:t>
      </w:r>
      <w:bookmarkEnd w:id="612"/>
      <w:bookmarkEnd w:id="613"/>
      <w:bookmarkEnd w:id="614"/>
      <w:bookmarkEnd w:id="615"/>
    </w:p>
    <w:p w14:paraId="73C4D941">
      <w:pPr>
        <w:pStyle w:val="5"/>
        <w:ind w:firstLine="602"/>
        <w:jc w:val="both"/>
        <w:rPr>
          <w:rFonts w:ascii="仿宋" w:hAnsi="仿宋" w:eastAsia="仿宋" w:cs="仿宋"/>
          <w:color w:val="000000" w:themeColor="text1"/>
          <w:szCs w:val="30"/>
          <w14:textFill>
            <w14:solidFill>
              <w14:schemeClr w14:val="tx1"/>
            </w14:solidFill>
          </w14:textFill>
        </w:rPr>
      </w:pPr>
      <w:bookmarkStart w:id="616" w:name="_Toc71801298"/>
      <w:bookmarkStart w:id="617" w:name="_Toc7790"/>
      <w:bookmarkStart w:id="618" w:name="_Toc71800299"/>
      <w:bookmarkStart w:id="619" w:name="_Toc71801429"/>
      <w:r>
        <w:rPr>
          <w:rFonts w:hint="eastAsia" w:ascii="仿宋" w:hAnsi="仿宋" w:eastAsia="仿宋" w:cs="仿宋"/>
          <w:color w:val="000000" w:themeColor="text1"/>
          <w:szCs w:val="30"/>
          <w14:textFill>
            <w14:solidFill>
              <w14:schemeClr w14:val="tx1"/>
            </w14:solidFill>
          </w14:textFill>
        </w:rPr>
        <w:t>1.严格落实安全管理制度</w:t>
      </w:r>
      <w:bookmarkEnd w:id="616"/>
      <w:bookmarkEnd w:id="617"/>
      <w:bookmarkEnd w:id="618"/>
      <w:bookmarkEnd w:id="619"/>
    </w:p>
    <w:p w14:paraId="54D9EF32">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（1）全员实施安全岗位责任制，逐级签订安全目标责任书，明确安全工作的第一责任人。</w:t>
      </w:r>
    </w:p>
    <w:p w14:paraId="0F4530BB">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（2）加强文物安全日常巡查制度和奖惩制度，对于不依法履行职责，导致文物遭受破坏、被盗、失火并造成损失的直接负责人和其他直接责任人员依法给予处分，构成犯罪的，依法追究刑事责任。</w:t>
      </w:r>
    </w:p>
    <w:p w14:paraId="4E235681">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（3）加强文物安全宣传教育培训制度，提高馆内工作人员安全意识，筑牢安全防线。</w:t>
      </w:r>
    </w:p>
    <w:p w14:paraId="327389B8">
      <w:pPr>
        <w:pStyle w:val="5"/>
        <w:ind w:firstLine="602"/>
        <w:jc w:val="both"/>
        <w:rPr>
          <w:rFonts w:ascii="仿宋" w:hAnsi="仿宋" w:eastAsia="仿宋" w:cs="仿宋"/>
          <w:color w:val="000000" w:themeColor="text1"/>
          <w:szCs w:val="30"/>
          <w14:textFill>
            <w14:solidFill>
              <w14:schemeClr w14:val="tx1"/>
            </w14:solidFill>
          </w14:textFill>
        </w:rPr>
      </w:pPr>
      <w:bookmarkStart w:id="620" w:name="_Toc24856"/>
      <w:bookmarkStart w:id="621" w:name="_Toc71800300"/>
      <w:bookmarkStart w:id="622" w:name="_Toc71801299"/>
      <w:bookmarkStart w:id="623" w:name="_Toc71801430"/>
      <w:r>
        <w:rPr>
          <w:rFonts w:hint="eastAsia" w:ascii="仿宋" w:hAnsi="仿宋" w:eastAsia="仿宋" w:cs="仿宋"/>
          <w:color w:val="000000" w:themeColor="text1"/>
          <w:szCs w:val="30"/>
          <w14:textFill>
            <w14:solidFill>
              <w14:schemeClr w14:val="tx1"/>
            </w14:solidFill>
          </w14:textFill>
        </w:rPr>
        <w:t>2.火灾事故风险防范措施</w:t>
      </w:r>
      <w:bookmarkEnd w:id="620"/>
      <w:bookmarkEnd w:id="621"/>
      <w:bookmarkEnd w:id="622"/>
      <w:bookmarkEnd w:id="623"/>
    </w:p>
    <w:p w14:paraId="369C9162">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（1）建立专（兼）消防队伍，开展经常性的消防安全宣传教育和应急演练，每天一巡查、每月一检查，对存在的火灾隐患，及时予以消除。</w:t>
      </w:r>
    </w:p>
    <w:p w14:paraId="4D8CBAE8">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（2）按照国家标准配置消防设施、器材，设置消防安全标志，设立微型消防站，消防设施每年至少进行一次全面检测，确保完好有效。</w:t>
      </w:r>
    </w:p>
    <w:p w14:paraId="4AC257EB">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（3）保障疏散通道、安全出口、消防车通道畅通，设置符合国家规定的消防安全疏散指示标志和应急照明设施，保证防火防烟分区、防火间距符合消防技术标准。</w:t>
      </w:r>
    </w:p>
    <w:p w14:paraId="01D60C32">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（4）馆内配电设备、电气线路、电器选型、安装等应符合相关规范和防火要求，并配备适用的电器火灾防控装置。严禁私拉乱接电气线路，对电气线路和电器要定期检查检测，确保使用安全。</w:t>
      </w:r>
    </w:p>
    <w:p w14:paraId="5964C57D">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（5）博物馆内明显位置设立“禁止吸烟”、“禁止烟火”等防火标识，禁止使用明火。</w:t>
      </w:r>
    </w:p>
    <w:p w14:paraId="1578B812">
      <w:pPr>
        <w:pStyle w:val="5"/>
        <w:ind w:firstLine="602"/>
        <w:jc w:val="both"/>
        <w:rPr>
          <w:rFonts w:ascii="仿宋" w:hAnsi="仿宋" w:eastAsia="仿宋" w:cs="仿宋"/>
          <w:color w:val="000000" w:themeColor="text1"/>
          <w:szCs w:val="30"/>
          <w14:textFill>
            <w14:solidFill>
              <w14:schemeClr w14:val="tx1"/>
            </w14:solidFill>
          </w14:textFill>
        </w:rPr>
      </w:pPr>
      <w:bookmarkStart w:id="624" w:name="_Toc71801300"/>
      <w:bookmarkStart w:id="625" w:name="_Toc71801431"/>
      <w:bookmarkStart w:id="626" w:name="_Toc21340"/>
      <w:bookmarkStart w:id="627" w:name="_Toc71800301"/>
      <w:r>
        <w:rPr>
          <w:rFonts w:hint="eastAsia" w:ascii="仿宋" w:hAnsi="仿宋" w:eastAsia="仿宋" w:cs="仿宋"/>
          <w:color w:val="000000" w:themeColor="text1"/>
          <w:szCs w:val="30"/>
          <w14:textFill>
            <w14:solidFill>
              <w14:schemeClr w14:val="tx1"/>
            </w14:solidFill>
          </w14:textFill>
        </w:rPr>
        <w:t>3.馆藏文物失窃防范措施</w:t>
      </w:r>
      <w:bookmarkEnd w:id="624"/>
      <w:bookmarkEnd w:id="625"/>
      <w:bookmarkEnd w:id="626"/>
      <w:bookmarkEnd w:id="627"/>
    </w:p>
    <w:p w14:paraId="0FF3549D">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（1）建立防盗窃、防抢劫系统，重要出入口及文物库房安装电视监控装置、紧急报警装置和电话对讲装置，位于一层的窗户还应有实体防护栅栏或安装防弹玻璃。</w:t>
      </w:r>
    </w:p>
    <w:p w14:paraId="0311CDBC">
      <w:pPr>
        <w:ind w:firstLine="6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（2）配设专职人员实行2</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小时值班巡查，值班值守人员2</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小时在岗，每班至少2人；室内报警控制器应能显示、记录、贮存报警信息，报警信息记录至少</w:t>
      </w:r>
      <w:r>
        <w:rPr>
          <w:color w:val="000000" w:themeColor="text1"/>
          <w:sz w:val="30"/>
          <w:szCs w:val="30"/>
          <w14:textFill>
            <w14:solidFill>
              <w14:schemeClr w14:val="tx1"/>
            </w14:solidFill>
          </w14:textFill>
        </w:rPr>
        <w:t>保存</w:t>
      </w:r>
      <w:r>
        <w:rPr>
          <w:rFonts w:hint="eastAsia"/>
          <w:color w:val="000000" w:themeColor="text1"/>
          <w:sz w:val="30"/>
          <w:szCs w:val="30"/>
          <w14:textFill>
            <w14:solidFill>
              <w14:schemeClr w14:val="tx1"/>
            </w14:solidFill>
          </w14:textFill>
        </w:rPr>
        <w:t>60天。</w:t>
      </w:r>
    </w:p>
    <w:p w14:paraId="074F748F">
      <w:pPr>
        <w:ind w:firstLine="60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（3）三级及</w:t>
      </w:r>
      <w:r>
        <w:rPr>
          <w:color w:val="000000" w:themeColor="text1"/>
          <w:sz w:val="30"/>
          <w:szCs w:val="30"/>
          <w14:textFill>
            <w14:solidFill>
              <w14:schemeClr w14:val="tx1"/>
            </w14:solidFill>
          </w14:textFill>
        </w:rPr>
        <w:t>以上风险单位</w:t>
      </w:r>
      <w:r>
        <w:rPr>
          <w:rFonts w:hint="eastAsia"/>
          <w:color w:val="000000" w:themeColor="text1"/>
          <w:sz w:val="30"/>
          <w:szCs w:val="30"/>
          <w14:textFill>
            <w14:solidFill>
              <w14:schemeClr w14:val="tx1"/>
            </w14:solidFill>
          </w14:textFill>
        </w:rPr>
        <w:t>应建立室外周界报警系统，周界报警系统应覆盖全部周界，</w:t>
      </w:r>
      <w:r>
        <w:rPr>
          <w:rFonts w:hint="eastAsia"/>
          <w:color w:val="000000" w:themeColor="text1"/>
          <w:sz w:val="30"/>
          <w:szCs w:val="30"/>
          <w:lang w:eastAsia="zh-CN"/>
          <w14:textFill>
            <w14:solidFill>
              <w14:schemeClr w14:val="tx1"/>
            </w14:solidFill>
          </w14:textFill>
        </w:rPr>
        <w:t>根据相关规定</w:t>
      </w:r>
      <w:r>
        <w:rPr>
          <w:rFonts w:hint="eastAsia"/>
          <w:color w:val="000000" w:themeColor="text1"/>
          <w:sz w:val="30"/>
          <w:szCs w:val="30"/>
          <w14:textFill>
            <w14:solidFill>
              <w14:schemeClr w14:val="tx1"/>
            </w14:solidFill>
          </w14:textFill>
        </w:rPr>
        <w:t>设立巡更系统。</w:t>
      </w:r>
      <w:bookmarkEnd w:id="24"/>
      <w:bookmarkEnd w:id="25"/>
      <w:bookmarkStart w:id="628" w:name="_Toc71801432"/>
      <w:bookmarkStart w:id="629" w:name="_Toc1269"/>
      <w:bookmarkStart w:id="630" w:name="_Toc19940"/>
      <w:bookmarkStart w:id="631" w:name="_Toc71800302"/>
      <w:bookmarkStart w:id="632" w:name="_Toc71801301"/>
    </w:p>
    <w:p w14:paraId="71227C3A">
      <w:pPr>
        <w:ind w:firstLine="600"/>
        <w:jc w:val="both"/>
        <w:rPr>
          <w:rFonts w:hint="eastAsia"/>
          <w:color w:val="000000" w:themeColor="text1"/>
          <w:sz w:val="30"/>
          <w:szCs w:val="30"/>
          <w14:textFill>
            <w14:solidFill>
              <w14:schemeClr w14:val="tx1"/>
            </w14:solidFill>
          </w14:textFill>
        </w:rPr>
      </w:pPr>
    </w:p>
    <w:p w14:paraId="50A9F788">
      <w:pPr>
        <w:ind w:firstLine="600"/>
        <w:jc w:val="both"/>
        <w:rPr>
          <w:rFonts w:hint="eastAsia"/>
          <w:color w:val="000000" w:themeColor="text1"/>
          <w:sz w:val="30"/>
          <w:szCs w:val="30"/>
          <w14:textFill>
            <w14:solidFill>
              <w14:schemeClr w14:val="tx1"/>
            </w14:solidFill>
          </w14:textFill>
        </w:rPr>
      </w:pPr>
    </w:p>
    <w:p w14:paraId="3D0BE925">
      <w:pPr>
        <w:ind w:firstLine="600"/>
        <w:jc w:val="both"/>
        <w:rPr>
          <w:rFonts w:hint="eastAsia"/>
          <w:color w:val="000000" w:themeColor="text1"/>
          <w:sz w:val="30"/>
          <w:szCs w:val="30"/>
          <w14:textFill>
            <w14:solidFill>
              <w14:schemeClr w14:val="tx1"/>
            </w14:solidFill>
          </w14:textFill>
        </w:rPr>
      </w:pPr>
    </w:p>
    <w:p w14:paraId="403D397F">
      <w:pPr>
        <w:ind w:left="0" w:leftChars="0" w:firstLine="0" w:firstLineChars="0"/>
        <w:jc w:val="center"/>
        <w:outlineLvl w:val="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第四部分 应急管理</w:t>
      </w:r>
      <w:bookmarkEnd w:id="628"/>
      <w:bookmarkEnd w:id="629"/>
      <w:bookmarkEnd w:id="630"/>
      <w:bookmarkEnd w:id="631"/>
      <w:bookmarkEnd w:id="632"/>
    </w:p>
    <w:p w14:paraId="1A704456">
      <w:pPr>
        <w:ind w:firstLine="560"/>
        <w:jc w:val="both"/>
        <w:rPr>
          <w:color w:val="000000" w:themeColor="text1"/>
          <w:sz w:val="30"/>
          <w:szCs w:val="30"/>
          <w14:textFill>
            <w14:solidFill>
              <w14:schemeClr w14:val="tx1"/>
            </w14:solidFill>
          </w14:textFill>
        </w:rPr>
      </w:pPr>
    </w:p>
    <w:p w14:paraId="5C94359D">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633" w:name="_Toc29039"/>
      <w:bookmarkStart w:id="634" w:name="_Toc16333"/>
      <w:bookmarkStart w:id="635" w:name="_Toc71801302"/>
      <w:bookmarkStart w:id="636" w:name="_Toc71801433"/>
      <w:bookmarkStart w:id="637" w:name="_Toc71800303"/>
      <w:r>
        <w:rPr>
          <w:rFonts w:hint="eastAsia" w:ascii="黑体" w:hAnsi="黑体" w:eastAsia="黑体" w:cs="黑体"/>
          <w:b w:val="0"/>
          <w:bCs w:val="0"/>
          <w:color w:val="000000" w:themeColor="text1"/>
          <w:sz w:val="30"/>
          <w:szCs w:val="30"/>
          <w14:textFill>
            <w14:solidFill>
              <w14:schemeClr w14:val="tx1"/>
            </w14:solidFill>
          </w14:textFill>
        </w:rPr>
        <w:t>一、制定应急预案</w:t>
      </w:r>
      <w:bookmarkEnd w:id="633"/>
      <w:bookmarkEnd w:id="634"/>
      <w:bookmarkEnd w:id="635"/>
      <w:bookmarkEnd w:id="636"/>
      <w:bookmarkEnd w:id="637"/>
    </w:p>
    <w:p w14:paraId="6712B473">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638" w:name="_Toc6372"/>
      <w:bookmarkStart w:id="639" w:name="_Toc71801303"/>
      <w:bookmarkStart w:id="640" w:name="_Toc71800304"/>
      <w:bookmarkStart w:id="641" w:name="_Toc71801434"/>
      <w:r>
        <w:rPr>
          <w:rFonts w:hint="eastAsia" w:ascii="楷体" w:hAnsi="楷体" w:eastAsia="楷体" w:cs="楷体"/>
          <w:b w:val="0"/>
          <w:bCs/>
          <w:color w:val="000000" w:themeColor="text1"/>
          <w:sz w:val="30"/>
          <w:szCs w:val="30"/>
          <w14:textFill>
            <w14:solidFill>
              <w14:schemeClr w14:val="tx1"/>
            </w14:solidFill>
          </w14:textFill>
        </w:rPr>
        <w:t>（一）制定预案</w:t>
      </w:r>
      <w:bookmarkEnd w:id="638"/>
      <w:bookmarkEnd w:id="639"/>
      <w:bookmarkEnd w:id="640"/>
      <w:bookmarkEnd w:id="641"/>
    </w:p>
    <w:p w14:paraId="74A006C1">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文化和旅游企事业单位</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结合</w:t>
      </w:r>
      <w:r>
        <w:rPr>
          <w:rFonts w:hint="eastAsia"/>
          <w:color w:val="000000" w:themeColor="text1"/>
          <w:sz w:val="30"/>
          <w:szCs w:val="30"/>
          <w14:textFill>
            <w14:solidFill>
              <w14:schemeClr w14:val="tx1"/>
            </w14:solidFill>
          </w14:textFill>
        </w:rPr>
        <w:t>实际制定相应的突发事件应急预案。</w:t>
      </w:r>
      <w:r>
        <w:rPr>
          <w:rFonts w:hint="eastAsia"/>
          <w:color w:val="000000" w:themeColor="text1"/>
          <w:sz w:val="30"/>
          <w:szCs w:val="30"/>
          <w:lang w:eastAsia="zh-CN"/>
          <w14:textFill>
            <w14:solidFill>
              <w14:schemeClr w14:val="tx1"/>
            </w14:solidFill>
          </w14:textFill>
        </w:rPr>
        <w:t>主要包括：</w:t>
      </w:r>
      <w:r>
        <w:rPr>
          <w:rFonts w:hint="eastAsia"/>
          <w:color w:val="000000" w:themeColor="text1"/>
          <w:sz w:val="30"/>
          <w:szCs w:val="30"/>
          <w14:textFill>
            <w14:solidFill>
              <w14:schemeClr w14:val="tx1"/>
            </w14:solidFill>
          </w14:textFill>
        </w:rPr>
        <w:t>文化场馆突发事件应急预案、经营性文化场所突发事件应急预案、大型文化活动突发事件应急预案、旅行社突发事件应急预案、A</w:t>
      </w:r>
      <w:r>
        <w:rPr>
          <w:rFonts w:hint="eastAsia"/>
          <w:color w:val="000000" w:themeColor="text1"/>
          <w:sz w:val="30"/>
          <w:szCs w:val="30"/>
          <w:lang w:eastAsia="zh-CN"/>
          <w14:textFill>
            <w14:solidFill>
              <w14:schemeClr w14:val="tx1"/>
            </w14:solidFill>
          </w14:textFill>
        </w:rPr>
        <w:t>级</w:t>
      </w:r>
      <w:r>
        <w:rPr>
          <w:rFonts w:hint="eastAsia"/>
          <w:color w:val="000000" w:themeColor="text1"/>
          <w:sz w:val="30"/>
          <w:szCs w:val="30"/>
          <w14:textFill>
            <w14:solidFill>
              <w14:schemeClr w14:val="tx1"/>
            </w14:solidFill>
          </w14:textFill>
        </w:rPr>
        <w:t>旅游景区突发事件应急预案、星级饭店突发事件应急预案、古遗址古墓葬石窟寺石刻壁画突发事件应急预案、文物建筑和纪念建筑突发事件应急预案、博物馆突发事件应急预案等。</w:t>
      </w:r>
    </w:p>
    <w:p w14:paraId="47BD4D33">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642" w:name="_Toc71801304"/>
      <w:bookmarkStart w:id="643" w:name="_Toc71800305"/>
      <w:bookmarkStart w:id="644" w:name="_Toc18893"/>
      <w:bookmarkStart w:id="645" w:name="_Toc71801435"/>
      <w:r>
        <w:rPr>
          <w:rFonts w:hint="eastAsia" w:ascii="楷体" w:hAnsi="楷体" w:eastAsia="楷体" w:cs="楷体"/>
          <w:b w:val="0"/>
          <w:bCs/>
          <w:color w:val="000000" w:themeColor="text1"/>
          <w:sz w:val="30"/>
          <w:szCs w:val="30"/>
          <w14:textFill>
            <w14:solidFill>
              <w14:schemeClr w14:val="tx1"/>
            </w14:solidFill>
          </w14:textFill>
        </w:rPr>
        <w:t>（二）预案报备</w:t>
      </w:r>
      <w:bookmarkEnd w:id="642"/>
      <w:bookmarkEnd w:id="643"/>
      <w:bookmarkEnd w:id="644"/>
      <w:bookmarkEnd w:id="645"/>
    </w:p>
    <w:p w14:paraId="32B922FB">
      <w:pPr>
        <w:ind w:firstLine="560"/>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制定应急预案要组织论证或评审，征求应急预案涉及部门的意见，</w:t>
      </w:r>
      <w:r>
        <w:rPr>
          <w:rFonts w:hint="eastAsia"/>
          <w:color w:val="000000" w:themeColor="text1"/>
          <w:sz w:val="30"/>
          <w:szCs w:val="30"/>
          <w:lang w:eastAsia="zh-CN"/>
          <w14:textFill>
            <w14:solidFill>
              <w14:schemeClr w14:val="tx1"/>
            </w14:solidFill>
          </w14:textFill>
        </w:rPr>
        <w:t>并报属地文化和旅游部门</w:t>
      </w:r>
      <w:r>
        <w:rPr>
          <w:rFonts w:hint="eastAsia"/>
          <w:color w:val="000000" w:themeColor="text1"/>
          <w:sz w:val="30"/>
          <w:szCs w:val="30"/>
          <w14:textFill>
            <w14:solidFill>
              <w14:schemeClr w14:val="tx1"/>
            </w14:solidFill>
          </w14:textFill>
        </w:rPr>
        <w:t>备案。</w:t>
      </w:r>
      <w:bookmarkStart w:id="646" w:name="_Toc71801305"/>
      <w:bookmarkStart w:id="647" w:name="_Toc71800306"/>
      <w:bookmarkStart w:id="648" w:name="_Toc71801436"/>
      <w:bookmarkStart w:id="649" w:name="_Toc8451"/>
    </w:p>
    <w:p w14:paraId="01D0FC8D">
      <w:pPr>
        <w:ind w:firstLine="560"/>
        <w:jc w:val="both"/>
        <w:outlineLvl w:val="2"/>
        <w:rPr>
          <w:rFonts w:hint="eastAsia" w:ascii="楷体" w:hAnsi="楷体" w:eastAsia="楷体" w:cs="楷体"/>
          <w:b w:val="0"/>
          <w:bCs/>
          <w:color w:val="000000" w:themeColor="text1"/>
          <w:sz w:val="30"/>
          <w:szCs w:val="30"/>
          <w14:textFill>
            <w14:solidFill>
              <w14:schemeClr w14:val="tx1"/>
            </w14:solidFill>
          </w14:textFill>
        </w:rPr>
      </w:pPr>
      <w:bookmarkStart w:id="650" w:name="_Toc14185"/>
      <w:r>
        <w:rPr>
          <w:rFonts w:hint="eastAsia" w:ascii="楷体" w:hAnsi="楷体" w:eastAsia="楷体" w:cs="楷体"/>
          <w:b w:val="0"/>
          <w:bCs/>
          <w:color w:val="000000" w:themeColor="text1"/>
          <w:sz w:val="30"/>
          <w:szCs w:val="30"/>
          <w14:textFill>
            <w14:solidFill>
              <w14:schemeClr w14:val="tx1"/>
            </w14:solidFill>
          </w14:textFill>
        </w:rPr>
        <w:t>（三）预案完善</w:t>
      </w:r>
      <w:bookmarkEnd w:id="646"/>
      <w:bookmarkEnd w:id="647"/>
      <w:bookmarkEnd w:id="648"/>
      <w:bookmarkEnd w:id="650"/>
    </w:p>
    <w:p w14:paraId="16517E16">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文化和旅游企事业单位，要</w:t>
      </w:r>
      <w:r>
        <w:rPr>
          <w:rFonts w:hint="eastAsia"/>
          <w:color w:val="000000" w:themeColor="text1"/>
          <w:sz w:val="30"/>
          <w:szCs w:val="30"/>
          <w14:textFill>
            <w14:solidFill>
              <w14:schemeClr w14:val="tx1"/>
            </w14:solidFill>
          </w14:textFill>
        </w:rPr>
        <w:t>依据相关法规和在应急演练、事故应急救援中发现问题，及时对</w:t>
      </w:r>
      <w:r>
        <w:rPr>
          <w:rFonts w:hint="eastAsia"/>
          <w:color w:val="000000" w:themeColor="text1"/>
          <w:sz w:val="30"/>
          <w:szCs w:val="30"/>
          <w:lang w:eastAsia="zh-CN"/>
          <w14:textFill>
            <w14:solidFill>
              <w14:schemeClr w14:val="tx1"/>
            </w14:solidFill>
          </w14:textFill>
        </w:rPr>
        <w:t>应急预案</w:t>
      </w:r>
      <w:r>
        <w:rPr>
          <w:rFonts w:hint="eastAsia"/>
          <w:color w:val="000000" w:themeColor="text1"/>
          <w:sz w:val="30"/>
          <w:szCs w:val="30"/>
          <w14:textFill>
            <w14:solidFill>
              <w14:schemeClr w14:val="tx1"/>
            </w14:solidFill>
          </w14:textFill>
        </w:rPr>
        <w:t>进行修订完善。</w:t>
      </w:r>
    </w:p>
    <w:p w14:paraId="2043E0B3">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651" w:name="_Toc71800307"/>
      <w:bookmarkStart w:id="652" w:name="_Toc71801437"/>
      <w:bookmarkStart w:id="653" w:name="_Toc71801306"/>
      <w:bookmarkStart w:id="654" w:name="_Toc19196"/>
      <w:r>
        <w:rPr>
          <w:rFonts w:hint="eastAsia" w:ascii="黑体" w:hAnsi="黑体" w:eastAsia="黑体" w:cs="黑体"/>
          <w:b w:val="0"/>
          <w:bCs w:val="0"/>
          <w:color w:val="000000" w:themeColor="text1"/>
          <w:sz w:val="30"/>
          <w:szCs w:val="30"/>
          <w14:textFill>
            <w14:solidFill>
              <w14:schemeClr w14:val="tx1"/>
            </w14:solidFill>
          </w14:textFill>
        </w:rPr>
        <w:t>二、开展应急演练</w:t>
      </w:r>
      <w:bookmarkEnd w:id="649"/>
      <w:bookmarkEnd w:id="651"/>
      <w:bookmarkEnd w:id="652"/>
      <w:bookmarkEnd w:id="653"/>
      <w:bookmarkEnd w:id="654"/>
    </w:p>
    <w:p w14:paraId="07CA4F33">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655" w:name="_Toc71801307"/>
      <w:bookmarkStart w:id="656" w:name="_Toc71800308"/>
      <w:bookmarkStart w:id="657" w:name="_Toc71801438"/>
      <w:bookmarkStart w:id="658" w:name="_Toc8896"/>
      <w:r>
        <w:rPr>
          <w:rFonts w:hint="eastAsia" w:ascii="楷体" w:hAnsi="楷体" w:eastAsia="楷体" w:cs="楷体"/>
          <w:b w:val="0"/>
          <w:bCs/>
          <w:color w:val="000000" w:themeColor="text1"/>
          <w:sz w:val="30"/>
          <w:szCs w:val="30"/>
          <w14:textFill>
            <w14:solidFill>
              <w14:schemeClr w14:val="tx1"/>
            </w14:solidFill>
          </w14:textFill>
        </w:rPr>
        <w:t>（一）演练目的</w:t>
      </w:r>
      <w:bookmarkEnd w:id="655"/>
      <w:bookmarkEnd w:id="656"/>
      <w:bookmarkEnd w:id="657"/>
      <w:bookmarkEnd w:id="658"/>
    </w:p>
    <w:p w14:paraId="1DAFC0FA">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通过应急演练，增强本单位和企业职工的安全意识、应急意识，提高</w:t>
      </w:r>
      <w:r>
        <w:rPr>
          <w:rFonts w:hint="eastAsia"/>
          <w:color w:val="000000" w:themeColor="text1"/>
          <w:sz w:val="30"/>
          <w:szCs w:val="30"/>
          <w14:textFill>
            <w14:solidFill>
              <w14:schemeClr w14:val="tx1"/>
            </w14:solidFill>
          </w14:textFill>
        </w:rPr>
        <w:t>本单位和企业</w:t>
      </w:r>
      <w:r>
        <w:rPr>
          <w:rFonts w:hint="eastAsia"/>
          <w:color w:val="000000" w:themeColor="text1"/>
          <w:sz w:val="30"/>
          <w:szCs w:val="30"/>
          <w:lang w:eastAsia="zh-CN"/>
          <w14:textFill>
            <w14:solidFill>
              <w14:schemeClr w14:val="tx1"/>
            </w14:solidFill>
          </w14:textFill>
        </w:rPr>
        <w:t>妥善</w:t>
      </w:r>
      <w:r>
        <w:rPr>
          <w:rFonts w:hint="eastAsia"/>
          <w:color w:val="000000" w:themeColor="text1"/>
          <w:sz w:val="30"/>
          <w:szCs w:val="30"/>
          <w14:textFill>
            <w14:solidFill>
              <w14:schemeClr w14:val="tx1"/>
            </w14:solidFill>
          </w14:textFill>
        </w:rPr>
        <w:t>处置突发事件的应急能力。</w:t>
      </w:r>
    </w:p>
    <w:p w14:paraId="0FC514F7">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659" w:name="_Toc71801308"/>
      <w:bookmarkStart w:id="660" w:name="_Toc71801439"/>
      <w:bookmarkStart w:id="661" w:name="_Toc11500"/>
      <w:bookmarkStart w:id="662" w:name="_Toc71800309"/>
      <w:r>
        <w:rPr>
          <w:rFonts w:hint="eastAsia" w:ascii="楷体" w:hAnsi="楷体" w:eastAsia="楷体" w:cs="楷体"/>
          <w:b w:val="0"/>
          <w:bCs/>
          <w:color w:val="000000" w:themeColor="text1"/>
          <w:sz w:val="30"/>
          <w:szCs w:val="30"/>
          <w14:textFill>
            <w14:solidFill>
              <w14:schemeClr w14:val="tx1"/>
            </w14:solidFill>
          </w14:textFill>
        </w:rPr>
        <w:t>（二）组织演练</w:t>
      </w:r>
      <w:bookmarkEnd w:id="659"/>
      <w:bookmarkEnd w:id="660"/>
      <w:bookmarkEnd w:id="661"/>
      <w:bookmarkEnd w:id="662"/>
    </w:p>
    <w:p w14:paraId="1FF71EAE">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文化和旅游企事业单位至少每半年组织1次应急演练，</w:t>
      </w:r>
      <w:r>
        <w:rPr>
          <w:rFonts w:hint="eastAsia"/>
          <w:color w:val="000000" w:themeColor="text1"/>
          <w:sz w:val="30"/>
          <w:szCs w:val="30"/>
          <w:lang w:eastAsia="zh-CN"/>
          <w14:textFill>
            <w14:solidFill>
              <w14:schemeClr w14:val="tx1"/>
            </w14:solidFill>
          </w14:textFill>
        </w:rPr>
        <w:t>针对本单位和本企业可能发生的突发事件，</w:t>
      </w:r>
      <w:r>
        <w:rPr>
          <w:rFonts w:hint="eastAsia"/>
          <w:color w:val="000000" w:themeColor="text1"/>
          <w:sz w:val="30"/>
          <w:szCs w:val="30"/>
          <w14:textFill>
            <w14:solidFill>
              <w14:schemeClr w14:val="tx1"/>
            </w14:solidFill>
          </w14:textFill>
        </w:rPr>
        <w:t>制定</w:t>
      </w:r>
      <w:r>
        <w:rPr>
          <w:rFonts w:hint="eastAsia"/>
          <w:color w:val="000000" w:themeColor="text1"/>
          <w:sz w:val="30"/>
          <w:szCs w:val="30"/>
          <w:lang w:eastAsia="zh-CN"/>
          <w14:textFill>
            <w14:solidFill>
              <w14:schemeClr w14:val="tx1"/>
            </w14:solidFill>
          </w14:textFill>
        </w:rPr>
        <w:t>突发事件应急处置</w:t>
      </w:r>
      <w:r>
        <w:rPr>
          <w:rFonts w:hint="eastAsia"/>
          <w:color w:val="000000" w:themeColor="text1"/>
          <w:sz w:val="30"/>
          <w:szCs w:val="30"/>
          <w14:textFill>
            <w14:solidFill>
              <w14:schemeClr w14:val="tx1"/>
            </w14:solidFill>
          </w14:textFill>
        </w:rPr>
        <w:t>演练方案，设置演练指挥机构，针对突发事件本身的危害性，以及次生灾害的危害性，</w:t>
      </w:r>
      <w:r>
        <w:rPr>
          <w:rFonts w:hint="eastAsia"/>
          <w:color w:val="000000" w:themeColor="text1"/>
          <w:sz w:val="30"/>
          <w:szCs w:val="30"/>
          <w:lang w:eastAsia="zh-CN"/>
          <w14:textFill>
            <w14:solidFill>
              <w14:schemeClr w14:val="tx1"/>
            </w14:solidFill>
          </w14:textFill>
        </w:rPr>
        <w:t>实战性地采取应急处置措施进行演练。</w:t>
      </w:r>
    </w:p>
    <w:p w14:paraId="4141CD6F">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663" w:name="_Toc16178"/>
      <w:bookmarkStart w:id="664" w:name="_Toc71801309"/>
      <w:bookmarkStart w:id="665" w:name="_Toc71800310"/>
      <w:bookmarkStart w:id="666" w:name="_Toc71801440"/>
      <w:r>
        <w:rPr>
          <w:rFonts w:hint="eastAsia" w:ascii="楷体" w:hAnsi="楷体" w:eastAsia="楷体" w:cs="楷体"/>
          <w:b w:val="0"/>
          <w:bCs/>
          <w:color w:val="000000" w:themeColor="text1"/>
          <w:sz w:val="30"/>
          <w:szCs w:val="30"/>
          <w14:textFill>
            <w14:solidFill>
              <w14:schemeClr w14:val="tx1"/>
            </w14:solidFill>
          </w14:textFill>
        </w:rPr>
        <w:t>（三）演练要求</w:t>
      </w:r>
      <w:bookmarkEnd w:id="663"/>
      <w:bookmarkEnd w:id="664"/>
      <w:bookmarkEnd w:id="665"/>
      <w:bookmarkEnd w:id="666"/>
    </w:p>
    <w:p w14:paraId="4C927222">
      <w:pPr>
        <w:ind w:firstLine="560"/>
        <w:jc w:val="both"/>
        <w:rPr>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演练要</w:t>
      </w:r>
      <w:r>
        <w:rPr>
          <w:rFonts w:hint="eastAsia"/>
          <w:color w:val="000000" w:themeColor="text1"/>
          <w:sz w:val="30"/>
          <w:szCs w:val="30"/>
          <w14:textFill>
            <w14:solidFill>
              <w14:schemeClr w14:val="tx1"/>
            </w14:solidFill>
          </w14:textFill>
        </w:rPr>
        <w:t>严密组织</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周到细致，</w:t>
      </w:r>
      <w:r>
        <w:rPr>
          <w:rFonts w:hint="eastAsia"/>
          <w:color w:val="000000" w:themeColor="text1"/>
          <w:sz w:val="30"/>
          <w:szCs w:val="30"/>
          <w:lang w:eastAsia="zh-CN"/>
          <w14:textFill>
            <w14:solidFill>
              <w14:schemeClr w14:val="tx1"/>
            </w14:solidFill>
          </w14:textFill>
        </w:rPr>
        <w:t>不得搞形式、摆花架子，不能把演练当做演戏，要确保演练有</w:t>
      </w:r>
      <w:r>
        <w:rPr>
          <w:rFonts w:hint="eastAsia"/>
          <w:color w:val="000000" w:themeColor="text1"/>
          <w:sz w:val="30"/>
          <w:szCs w:val="30"/>
          <w14:textFill>
            <w14:solidFill>
              <w14:schemeClr w14:val="tx1"/>
            </w14:solidFill>
          </w14:textFill>
        </w:rPr>
        <w:t>针对性、实用性、可操作性</w:t>
      </w:r>
      <w:r>
        <w:rPr>
          <w:rFonts w:hint="eastAsia"/>
          <w:color w:val="000000" w:themeColor="text1"/>
          <w:sz w:val="30"/>
          <w:szCs w:val="30"/>
          <w:lang w:eastAsia="zh-CN"/>
          <w14:textFill>
            <w14:solidFill>
              <w14:schemeClr w14:val="tx1"/>
            </w14:solidFill>
          </w14:textFill>
        </w:rPr>
        <w:t>。</w:t>
      </w:r>
    </w:p>
    <w:p w14:paraId="5AE5826C">
      <w:pPr>
        <w:pStyle w:val="3"/>
        <w:ind w:firstLine="643"/>
        <w:jc w:val="both"/>
        <w:rPr>
          <w:rFonts w:hint="eastAsia" w:ascii="黑体" w:hAnsi="黑体" w:eastAsia="黑体" w:cs="黑体"/>
          <w:b w:val="0"/>
          <w:bCs w:val="0"/>
          <w:color w:val="000000" w:themeColor="text1"/>
          <w:sz w:val="30"/>
          <w:szCs w:val="30"/>
          <w14:textFill>
            <w14:solidFill>
              <w14:schemeClr w14:val="tx1"/>
            </w14:solidFill>
          </w14:textFill>
        </w:rPr>
      </w:pPr>
      <w:bookmarkStart w:id="667" w:name="_Toc1650"/>
      <w:bookmarkStart w:id="668" w:name="_Toc71800311"/>
      <w:bookmarkStart w:id="669" w:name="_Toc71801441"/>
      <w:bookmarkStart w:id="670" w:name="_Toc71801310"/>
      <w:r>
        <w:rPr>
          <w:rFonts w:hint="eastAsia" w:ascii="黑体" w:hAnsi="黑体" w:eastAsia="黑体" w:cs="黑体"/>
          <w:b w:val="0"/>
          <w:bCs w:val="0"/>
          <w:color w:val="000000" w:themeColor="text1"/>
          <w:sz w:val="30"/>
          <w:szCs w:val="30"/>
          <w14:textFill>
            <w14:solidFill>
              <w14:schemeClr w14:val="tx1"/>
            </w14:solidFill>
          </w14:textFill>
        </w:rPr>
        <w:t>三、组织应急处置</w:t>
      </w:r>
      <w:bookmarkEnd w:id="667"/>
      <w:bookmarkEnd w:id="668"/>
      <w:bookmarkEnd w:id="669"/>
      <w:bookmarkEnd w:id="670"/>
    </w:p>
    <w:p w14:paraId="7B7E24C5">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2"/>
        <w:rPr>
          <w:rFonts w:hint="eastAsia" w:ascii="楷体" w:hAnsi="楷体" w:eastAsia="楷体" w:cs="楷体"/>
          <w:b w:val="0"/>
          <w:bCs/>
          <w:color w:val="000000" w:themeColor="text1"/>
          <w:kern w:val="2"/>
          <w:sz w:val="30"/>
          <w:szCs w:val="30"/>
          <w:lang w:val="en-US" w:eastAsia="zh-CN" w:bidi="ar-SA"/>
          <w14:textFill>
            <w14:solidFill>
              <w14:schemeClr w14:val="tx1"/>
            </w14:solidFill>
          </w14:textFill>
        </w:rPr>
      </w:pPr>
      <w:bookmarkStart w:id="671" w:name="_Toc17703"/>
      <w:bookmarkStart w:id="672" w:name="_Toc71801442"/>
      <w:bookmarkStart w:id="673" w:name="_Toc71801311"/>
      <w:bookmarkStart w:id="674" w:name="_Toc71800312"/>
      <w:r>
        <w:rPr>
          <w:rFonts w:hint="eastAsia" w:ascii="楷体" w:hAnsi="楷体" w:eastAsia="楷体" w:cs="楷体"/>
          <w:b w:val="0"/>
          <w:bCs/>
          <w:color w:val="000000" w:themeColor="text1"/>
          <w:kern w:val="2"/>
          <w:sz w:val="30"/>
          <w:szCs w:val="30"/>
          <w:lang w:val="en-US" w:eastAsia="zh-CN" w:bidi="ar-SA"/>
          <w14:textFill>
            <w14:solidFill>
              <w14:schemeClr w14:val="tx1"/>
            </w14:solidFill>
          </w14:textFill>
        </w:rPr>
        <w:t>（一）先期处置。</w:t>
      </w:r>
      <w:bookmarkEnd w:id="671"/>
    </w:p>
    <w:p w14:paraId="33209CE5">
      <w:pPr>
        <w:ind w:firstLine="643"/>
        <w:jc w:val="both"/>
        <w:outlineLvl w:val="9"/>
        <w:rPr>
          <w:rFonts w:hint="eastAsia" w:ascii="Times New Roman" w:hAnsi="Times New Roman" w:eastAsia="仿宋" w:cstheme="minorBidi"/>
          <w:b w:val="0"/>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 w:cstheme="minorBidi"/>
          <w:b w:val="0"/>
          <w:color w:val="000000" w:themeColor="text1"/>
          <w:kern w:val="2"/>
          <w:sz w:val="30"/>
          <w:szCs w:val="30"/>
          <w:lang w:val="en-US" w:eastAsia="zh-CN" w:bidi="ar-SA"/>
          <w14:textFill>
            <w14:solidFill>
              <w14:schemeClr w14:val="tx1"/>
            </w14:solidFill>
          </w14:textFill>
        </w:rPr>
        <w:t>发生突发事件后，现场人员要第一时间组织自救</w:t>
      </w:r>
      <w:r>
        <w:rPr>
          <w:rFonts w:hint="eastAsia" w:cstheme="minorBidi"/>
          <w:b w:val="0"/>
          <w:color w:val="000000" w:themeColor="text1"/>
          <w:kern w:val="2"/>
          <w:sz w:val="30"/>
          <w:szCs w:val="30"/>
          <w:lang w:val="en-US" w:eastAsia="zh-CN" w:bidi="ar-SA"/>
          <w14:textFill>
            <w14:solidFill>
              <w14:schemeClr w14:val="tx1"/>
            </w14:solidFill>
          </w14:textFill>
        </w:rPr>
        <w:t>互救</w:t>
      </w:r>
      <w:r>
        <w:rPr>
          <w:rFonts w:hint="eastAsia" w:ascii="Times New Roman" w:hAnsi="Times New Roman" w:eastAsia="仿宋" w:cstheme="minorBidi"/>
          <w:b w:val="0"/>
          <w:color w:val="000000" w:themeColor="text1"/>
          <w:kern w:val="2"/>
          <w:sz w:val="30"/>
          <w:szCs w:val="30"/>
          <w:lang w:val="en-US" w:eastAsia="zh-CN" w:bidi="ar-SA"/>
          <w14:textFill>
            <w14:solidFill>
              <w14:schemeClr w14:val="tx1"/>
            </w14:solidFill>
          </w14:textFill>
        </w:rPr>
        <w:t>，尽量减少</w:t>
      </w:r>
      <w:r>
        <w:rPr>
          <w:rFonts w:hint="eastAsia" w:cstheme="minorBidi"/>
          <w:b w:val="0"/>
          <w:color w:val="000000" w:themeColor="text1"/>
          <w:kern w:val="2"/>
          <w:sz w:val="30"/>
          <w:szCs w:val="30"/>
          <w:lang w:val="en-US" w:eastAsia="zh-CN" w:bidi="ar-SA"/>
          <w14:textFill>
            <w14:solidFill>
              <w14:schemeClr w14:val="tx1"/>
            </w14:solidFill>
          </w14:textFill>
        </w:rPr>
        <w:t>人员伤亡</w:t>
      </w:r>
      <w:r>
        <w:rPr>
          <w:rFonts w:hint="eastAsia" w:ascii="Times New Roman" w:hAnsi="Times New Roman" w:eastAsia="仿宋" w:cstheme="minorBidi"/>
          <w:b w:val="0"/>
          <w:color w:val="000000" w:themeColor="text1"/>
          <w:kern w:val="2"/>
          <w:sz w:val="30"/>
          <w:szCs w:val="30"/>
          <w:lang w:val="en-US" w:eastAsia="zh-CN" w:bidi="ar-SA"/>
          <w14:textFill>
            <w14:solidFill>
              <w14:schemeClr w14:val="tx1"/>
            </w14:solidFill>
          </w14:textFill>
        </w:rPr>
        <w:t>。</w:t>
      </w:r>
    </w:p>
    <w:p w14:paraId="0CC70541">
      <w:pPr>
        <w:pStyle w:val="4"/>
        <w:ind w:firstLine="643"/>
        <w:jc w:val="both"/>
        <w:rPr>
          <w:rFonts w:hint="eastAsia" w:ascii="楷体" w:hAnsi="楷体" w:eastAsia="楷体" w:cs="楷体"/>
          <w:b w:val="0"/>
          <w:bCs/>
          <w:color w:val="000000" w:themeColor="text1"/>
          <w:kern w:val="2"/>
          <w:sz w:val="30"/>
          <w:szCs w:val="30"/>
          <w:lang w:val="en-US" w:eastAsia="zh-CN" w:bidi="ar-SA"/>
          <w14:textFill>
            <w14:solidFill>
              <w14:schemeClr w14:val="tx1"/>
            </w14:solidFill>
          </w14:textFill>
        </w:rPr>
      </w:pPr>
      <w:bookmarkStart w:id="675" w:name="_Toc71801312"/>
      <w:bookmarkStart w:id="676" w:name="_Toc71801443"/>
      <w:bookmarkStart w:id="677" w:name="_Toc71800313"/>
      <w:bookmarkStart w:id="678" w:name="_Toc24475"/>
      <w:r>
        <w:rPr>
          <w:rFonts w:hint="eastAsia" w:ascii="楷体" w:hAnsi="楷体" w:eastAsia="楷体" w:cs="楷体"/>
          <w:b w:val="0"/>
          <w:bCs/>
          <w:color w:val="000000" w:themeColor="text1"/>
          <w:sz w:val="30"/>
          <w:szCs w:val="30"/>
          <w14:textFill>
            <w14:solidFill>
              <w14:schemeClr w14:val="tx1"/>
            </w14:solidFill>
          </w14:textFill>
        </w:rPr>
        <w:t>（二）</w:t>
      </w:r>
      <w:bookmarkEnd w:id="675"/>
      <w:bookmarkEnd w:id="676"/>
      <w:bookmarkEnd w:id="677"/>
      <w:r>
        <w:rPr>
          <w:rFonts w:hint="eastAsia" w:ascii="楷体" w:hAnsi="楷体" w:eastAsia="楷体" w:cs="楷体"/>
          <w:b w:val="0"/>
          <w:bCs/>
          <w:color w:val="000000" w:themeColor="text1"/>
          <w:kern w:val="2"/>
          <w:sz w:val="30"/>
          <w:szCs w:val="30"/>
          <w:lang w:val="en-US" w:eastAsia="zh-CN" w:bidi="ar-SA"/>
          <w14:textFill>
            <w14:solidFill>
              <w14:schemeClr w14:val="tx1"/>
            </w14:solidFill>
          </w14:textFill>
        </w:rPr>
        <w:t>信息报告</w:t>
      </w:r>
      <w:bookmarkEnd w:id="678"/>
    </w:p>
    <w:p w14:paraId="6B2CEE35">
      <w:pPr>
        <w:ind w:firstLine="56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突发事件时，现场人员立即向</w:t>
      </w:r>
      <w:r>
        <w:rPr>
          <w:rFonts w:hint="eastAsia"/>
          <w:color w:val="000000" w:themeColor="text1"/>
          <w:sz w:val="30"/>
          <w:szCs w:val="30"/>
          <w:lang w:eastAsia="zh-CN"/>
          <w14:textFill>
            <w14:solidFill>
              <w14:schemeClr w14:val="tx1"/>
            </w14:solidFill>
          </w14:textFill>
        </w:rPr>
        <w:t>事发地</w:t>
      </w:r>
      <w:r>
        <w:rPr>
          <w:rFonts w:hint="eastAsia"/>
          <w:color w:val="000000" w:themeColor="text1"/>
          <w:sz w:val="30"/>
          <w:szCs w:val="30"/>
          <w14:textFill>
            <w14:solidFill>
              <w14:schemeClr w14:val="tx1"/>
            </w14:solidFill>
          </w14:textFill>
        </w:rPr>
        <w:t>报警求救，</w:t>
      </w:r>
      <w:r>
        <w:rPr>
          <w:rFonts w:hint="eastAsia"/>
          <w:color w:val="000000" w:themeColor="text1"/>
          <w:sz w:val="30"/>
          <w:szCs w:val="30"/>
          <w:lang w:eastAsia="zh-CN"/>
          <w14:textFill>
            <w14:solidFill>
              <w14:schemeClr w14:val="tx1"/>
            </w14:solidFill>
          </w14:textFill>
        </w:rPr>
        <w:t>同时向单位和企业的主管单位和主管部门报告。</w:t>
      </w:r>
      <w:r>
        <w:rPr>
          <w:rFonts w:hint="eastAsia"/>
          <w:color w:val="000000" w:themeColor="text1"/>
          <w:sz w:val="30"/>
          <w:szCs w:val="30"/>
          <w14:textFill>
            <w14:solidFill>
              <w14:schemeClr w14:val="tx1"/>
            </w14:solidFill>
          </w14:textFill>
        </w:rPr>
        <w:t>单位和企业负责人</w:t>
      </w:r>
      <w:r>
        <w:rPr>
          <w:rFonts w:hint="eastAsia"/>
          <w:color w:val="000000" w:themeColor="text1"/>
          <w:sz w:val="30"/>
          <w:szCs w:val="30"/>
          <w:lang w:eastAsia="zh-CN"/>
          <w14:textFill>
            <w14:solidFill>
              <w14:schemeClr w14:val="tx1"/>
            </w14:solidFill>
          </w14:textFill>
        </w:rPr>
        <w:t>接到突发事件报告后，</w:t>
      </w:r>
      <w:r>
        <w:rPr>
          <w:rFonts w:hint="eastAsia"/>
          <w:color w:val="000000" w:themeColor="text1"/>
          <w:sz w:val="30"/>
          <w:szCs w:val="30"/>
          <w14:textFill>
            <w14:solidFill>
              <w14:schemeClr w14:val="tx1"/>
            </w14:solidFill>
          </w14:textFill>
        </w:rPr>
        <w:t>应立即向上级主管部门和属地县级文化和旅游局、应急管理局以及负有安全生产监督管理职责的其他相关部门报告，事件报告的时限和要求按照《湖北省生产安全事故报告和调查处理办法》（湖北省人民政府令第354号）相关规定</w:t>
      </w:r>
      <w:r>
        <w:rPr>
          <w:rFonts w:hint="eastAsia"/>
          <w:color w:val="000000" w:themeColor="text1"/>
          <w:sz w:val="30"/>
          <w:szCs w:val="30"/>
          <w:lang w:eastAsia="zh-CN"/>
          <w14:textFill>
            <w14:solidFill>
              <w14:schemeClr w14:val="tx1"/>
            </w14:solidFill>
          </w14:textFill>
        </w:rPr>
        <w:t>执行</w:t>
      </w:r>
      <w:r>
        <w:rPr>
          <w:rFonts w:hint="eastAsia"/>
          <w:color w:val="000000" w:themeColor="text1"/>
          <w:sz w:val="30"/>
          <w:szCs w:val="30"/>
          <w14:textFill>
            <w14:solidFill>
              <w14:schemeClr w14:val="tx1"/>
            </w14:solidFill>
          </w14:textFill>
        </w:rPr>
        <w:t>。</w:t>
      </w:r>
    </w:p>
    <w:p w14:paraId="1A12B8CC">
      <w:pPr>
        <w:pStyle w:val="4"/>
        <w:ind w:firstLine="643"/>
        <w:jc w:val="both"/>
        <w:rPr>
          <w:rFonts w:hint="eastAsia" w:ascii="楷体" w:hAnsi="楷体" w:eastAsia="楷体" w:cs="楷体"/>
          <w:b w:val="0"/>
          <w:bCs/>
          <w:color w:val="000000" w:themeColor="text1"/>
          <w:sz w:val="30"/>
          <w:szCs w:val="30"/>
          <w14:textFill>
            <w14:solidFill>
              <w14:schemeClr w14:val="tx1"/>
            </w14:solidFill>
          </w14:textFill>
        </w:rPr>
      </w:pPr>
      <w:bookmarkStart w:id="679" w:name="_Toc71800314"/>
      <w:bookmarkStart w:id="680" w:name="_Toc4277"/>
      <w:bookmarkStart w:id="681" w:name="_Toc71801444"/>
      <w:bookmarkStart w:id="682" w:name="_Toc71801313"/>
      <w:r>
        <w:rPr>
          <w:rFonts w:hint="eastAsia" w:ascii="楷体" w:hAnsi="楷体" w:eastAsia="楷体" w:cs="楷体"/>
          <w:b w:val="0"/>
          <w:bCs/>
          <w:color w:val="000000" w:themeColor="text1"/>
          <w:sz w:val="30"/>
          <w:szCs w:val="30"/>
          <w14:textFill>
            <w14:solidFill>
              <w14:schemeClr w14:val="tx1"/>
            </w14:solidFill>
          </w14:textFill>
        </w:rPr>
        <w:t>（三）</w:t>
      </w:r>
      <w:r>
        <w:rPr>
          <w:rFonts w:hint="eastAsia" w:ascii="楷体" w:hAnsi="楷体" w:eastAsia="楷体" w:cs="楷体"/>
          <w:b w:val="0"/>
          <w:bCs/>
          <w:color w:val="000000" w:themeColor="text1"/>
          <w:sz w:val="30"/>
          <w:szCs w:val="30"/>
          <w:lang w:eastAsia="zh-CN"/>
          <w14:textFill>
            <w14:solidFill>
              <w14:schemeClr w14:val="tx1"/>
            </w14:solidFill>
          </w14:textFill>
        </w:rPr>
        <w:t>应急</w:t>
      </w:r>
      <w:r>
        <w:rPr>
          <w:rFonts w:hint="eastAsia" w:ascii="楷体" w:hAnsi="楷体" w:eastAsia="楷体" w:cs="楷体"/>
          <w:b w:val="0"/>
          <w:bCs/>
          <w:color w:val="000000" w:themeColor="text1"/>
          <w:sz w:val="30"/>
          <w:szCs w:val="30"/>
          <w14:textFill>
            <w14:solidFill>
              <w14:schemeClr w14:val="tx1"/>
            </w14:solidFill>
          </w14:textFill>
        </w:rPr>
        <w:t>处置</w:t>
      </w:r>
      <w:bookmarkEnd w:id="679"/>
      <w:bookmarkEnd w:id="680"/>
      <w:bookmarkEnd w:id="681"/>
      <w:bookmarkEnd w:id="682"/>
    </w:p>
    <w:p w14:paraId="1B0C079C">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color w:val="000000" w:themeColor="text1"/>
          <w:sz w:val="30"/>
          <w:szCs w:val="30"/>
          <w:lang w:eastAsia="zh-CN"/>
          <w14:textFill>
            <w14:solidFill>
              <w14:schemeClr w14:val="tx1"/>
            </w14:solidFill>
          </w14:textFill>
        </w:rPr>
      </w:pPr>
      <w:r>
        <w:rPr>
          <w:rFonts w:hint="eastAsia"/>
          <w:color w:val="000000" w:themeColor="text1"/>
          <w:sz w:val="30"/>
          <w:szCs w:val="30"/>
          <w:lang w:eastAsia="zh-CN"/>
          <w14:textFill>
            <w14:solidFill>
              <w14:schemeClr w14:val="tx1"/>
            </w14:solidFill>
          </w14:textFill>
        </w:rPr>
        <w:t>属地政府</w:t>
      </w:r>
      <w:r>
        <w:rPr>
          <w:rFonts w:hint="eastAsia"/>
          <w:color w:val="000000" w:themeColor="text1"/>
          <w:sz w:val="30"/>
          <w:szCs w:val="30"/>
          <w14:textFill>
            <w14:solidFill>
              <w14:schemeClr w14:val="tx1"/>
            </w14:solidFill>
          </w14:textFill>
        </w:rPr>
        <w:t>应急管理</w:t>
      </w:r>
      <w:r>
        <w:rPr>
          <w:rFonts w:hint="eastAsia"/>
          <w:color w:val="000000" w:themeColor="text1"/>
          <w:sz w:val="30"/>
          <w:szCs w:val="30"/>
          <w:lang w:eastAsia="zh-CN"/>
          <w14:textFill>
            <w14:solidFill>
              <w14:schemeClr w14:val="tx1"/>
            </w14:solidFill>
          </w14:textFill>
        </w:rPr>
        <w:t>等有关部门、</w:t>
      </w:r>
      <w:r>
        <w:rPr>
          <w:rFonts w:hint="eastAsia"/>
          <w:color w:val="000000" w:themeColor="text1"/>
          <w:sz w:val="30"/>
          <w:szCs w:val="30"/>
          <w14:textFill>
            <w14:solidFill>
              <w14:schemeClr w14:val="tx1"/>
            </w14:solidFill>
          </w14:textFill>
        </w:rPr>
        <w:t>文化和旅游</w:t>
      </w:r>
      <w:r>
        <w:rPr>
          <w:rFonts w:hint="eastAsia"/>
          <w:color w:val="000000" w:themeColor="text1"/>
          <w:sz w:val="30"/>
          <w:szCs w:val="30"/>
          <w:lang w:eastAsia="zh-CN"/>
          <w14:textFill>
            <w14:solidFill>
              <w14:schemeClr w14:val="tx1"/>
            </w14:solidFill>
          </w14:textFill>
        </w:rPr>
        <w:t>部门接到突发事件报告后，在立即组织救援的同时，根据人员</w:t>
      </w:r>
      <w:r>
        <w:rPr>
          <w:rFonts w:hint="eastAsia"/>
          <w:color w:val="000000" w:themeColor="text1"/>
          <w:sz w:val="30"/>
          <w:szCs w:val="30"/>
          <w14:textFill>
            <w14:solidFill>
              <w14:schemeClr w14:val="tx1"/>
            </w14:solidFill>
          </w14:textFill>
        </w:rPr>
        <w:t>伤亡程度以及影响范围的大小，</w:t>
      </w:r>
      <w:r>
        <w:rPr>
          <w:rFonts w:hint="eastAsia"/>
          <w:color w:val="000000" w:themeColor="text1"/>
          <w:sz w:val="30"/>
          <w:szCs w:val="30"/>
          <w:lang w:eastAsia="zh-CN"/>
          <w14:textFill>
            <w14:solidFill>
              <w14:schemeClr w14:val="tx1"/>
            </w14:solidFill>
          </w14:textFill>
        </w:rPr>
        <w:t>确定事件等级，迅速启动应急预案及相应的应急响应，并按照规定时限逐级上报情况。</w:t>
      </w:r>
      <w:r>
        <w:rPr>
          <w:rFonts w:hint="eastAsia"/>
          <w:color w:val="000000" w:themeColor="text1"/>
          <w:sz w:val="30"/>
          <w:szCs w:val="30"/>
          <w14:textFill>
            <w14:solidFill>
              <w14:schemeClr w14:val="tx1"/>
            </w14:solidFill>
          </w14:textFill>
        </w:rPr>
        <w:t>Ⅲ级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较大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和IV级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一般</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突发事件时，分别由市</w:t>
      </w:r>
      <w:r>
        <w:rPr>
          <w:rFonts w:hint="eastAsia"/>
          <w:color w:val="000000" w:themeColor="text1"/>
          <w:sz w:val="30"/>
          <w:szCs w:val="30"/>
          <w:lang w:eastAsia="zh-CN"/>
          <w14:textFill>
            <w14:solidFill>
              <w14:schemeClr w14:val="tx1"/>
            </w14:solidFill>
          </w14:textFill>
        </w:rPr>
        <w:t>州</w:t>
      </w:r>
      <w:r>
        <w:rPr>
          <w:rFonts w:hint="eastAsia"/>
          <w:color w:val="000000" w:themeColor="text1"/>
          <w:sz w:val="30"/>
          <w:szCs w:val="30"/>
          <w14:textFill>
            <w14:solidFill>
              <w14:schemeClr w14:val="tx1"/>
            </w14:solidFill>
          </w14:textFill>
        </w:rPr>
        <w:t>、县政府按程序决定启动相应的应急预案，Ⅰ级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特别重大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、Ⅱ级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重大</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突发事件发生时，</w:t>
      </w:r>
      <w:r>
        <w:rPr>
          <w:rFonts w:hint="eastAsia"/>
          <w:color w:val="000000" w:themeColor="text1"/>
          <w:sz w:val="30"/>
          <w:szCs w:val="30"/>
          <w:lang w:eastAsia="zh-CN"/>
          <w14:textFill>
            <w14:solidFill>
              <w14:schemeClr w14:val="tx1"/>
            </w14:solidFill>
          </w14:textFill>
        </w:rPr>
        <w:t>由省政府</w:t>
      </w:r>
      <w:r>
        <w:rPr>
          <w:rFonts w:hint="eastAsia"/>
          <w:color w:val="000000" w:themeColor="text1"/>
          <w:sz w:val="30"/>
          <w:szCs w:val="30"/>
          <w14:textFill>
            <w14:solidFill>
              <w14:schemeClr w14:val="tx1"/>
            </w14:solidFill>
          </w14:textFill>
        </w:rPr>
        <w:t>按程序决定启动相应的应急</w:t>
      </w:r>
      <w:r>
        <w:rPr>
          <w:rFonts w:hint="eastAsia"/>
          <w:color w:val="000000" w:themeColor="text1"/>
          <w:sz w:val="30"/>
          <w:szCs w:val="30"/>
          <w:lang w:eastAsia="zh-CN"/>
          <w14:textFill>
            <w14:solidFill>
              <w14:schemeClr w14:val="tx1"/>
            </w14:solidFill>
          </w14:textFill>
        </w:rPr>
        <w:t>预案。</w:t>
      </w:r>
    </w:p>
    <w:p w14:paraId="67FEC74C">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2"/>
        <w:rPr>
          <w:rFonts w:hint="eastAsia" w:ascii="楷体" w:hAnsi="楷体" w:eastAsia="楷体" w:cs="楷体"/>
          <w:b w:val="0"/>
          <w:bCs/>
          <w:color w:val="000000" w:themeColor="text1"/>
          <w:kern w:val="2"/>
          <w:sz w:val="30"/>
          <w:szCs w:val="30"/>
          <w:lang w:val="en-US" w:eastAsia="zh-CN" w:bidi="ar-SA"/>
          <w14:textFill>
            <w14:solidFill>
              <w14:schemeClr w14:val="tx1"/>
            </w14:solidFill>
          </w14:textFill>
        </w:rPr>
      </w:pPr>
      <w:bookmarkStart w:id="683" w:name="_Toc12149"/>
      <w:r>
        <w:rPr>
          <w:rFonts w:hint="eastAsia" w:ascii="楷体" w:hAnsi="楷体" w:eastAsia="楷体" w:cs="楷体"/>
          <w:b w:val="0"/>
          <w:bCs/>
          <w:color w:val="000000" w:themeColor="text1"/>
          <w:kern w:val="2"/>
          <w:sz w:val="30"/>
          <w:szCs w:val="30"/>
          <w:lang w:val="en-US" w:eastAsia="zh-CN" w:bidi="ar-SA"/>
          <w14:textFill>
            <w14:solidFill>
              <w14:schemeClr w14:val="tx1"/>
            </w14:solidFill>
          </w14:textFill>
        </w:rPr>
        <w:t>（四）善后处置。</w:t>
      </w:r>
      <w:bookmarkEnd w:id="683"/>
    </w:p>
    <w:p w14:paraId="32EDAA5B">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32"/>
          <w:szCs w:val="32"/>
        </w:rPr>
      </w:pPr>
      <w:r>
        <w:rPr>
          <w:rFonts w:hint="eastAsia"/>
          <w:color w:val="000000" w:themeColor="text1"/>
          <w:sz w:val="30"/>
          <w:szCs w:val="30"/>
          <w14:textFill>
            <w14:solidFill>
              <w14:schemeClr w14:val="tx1"/>
            </w14:solidFill>
          </w14:textFill>
        </w:rPr>
        <w:t>突发事件的企事业单位要按照国家的法律法规和行业的有关规定做好安抚、赔偿等善后处置工作。</w:t>
      </w:r>
    </w:p>
    <w:bookmarkEnd w:id="672"/>
    <w:bookmarkEnd w:id="673"/>
    <w:bookmarkEnd w:id="674"/>
    <w:p w14:paraId="376119EB">
      <w:pPr>
        <w:pStyle w:val="2"/>
        <w:ind w:firstLine="883"/>
        <w:jc w:val="both"/>
        <w:rPr>
          <w:rFonts w:hint="eastAsia"/>
          <w:color w:val="000000" w:themeColor="text1"/>
          <w:sz w:val="30"/>
          <w:szCs w:val="30"/>
          <w14:textFill>
            <w14:solidFill>
              <w14:schemeClr w14:val="tx1"/>
            </w14:solidFill>
          </w14:textFill>
        </w:rPr>
      </w:pPr>
      <w:bookmarkStart w:id="684" w:name="_Toc71801314"/>
      <w:bookmarkStart w:id="685" w:name="_Toc71800315"/>
      <w:bookmarkStart w:id="686" w:name="_Toc4237"/>
      <w:bookmarkStart w:id="687" w:name="_Toc71801445"/>
    </w:p>
    <w:p w14:paraId="74BE0C8E">
      <w:pPr>
        <w:pStyle w:val="2"/>
        <w:ind w:firstLine="883"/>
        <w:jc w:val="both"/>
        <w:rPr>
          <w:color w:val="000000" w:themeColor="text1"/>
          <w:sz w:val="30"/>
          <w:szCs w:val="30"/>
          <w14:textFill>
            <w14:solidFill>
              <w14:schemeClr w14:val="tx1"/>
            </w14:solidFill>
          </w14:textFill>
        </w:rPr>
      </w:pPr>
      <w:bookmarkStart w:id="688" w:name="_Toc25276"/>
      <w:r>
        <w:rPr>
          <w:rFonts w:hint="eastAsia"/>
          <w:color w:val="000000" w:themeColor="text1"/>
          <w:sz w:val="30"/>
          <w:szCs w:val="30"/>
          <w14:textFill>
            <w14:solidFill>
              <w14:schemeClr w14:val="tx1"/>
            </w14:solidFill>
          </w14:textFill>
        </w:rPr>
        <w:t>第五部分 法律法规依据</w:t>
      </w:r>
      <w:bookmarkEnd w:id="684"/>
      <w:bookmarkEnd w:id="685"/>
      <w:bookmarkEnd w:id="686"/>
      <w:bookmarkEnd w:id="687"/>
      <w:bookmarkEnd w:id="688"/>
    </w:p>
    <w:p w14:paraId="6B4D4B8F">
      <w:pPr>
        <w:ind w:firstLine="640"/>
        <w:jc w:val="both"/>
        <w:rPr>
          <w:rFonts w:ascii="仿宋" w:hAnsi="仿宋" w:cs="仿宋"/>
          <w:color w:val="000000" w:themeColor="text1"/>
          <w:sz w:val="30"/>
          <w:szCs w:val="30"/>
          <w14:textFill>
            <w14:solidFill>
              <w14:schemeClr w14:val="tx1"/>
            </w14:solidFill>
          </w14:textFill>
        </w:rPr>
      </w:pPr>
    </w:p>
    <w:p w14:paraId="65905F12">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"_Toc47537198" </w:instrText>
      </w:r>
      <w:r>
        <w:rPr>
          <w:color w:val="000000" w:themeColor="text1"/>
          <w:sz w:val="30"/>
          <w:szCs w:val="30"/>
          <w14:textFill>
            <w14:solidFill>
              <w14:schemeClr w14:val="tx1"/>
            </w14:solidFill>
          </w14:textFill>
        </w:rPr>
        <w:fldChar w:fldCharType="separate"/>
      </w:r>
      <w:r>
        <w:rPr>
          <w:rFonts w:hint="eastAsia" w:ascii="仿宋" w:hAnsi="仿宋" w:cs="仿宋"/>
          <w:color w:val="000000" w:themeColor="text1"/>
          <w:sz w:val="30"/>
          <w:szCs w:val="30"/>
          <w14:textFill>
            <w14:solidFill>
              <w14:schemeClr w14:val="tx1"/>
            </w14:solidFill>
          </w14:textFill>
        </w:rPr>
        <w:t>中华人民共和国安全生产法</w:t>
      </w:r>
      <w:r>
        <w:rPr>
          <w:rFonts w:hint="eastAsia" w:ascii="仿宋" w:hAnsi="仿宋" w:cs="仿宋"/>
          <w:color w:val="000000" w:themeColor="text1"/>
          <w:sz w:val="30"/>
          <w:szCs w:val="30"/>
          <w14:textFill>
            <w14:solidFill>
              <w14:schemeClr w14:val="tx1"/>
            </w14:solidFill>
          </w14:textFill>
        </w:rPr>
        <w:fldChar w:fldCharType="end"/>
      </w:r>
      <w:r>
        <w:rPr>
          <w:rFonts w:hint="eastAsia" w:ascii="仿宋" w:hAnsi="仿宋" w:cs="仿宋"/>
          <w:color w:val="000000" w:themeColor="text1"/>
          <w:sz w:val="30"/>
          <w:szCs w:val="30"/>
          <w14:textFill>
            <w14:solidFill>
              <w14:schemeClr w14:val="tx1"/>
            </w14:solidFill>
          </w14:textFill>
        </w:rPr>
        <w:t>》</w:t>
      </w:r>
    </w:p>
    <w:p w14:paraId="4E7928A7">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《中华人民共和国消防法》</w:t>
      </w:r>
    </w:p>
    <w:p w14:paraId="58928260">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《中华人民共和国合同法》</w:t>
      </w:r>
    </w:p>
    <w:p w14:paraId="785F0FF1">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《中华人民共和国旅游法》</w:t>
      </w:r>
    </w:p>
    <w:p w14:paraId="4FF3C416">
      <w:pPr>
        <w:ind w:firstLine="640"/>
        <w:jc w:val="both"/>
        <w:rPr>
          <w:rFonts w:hint="eastAsia"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《中华人民共和国公共图书馆法》</w:t>
      </w:r>
    </w:p>
    <w:p w14:paraId="6038CA17">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《中华人民共和国食品安全法》</w:t>
      </w:r>
      <w:bookmarkStart w:id="689" w:name="_GoBack"/>
      <w:bookmarkEnd w:id="689"/>
    </w:p>
    <w:p w14:paraId="738070CA">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《中华人民共和国文物保护法》</w:t>
      </w:r>
    </w:p>
    <w:p w14:paraId="5272107E">
      <w:pPr>
        <w:ind w:firstLine="640"/>
        <w:jc w:val="both"/>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cs="仿宋"/>
          <w:color w:val="000000" w:themeColor="text1"/>
          <w:sz w:val="30"/>
          <w:szCs w:val="30"/>
          <w:lang w:eastAsia="zh-CN"/>
          <w14:textFill>
            <w14:solidFill>
              <w14:schemeClr w14:val="tx1"/>
            </w14:solidFill>
          </w14:textFill>
        </w:rPr>
        <w:t>《地方党政领导干部安全生产责任制规定》</w:t>
      </w:r>
    </w:p>
    <w:p w14:paraId="431347A6">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《中华人民共和国文物保护法实施条例》</w:t>
      </w:r>
    </w:p>
    <w:p w14:paraId="54510365">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《生产安全事故应急条例》</w:t>
      </w:r>
    </w:p>
    <w:p w14:paraId="13E1DA5C">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《营业性演出管理条例》</w:t>
      </w:r>
    </w:p>
    <w:p w14:paraId="22CC783B">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《娱乐场所管理条例》</w:t>
      </w:r>
    </w:p>
    <w:p w14:paraId="2A27F2AB">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《大型群众性活动安全管理条例》</w:t>
      </w:r>
    </w:p>
    <w:p w14:paraId="4525F69D">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《互联网上网服务营业场所管理条例》</w:t>
      </w:r>
    </w:p>
    <w:p w14:paraId="0B31F5C3">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《特种设备安全监察条例》</w:t>
      </w:r>
    </w:p>
    <w:p w14:paraId="4B741FBE">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《旅行社条例》</w:t>
      </w:r>
    </w:p>
    <w:p w14:paraId="45382375">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"_Toc47537215" </w:instrText>
      </w:r>
      <w:r>
        <w:rPr>
          <w:color w:val="000000" w:themeColor="text1"/>
          <w:sz w:val="30"/>
          <w:szCs w:val="30"/>
          <w14:textFill>
            <w14:solidFill>
              <w14:schemeClr w14:val="tx1"/>
            </w14:solidFill>
          </w14:textFill>
        </w:rPr>
        <w:fldChar w:fldCharType="separate"/>
      </w:r>
      <w:r>
        <w:rPr>
          <w:rFonts w:hint="eastAsia" w:ascii="仿宋" w:hAnsi="仿宋" w:cs="仿宋"/>
          <w:color w:val="000000" w:themeColor="text1"/>
          <w:sz w:val="30"/>
          <w:szCs w:val="30"/>
          <w14:textFill>
            <w14:solidFill>
              <w14:schemeClr w14:val="tx1"/>
            </w14:solidFill>
          </w14:textFill>
        </w:rPr>
        <w:t>生产安全事故应急预案管理办法</w:t>
      </w:r>
      <w:r>
        <w:rPr>
          <w:rFonts w:hint="eastAsia" w:ascii="仿宋" w:hAnsi="仿宋" w:cs="仿宋"/>
          <w:color w:val="000000" w:themeColor="text1"/>
          <w:sz w:val="30"/>
          <w:szCs w:val="30"/>
          <w14:textFill>
            <w14:solidFill>
              <w14:schemeClr w14:val="tx1"/>
            </w14:solidFill>
          </w14:textFill>
        </w:rPr>
        <w:fldChar w:fldCharType="end"/>
      </w:r>
      <w:r>
        <w:rPr>
          <w:rFonts w:hint="eastAsia" w:ascii="仿宋" w:hAnsi="仿宋" w:cs="仿宋"/>
          <w:color w:val="000000" w:themeColor="text1"/>
          <w:sz w:val="30"/>
          <w:szCs w:val="30"/>
          <w14:textFill>
            <w14:solidFill>
              <w14:schemeClr w14:val="tx1"/>
            </w14:solidFill>
          </w14:textFill>
        </w:rPr>
        <w:t>》</w:t>
      </w:r>
    </w:p>
    <w:p w14:paraId="7F90C086">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《消防安全责任制实施办法》</w:t>
      </w:r>
    </w:p>
    <w:p w14:paraId="25AF6243">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《娱乐场所管理办法》</w:t>
      </w:r>
    </w:p>
    <w:p w14:paraId="4B542FDC">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《群众性文化体育活动治安管理办法》</w:t>
      </w:r>
    </w:p>
    <w:p w14:paraId="70F5295E">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《旅行社责任保险管理办法》</w:t>
      </w:r>
    </w:p>
    <w:p w14:paraId="4EAC3EEC">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《文物消防安全检查规程》</w:t>
      </w:r>
    </w:p>
    <w:p w14:paraId="3BF03423">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《文物安全工程检查督查办法》</w:t>
      </w:r>
    </w:p>
    <w:p w14:paraId="34ACAC2E">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《中华人民共和国国务院办公厅关于进一步加强文物安全工作的实施意见》</w:t>
      </w:r>
    </w:p>
    <w:p w14:paraId="48FD7403">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"_Toc47537218" </w:instrText>
      </w:r>
      <w:r>
        <w:rPr>
          <w:color w:val="000000" w:themeColor="text1"/>
          <w:sz w:val="30"/>
          <w:szCs w:val="30"/>
          <w14:textFill>
            <w14:solidFill>
              <w14:schemeClr w14:val="tx1"/>
            </w14:solidFill>
          </w14:textFill>
        </w:rPr>
        <w:fldChar w:fldCharType="separate"/>
      </w:r>
      <w:r>
        <w:rPr>
          <w:rFonts w:hint="eastAsia" w:ascii="仿宋" w:hAnsi="仿宋" w:cs="仿宋"/>
          <w:color w:val="000000" w:themeColor="text1"/>
          <w:sz w:val="30"/>
          <w:szCs w:val="30"/>
          <w14:textFill>
            <w14:solidFill>
              <w14:schemeClr w14:val="tx1"/>
            </w14:solidFill>
          </w14:textFill>
        </w:rPr>
        <w:t>国务院安委会办公室关于全面加强企业全员安全</w:t>
      </w:r>
      <w:r>
        <w:rPr>
          <w:rFonts w:hint="eastAsia" w:ascii="仿宋" w:hAnsi="仿宋" w:cs="仿宋"/>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"_Toc47537219" </w:instrText>
      </w:r>
      <w:r>
        <w:rPr>
          <w:color w:val="000000" w:themeColor="text1"/>
          <w:sz w:val="30"/>
          <w:szCs w:val="30"/>
          <w14:textFill>
            <w14:solidFill>
              <w14:schemeClr w14:val="tx1"/>
            </w14:solidFill>
          </w14:textFill>
        </w:rPr>
        <w:fldChar w:fldCharType="separate"/>
      </w:r>
      <w:r>
        <w:rPr>
          <w:rFonts w:hint="eastAsia" w:ascii="仿宋" w:hAnsi="仿宋" w:cs="仿宋"/>
          <w:color w:val="000000" w:themeColor="text1"/>
          <w:sz w:val="30"/>
          <w:szCs w:val="30"/>
          <w14:textFill>
            <w14:solidFill>
              <w14:schemeClr w14:val="tx1"/>
            </w14:solidFill>
          </w14:textFill>
        </w:rPr>
        <w:t>生产责任制工作的通知</w:t>
      </w:r>
      <w:r>
        <w:rPr>
          <w:rFonts w:hint="eastAsia" w:ascii="仿宋" w:hAnsi="仿宋" w:cs="仿宋"/>
          <w:color w:val="000000" w:themeColor="text1"/>
          <w:sz w:val="30"/>
          <w:szCs w:val="30"/>
          <w14:textFill>
            <w14:solidFill>
              <w14:schemeClr w14:val="tx1"/>
            </w14:solidFill>
          </w14:textFill>
        </w:rPr>
        <w:fldChar w:fldCharType="end"/>
      </w:r>
      <w:r>
        <w:rPr>
          <w:rFonts w:hint="eastAsia" w:ascii="仿宋" w:hAnsi="仿宋" w:cs="仿宋"/>
          <w:color w:val="000000" w:themeColor="text1"/>
          <w:sz w:val="30"/>
          <w:szCs w:val="30"/>
          <w14:textFill>
            <w14:solidFill>
              <w14:schemeClr w14:val="tx1"/>
            </w14:solidFill>
          </w14:textFill>
        </w:rPr>
        <w:t>》</w:t>
      </w:r>
    </w:p>
    <w:p w14:paraId="0D472473">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《国家发改委、文化部、国家文物局关于印发全国地市级公共文化设施建设规划的通知》</w:t>
      </w:r>
    </w:p>
    <w:p w14:paraId="2D07D5F7">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"_Toc47537208" </w:instrText>
      </w:r>
      <w:r>
        <w:rPr>
          <w:color w:val="000000" w:themeColor="text1"/>
          <w:sz w:val="30"/>
          <w:szCs w:val="30"/>
          <w14:textFill>
            <w14:solidFill>
              <w14:schemeClr w14:val="tx1"/>
            </w14:solidFill>
          </w14:textFill>
        </w:rPr>
        <w:fldChar w:fldCharType="separate"/>
      </w:r>
      <w:r>
        <w:rPr>
          <w:rFonts w:hint="eastAsia" w:ascii="仿宋" w:hAnsi="仿宋" w:cs="仿宋"/>
          <w:color w:val="000000" w:themeColor="text1"/>
          <w:sz w:val="30"/>
          <w:szCs w:val="30"/>
          <w14:textFill>
            <w14:solidFill>
              <w14:schemeClr w14:val="tx1"/>
            </w14:solidFill>
          </w14:textFill>
        </w:rPr>
        <w:t>机关、团体、企业、事业单位消防安全管理规定</w:t>
      </w:r>
      <w:r>
        <w:rPr>
          <w:rFonts w:hint="eastAsia" w:ascii="仿宋" w:hAnsi="仿宋" w:cs="仿宋"/>
          <w:color w:val="000000" w:themeColor="text1"/>
          <w:sz w:val="30"/>
          <w:szCs w:val="30"/>
          <w14:textFill>
            <w14:solidFill>
              <w14:schemeClr w14:val="tx1"/>
            </w14:solidFill>
          </w14:textFill>
        </w:rPr>
        <w:fldChar w:fldCharType="end"/>
      </w:r>
      <w:r>
        <w:rPr>
          <w:rFonts w:hint="eastAsia" w:ascii="仿宋" w:hAnsi="仿宋" w:cs="仿宋"/>
          <w:color w:val="000000" w:themeColor="text1"/>
          <w:sz w:val="30"/>
          <w:szCs w:val="30"/>
          <w14:textFill>
            <w14:solidFill>
              <w14:schemeClr w14:val="tx1"/>
            </w14:solidFill>
          </w14:textFill>
        </w:rPr>
        <w:t>》</w:t>
      </w:r>
    </w:p>
    <w:p w14:paraId="10FBFD5D">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《旅游景区等级的划分与评定》</w:t>
      </w:r>
    </w:p>
    <w:p w14:paraId="7432C47C">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《旅行社安全规范》</w:t>
      </w:r>
    </w:p>
    <w:p w14:paraId="170BC3CE">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《应急预案评审指南》</w:t>
      </w:r>
    </w:p>
    <w:p w14:paraId="4F73720B">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《湖北省公共图书馆条例》</w:t>
      </w:r>
    </w:p>
    <w:p w14:paraId="24D4D6D5">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《湖北省生产安全事故报告和调查处理办法》</w:t>
      </w:r>
    </w:p>
    <w:p w14:paraId="531F820A">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《湖北省文物安全管理办法》</w:t>
      </w:r>
    </w:p>
    <w:p w14:paraId="7E31C4FD">
      <w:pPr>
        <w:ind w:firstLine="640"/>
        <w:jc w:val="both"/>
        <w:rPr>
          <w:rFonts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《关于加强和改进文物安全工作的指导意见》</w:t>
      </w:r>
    </w:p>
    <w:p w14:paraId="1DFE842E">
      <w:pPr>
        <w:ind w:firstLine="640"/>
        <w:jc w:val="both"/>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cs="仿宋"/>
          <w:color w:val="000000" w:themeColor="text1"/>
          <w:sz w:val="30"/>
          <w:szCs w:val="30"/>
          <w:lang w:eastAsia="zh-CN"/>
          <w14:textFill>
            <w14:solidFill>
              <w14:schemeClr w14:val="tx1"/>
            </w14:solidFill>
          </w14:textFill>
        </w:rPr>
        <w:t>《湖北省突发事件总体应急预案》</w:t>
      </w:r>
    </w:p>
    <w:p w14:paraId="6005B162">
      <w:pPr>
        <w:ind w:firstLine="640"/>
        <w:jc w:val="both"/>
        <w:rPr>
          <w:rFonts w:hint="eastAsia" w:ascii="仿宋" w:hAnsi="仿宋" w:cs="仿宋"/>
          <w:color w:val="000000" w:themeColor="text1"/>
          <w:sz w:val="30"/>
          <w:szCs w:val="30"/>
          <w:lang w:val="en-US" w:eastAsia="zh-CN"/>
          <w14:textFill>
            <w14:solidFill>
              <w14:schemeClr w14:val="tx1"/>
            </w14:solidFill>
          </w14:textFill>
        </w:rPr>
      </w:pPr>
      <w:r>
        <w:rPr>
          <w:rFonts w:hint="eastAsia" w:ascii="仿宋" w:hAnsi="仿宋" w:cs="仿宋"/>
          <w:color w:val="000000" w:themeColor="text1"/>
          <w:sz w:val="30"/>
          <w:szCs w:val="30"/>
          <w:lang w:val="en-US" w:eastAsia="zh-CN"/>
          <w14:textFill>
            <w14:solidFill>
              <w14:schemeClr w14:val="tx1"/>
            </w14:solidFill>
          </w14:textFill>
        </w:rPr>
        <w:t xml:space="preserve">     </w:t>
      </w:r>
    </w:p>
    <w:sectPr>
      <w:footerReference r:id="rId11"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9140">
    <w:pPr>
      <w:pStyle w:val="12"/>
      <w:ind w:firstLine="360"/>
    </w:pPr>
  </w:p>
  <w:p w14:paraId="35DC17E5">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D7B1">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8D0DB">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CB9E">
    <w:pPr>
      <w:pStyle w:val="1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2633345</wp:posOffset>
              </wp:positionH>
              <wp:positionV relativeFrom="paragraph">
                <wp:posOffset>196850</wp:posOffset>
              </wp:positionV>
              <wp:extent cx="5187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87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536C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35pt;margin-top:15.5pt;height:144pt;width:40.85pt;mso-position-horizontal-relative:margin;z-index:251659264;mso-width-relative:page;mso-height-relative:page;" filled="f" stroked="f" coordsize="21600,21600" o:gfxdata="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v+LU2AAAAAoBAAAPAAAAAAAAAAEAIAAAACIAAABkcnMvZG93&#10;bnJldi54bWxQSwECFAAUAAAACACHTuJA+cglqDkCAABiBAAADgAAAAAAAAABACAAAAAnAQAAZHJz&#10;L2Uyb0RvYy54bWxQSwUGAAAAAAYABgBZAQAA0gUAAAAA&#10;">
              <v:fill on="f" focussize="0,0"/>
              <v:stroke on="f" weight="0.5pt"/>
              <v:imagedata o:title=""/>
              <o:lock v:ext="edit" aspectratio="f"/>
              <v:textbox inset="0mm,0mm,0mm,0mm" style="mso-fit-shape-to-text:t;">
                <w:txbxContent>
                  <w:p w14:paraId="18D536CA">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1DEA8D05">
    <w:pPr>
      <w:pStyle w:val="12"/>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A43F">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D521">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4F6A">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84B"/>
    <w:rsid w:val="0014587B"/>
    <w:rsid w:val="004176ED"/>
    <w:rsid w:val="004E630F"/>
    <w:rsid w:val="0056736C"/>
    <w:rsid w:val="00581451"/>
    <w:rsid w:val="00595E5E"/>
    <w:rsid w:val="006A2922"/>
    <w:rsid w:val="0078444C"/>
    <w:rsid w:val="007859EE"/>
    <w:rsid w:val="007E719F"/>
    <w:rsid w:val="00927721"/>
    <w:rsid w:val="009A4194"/>
    <w:rsid w:val="00A71771"/>
    <w:rsid w:val="00AA6F07"/>
    <w:rsid w:val="00C2774C"/>
    <w:rsid w:val="00C436C2"/>
    <w:rsid w:val="00C85A64"/>
    <w:rsid w:val="00C91F9B"/>
    <w:rsid w:val="00D10AEF"/>
    <w:rsid w:val="00D64502"/>
    <w:rsid w:val="00E96BA1"/>
    <w:rsid w:val="01676C97"/>
    <w:rsid w:val="02AC1719"/>
    <w:rsid w:val="047E7121"/>
    <w:rsid w:val="058974CF"/>
    <w:rsid w:val="072673F7"/>
    <w:rsid w:val="0EB83559"/>
    <w:rsid w:val="0F8027FE"/>
    <w:rsid w:val="100B233B"/>
    <w:rsid w:val="102D123A"/>
    <w:rsid w:val="11391B37"/>
    <w:rsid w:val="12377F70"/>
    <w:rsid w:val="137C708F"/>
    <w:rsid w:val="17871E82"/>
    <w:rsid w:val="1CCD54A7"/>
    <w:rsid w:val="1DE21434"/>
    <w:rsid w:val="2146145D"/>
    <w:rsid w:val="23A718EB"/>
    <w:rsid w:val="24193CC8"/>
    <w:rsid w:val="24D27E1A"/>
    <w:rsid w:val="26A23FF9"/>
    <w:rsid w:val="26B15543"/>
    <w:rsid w:val="289743E5"/>
    <w:rsid w:val="2CAE4F99"/>
    <w:rsid w:val="2F522422"/>
    <w:rsid w:val="311A4822"/>
    <w:rsid w:val="318C732A"/>
    <w:rsid w:val="32E61EB7"/>
    <w:rsid w:val="36511E81"/>
    <w:rsid w:val="36B444C6"/>
    <w:rsid w:val="36CF5974"/>
    <w:rsid w:val="37F7768C"/>
    <w:rsid w:val="3B015644"/>
    <w:rsid w:val="3C13117A"/>
    <w:rsid w:val="3CA37A87"/>
    <w:rsid w:val="3CA82CB9"/>
    <w:rsid w:val="3CB87888"/>
    <w:rsid w:val="3CC81423"/>
    <w:rsid w:val="3D5A231F"/>
    <w:rsid w:val="3FB75D3C"/>
    <w:rsid w:val="41E03F50"/>
    <w:rsid w:val="435218F1"/>
    <w:rsid w:val="46EB230E"/>
    <w:rsid w:val="471764B2"/>
    <w:rsid w:val="4EA11B52"/>
    <w:rsid w:val="512404BC"/>
    <w:rsid w:val="519C784B"/>
    <w:rsid w:val="524655BA"/>
    <w:rsid w:val="56E53223"/>
    <w:rsid w:val="575F0B89"/>
    <w:rsid w:val="596813DB"/>
    <w:rsid w:val="59D4741F"/>
    <w:rsid w:val="5A7D4B9E"/>
    <w:rsid w:val="5D1F5E8A"/>
    <w:rsid w:val="5DA867CA"/>
    <w:rsid w:val="62597F7D"/>
    <w:rsid w:val="62746D9D"/>
    <w:rsid w:val="62AC6014"/>
    <w:rsid w:val="65543682"/>
    <w:rsid w:val="6696346C"/>
    <w:rsid w:val="68943335"/>
    <w:rsid w:val="68AE7117"/>
    <w:rsid w:val="68D63C3F"/>
    <w:rsid w:val="6A791ACF"/>
    <w:rsid w:val="6BA71643"/>
    <w:rsid w:val="6DB8023D"/>
    <w:rsid w:val="6E6D0704"/>
    <w:rsid w:val="771F0D3A"/>
    <w:rsid w:val="79826A5D"/>
    <w:rsid w:val="7A1F0C77"/>
    <w:rsid w:val="7B222C44"/>
    <w:rsid w:val="7F0E7FEE"/>
    <w:rsid w:val="7F40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qFormat/>
    <w:uiPriority w:val="0"/>
    <w:pPr>
      <w:keepNext/>
      <w:keepLines/>
      <w:jc w:val="center"/>
      <w:outlineLvl w:val="0"/>
    </w:pPr>
    <w:rPr>
      <w:rFonts w:eastAsia="宋体"/>
      <w:b/>
      <w:bCs/>
      <w:kern w:val="44"/>
      <w:sz w:val="44"/>
      <w:szCs w:val="44"/>
    </w:rPr>
  </w:style>
  <w:style w:type="paragraph" w:styleId="3">
    <w:name w:val="heading 2"/>
    <w:basedOn w:val="1"/>
    <w:next w:val="1"/>
    <w:unhideWhenUsed/>
    <w:qFormat/>
    <w:uiPriority w:val="0"/>
    <w:pPr>
      <w:keepNext/>
      <w:keepLines/>
      <w:jc w:val="left"/>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jc w:val="left"/>
      <w:outlineLvl w:val="2"/>
    </w:pPr>
    <w:rPr>
      <w:b/>
      <w:sz w:val="32"/>
    </w:rPr>
  </w:style>
  <w:style w:type="paragraph" w:styleId="5">
    <w:name w:val="heading 4"/>
    <w:basedOn w:val="1"/>
    <w:next w:val="1"/>
    <w:link w:val="28"/>
    <w:unhideWhenUsed/>
    <w:qFormat/>
    <w:uiPriority w:val="0"/>
    <w:pPr>
      <w:keepNext/>
      <w:keepLines/>
      <w:jc w:val="left"/>
      <w:outlineLvl w:val="3"/>
    </w:pPr>
    <w:rPr>
      <w:rFonts w:eastAsiaTheme="majorEastAsia" w:cstheme="majorBidi"/>
      <w:b/>
      <w:bCs/>
      <w:sz w:val="30"/>
      <w:szCs w:val="28"/>
    </w:rPr>
  </w:style>
  <w:style w:type="paragraph" w:styleId="6">
    <w:name w:val="heading 5"/>
    <w:basedOn w:val="1"/>
    <w:next w:val="1"/>
    <w:link w:val="29"/>
    <w:unhideWhenUsed/>
    <w:qFormat/>
    <w:uiPriority w:val="0"/>
    <w:pPr>
      <w:keepNext/>
      <w:keepLines/>
      <w:spacing w:before="280" w:after="290" w:line="376" w:lineRule="auto"/>
      <w:outlineLvl w:val="4"/>
    </w:pPr>
    <w:rPr>
      <w:b/>
      <w:bCs/>
      <w:szCs w:val="28"/>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680"/>
      <w:jc w:val="left"/>
    </w:pPr>
    <w:rPr>
      <w:rFonts w:asciiTheme="minorHAnsi" w:hAnsiTheme="minorHAnsi" w:cstheme="minorHAnsi"/>
      <w:sz w:val="20"/>
      <w:szCs w:val="20"/>
    </w:rPr>
  </w:style>
  <w:style w:type="paragraph" w:styleId="8">
    <w:name w:val="toc 5"/>
    <w:basedOn w:val="1"/>
    <w:next w:val="1"/>
    <w:unhideWhenUsed/>
    <w:qFormat/>
    <w:uiPriority w:val="39"/>
    <w:pPr>
      <w:ind w:left="1120"/>
      <w:jc w:val="left"/>
    </w:pPr>
    <w:rPr>
      <w:rFonts w:asciiTheme="minorHAnsi" w:hAnsiTheme="minorHAnsi" w:cstheme="minorHAnsi"/>
      <w:sz w:val="20"/>
      <w:szCs w:val="20"/>
    </w:rPr>
  </w:style>
  <w:style w:type="paragraph" w:styleId="9">
    <w:name w:val="toc 3"/>
    <w:basedOn w:val="1"/>
    <w:next w:val="1"/>
    <w:qFormat/>
    <w:uiPriority w:val="39"/>
    <w:pPr>
      <w:ind w:left="560"/>
      <w:jc w:val="left"/>
    </w:pPr>
    <w:rPr>
      <w:rFonts w:asciiTheme="minorHAnsi" w:hAnsiTheme="minorHAnsi" w:cstheme="minorHAnsi"/>
      <w:sz w:val="20"/>
      <w:szCs w:val="20"/>
    </w:rPr>
  </w:style>
  <w:style w:type="paragraph" w:styleId="10">
    <w:name w:val="toc 8"/>
    <w:basedOn w:val="1"/>
    <w:next w:val="1"/>
    <w:unhideWhenUsed/>
    <w:qFormat/>
    <w:uiPriority w:val="39"/>
    <w:pPr>
      <w:ind w:left="1960"/>
      <w:jc w:val="left"/>
    </w:pPr>
    <w:rPr>
      <w:rFonts w:asciiTheme="minorHAnsi" w:hAnsiTheme="minorHAnsi" w:cstheme="minorHAnsi"/>
      <w:sz w:val="20"/>
      <w:szCs w:val="20"/>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spacing w:before="240" w:after="120"/>
      <w:jc w:val="left"/>
    </w:pPr>
    <w:rPr>
      <w:rFonts w:asciiTheme="minorHAnsi" w:hAnsiTheme="minorHAnsi" w:cstheme="minorHAnsi"/>
      <w:b/>
      <w:bCs/>
      <w:sz w:val="20"/>
      <w:szCs w:val="20"/>
    </w:rPr>
  </w:style>
  <w:style w:type="paragraph" w:styleId="15">
    <w:name w:val="toc 4"/>
    <w:basedOn w:val="1"/>
    <w:next w:val="1"/>
    <w:qFormat/>
    <w:uiPriority w:val="39"/>
    <w:pPr>
      <w:ind w:left="840"/>
      <w:jc w:val="left"/>
    </w:pPr>
    <w:rPr>
      <w:rFonts w:asciiTheme="minorHAnsi" w:hAnsiTheme="minorHAnsi" w:cstheme="minorHAnsi"/>
      <w:sz w:val="20"/>
      <w:szCs w:val="20"/>
    </w:rPr>
  </w:style>
  <w:style w:type="paragraph" w:styleId="16">
    <w:name w:val="toc 6"/>
    <w:basedOn w:val="1"/>
    <w:next w:val="1"/>
    <w:unhideWhenUsed/>
    <w:qFormat/>
    <w:uiPriority w:val="39"/>
    <w:pPr>
      <w:ind w:left="1400"/>
      <w:jc w:val="left"/>
    </w:pPr>
    <w:rPr>
      <w:rFonts w:asciiTheme="minorHAnsi" w:hAnsiTheme="minorHAnsi" w:cstheme="minorHAnsi"/>
      <w:sz w:val="20"/>
      <w:szCs w:val="20"/>
    </w:rPr>
  </w:style>
  <w:style w:type="paragraph" w:styleId="17">
    <w:name w:val="table of figures"/>
    <w:basedOn w:val="1"/>
    <w:next w:val="1"/>
    <w:qFormat/>
    <w:uiPriority w:val="99"/>
    <w:pPr>
      <w:ind w:left="200" w:leftChars="200" w:hanging="200" w:hangingChars="200"/>
    </w:pPr>
  </w:style>
  <w:style w:type="paragraph" w:styleId="18">
    <w:name w:val="toc 2"/>
    <w:basedOn w:val="1"/>
    <w:next w:val="1"/>
    <w:qFormat/>
    <w:uiPriority w:val="39"/>
    <w:pPr>
      <w:tabs>
        <w:tab w:val="right" w:leader="dot" w:pos="8835"/>
      </w:tabs>
      <w:spacing w:before="120"/>
      <w:ind w:left="280" w:firstLine="480"/>
      <w:jc w:val="left"/>
    </w:pPr>
    <w:rPr>
      <w:rFonts w:asciiTheme="minorHAnsi" w:hAnsiTheme="minorHAnsi" w:cstheme="minorHAnsi"/>
      <w:iCs/>
      <w:sz w:val="24"/>
      <w:szCs w:val="24"/>
    </w:rPr>
  </w:style>
  <w:style w:type="paragraph" w:styleId="19">
    <w:name w:val="toc 9"/>
    <w:basedOn w:val="1"/>
    <w:next w:val="1"/>
    <w:unhideWhenUsed/>
    <w:qFormat/>
    <w:uiPriority w:val="39"/>
    <w:pPr>
      <w:ind w:left="2240"/>
      <w:jc w:val="left"/>
    </w:pPr>
    <w:rPr>
      <w:rFonts w:asciiTheme="minorHAnsi" w:hAnsiTheme="minorHAnsi" w:cstheme="minorHAnsi"/>
      <w:sz w:val="20"/>
      <w:szCs w:val="20"/>
    </w:rPr>
  </w:style>
  <w:style w:type="character" w:styleId="22">
    <w:name w:val="FollowedHyperlink"/>
    <w:basedOn w:val="21"/>
    <w:qFormat/>
    <w:uiPriority w:val="0"/>
    <w:rPr>
      <w:color w:val="800080"/>
      <w:u w:val="single"/>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paragraph" w:customStyle="1" w:styleId="24">
    <w:name w:val="列出段落2"/>
    <w:basedOn w:val="1"/>
    <w:qFormat/>
    <w:uiPriority w:val="34"/>
    <w:pPr>
      <w:widowControl/>
      <w:ind w:firstLine="420"/>
      <w:jc w:val="left"/>
    </w:pPr>
    <w:rPr>
      <w:rFonts w:ascii="宋体" w:hAnsi="宋体" w:eastAsia="宋体" w:cs="宋体"/>
      <w:kern w:val="0"/>
      <w:sz w:val="24"/>
      <w:szCs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框文本 Char"/>
    <w:basedOn w:val="21"/>
    <w:link w:val="11"/>
    <w:qFormat/>
    <w:uiPriority w:val="0"/>
    <w:rPr>
      <w:kern w:val="2"/>
      <w:sz w:val="18"/>
      <w:szCs w:val="18"/>
    </w:rPr>
  </w:style>
  <w:style w:type="character" w:customStyle="1" w:styleId="28">
    <w:name w:val="标题 4 Char"/>
    <w:basedOn w:val="21"/>
    <w:link w:val="5"/>
    <w:qFormat/>
    <w:uiPriority w:val="0"/>
    <w:rPr>
      <w:rFonts w:ascii="Times New Roman" w:hAnsi="Times New Roman" w:eastAsiaTheme="majorEastAsia" w:cstheme="majorBidi"/>
      <w:b/>
      <w:bCs/>
      <w:kern w:val="2"/>
      <w:sz w:val="30"/>
      <w:szCs w:val="28"/>
    </w:rPr>
  </w:style>
  <w:style w:type="character" w:customStyle="1" w:styleId="29">
    <w:name w:val="标题 5 Char"/>
    <w:basedOn w:val="21"/>
    <w:link w:val="6"/>
    <w:qFormat/>
    <w:uiPriority w:val="0"/>
    <w:rPr>
      <w:rFonts w:ascii="Times New Roman" w:hAnsi="Times New Roman" w:eastAsia="仿宋"/>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3392</Words>
  <Characters>3624</Characters>
  <Lines>257</Lines>
  <Paragraphs>72</Paragraphs>
  <TotalTime>28</TotalTime>
  <ScaleCrop>false</ScaleCrop>
  <LinksUpToDate>false</LinksUpToDate>
  <CharactersWithSpaces>3774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2021-05-13T04:42:00Z</dcterms:created>
  <dc:creator>李兆金</dc:creator>
  <cp:lastModifiedBy>。</cp:lastModifiedBy>
  <cp:lastPrinted>2021-05-12T08:02:00Z</cp:lastPrinted>
  <dcterms:modified xsi:type="dcterms:W3CDTF">2024-12-20T09:41:53Z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A9770389214744B59FA84A71782110E1_13</vt:lpwstr>
  </property>
</Properties>
</file>