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highlight w:val="none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采购文件获取表</w:t>
      </w:r>
    </w:p>
    <w:bookmarkEnd w:id="0"/>
    <w:tbl>
      <w:tblPr>
        <w:tblStyle w:val="5"/>
        <w:tblpPr w:leftFromText="180" w:rightFromText="180" w:vertAnchor="page" w:horzAnchor="margin" w:tblpY="2541"/>
        <w:tblW w:w="854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2"/>
        <w:gridCol w:w="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tblCellSpacing w:w="0" w:type="dxa"/>
        </w:trPr>
        <w:tc>
          <w:tcPr>
            <w:tcW w:w="854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采 购 人：湖北省文化和旅游厅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854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项目名称：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湖北文旅之声小红书运维和“旅游+气象”融合发展项目（第二包）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854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项目编号（包段编号）：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SZZC-2023-0379/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854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供应商名称(公章)：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854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实际办公地址：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41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法人代表姓名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41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移动电话：</w:t>
            </w:r>
          </w:p>
        </w:tc>
        <w:tc>
          <w:tcPr>
            <w:tcW w:w="4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41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授权代表姓名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411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移动电话：</w:t>
            </w:r>
          </w:p>
        </w:tc>
        <w:tc>
          <w:tcPr>
            <w:tcW w:w="44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854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电子邮箱（接收本项目相关邮件）：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tblCellSpacing w:w="0" w:type="dxa"/>
        </w:trPr>
        <w:tc>
          <w:tcPr>
            <w:tcW w:w="854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备注：本表由供应商如实填写，加盖单位公章,交至采购代理机构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邮箱</w:t>
            </w:r>
            <w:r>
              <w:rPr>
                <w:rStyle w:val="7"/>
                <w:rFonts w:hint="eastAsia" w:ascii="仿宋" w:hAnsi="仿宋" w:eastAsia="仿宋"/>
                <w:color w:val="auto"/>
                <w:sz w:val="28"/>
                <w:szCs w:val="28"/>
                <w:u w:val="none"/>
                <w:lang w:eastAsia="zh-CN"/>
              </w:rPr>
              <w:t>shenzhan@szjt.xyz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F773AE9"/>
    <w:rsid w:val="5F7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eastAsia="宋体" w:cs="Times New Roman"/>
      <w:kern w:val="2"/>
      <w:sz w:val="21"/>
      <w:szCs w:val="22"/>
    </w:r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.." w:hAnsi="Times New Roman" w:eastAsia="..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2023-11-20T12:08:00Z</dcterms:created>
  <dc:creator>WYJZT²</dc:creator>
  <cp:lastModifiedBy>WYJZT²</cp:lastModifiedBy>
  <dcterms:modified xsi:type="dcterms:W3CDTF">2023-11-20T12:09:04Z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7719AB31A1604C08869E4442770294CD_11</vt:lpwstr>
  </property>
</Properties>
</file>