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after="93" w:afterLines="3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2022年度湖北省美术人才</w:t>
      </w:r>
      <w:r>
        <w:rPr>
          <w:rFonts w:hint="eastAsia" w:ascii="方正小标宋简体" w:eastAsia="方正小标宋简体"/>
          <w:sz w:val="44"/>
          <w:szCs w:val="44"/>
        </w:rPr>
        <w:t>培养工程</w:t>
      </w:r>
    </w:p>
    <w:p>
      <w:pPr>
        <w:spacing w:after="93" w:afterLines="3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重点项目拟资助名单</w:t>
      </w:r>
      <w:r>
        <w:rPr>
          <w:rFonts w:hint="eastAsia" w:ascii="方正小标宋简体" w:eastAsia="方正小标宋简体"/>
          <w:sz w:val="44"/>
          <w:szCs w:val="44"/>
        </w:rPr>
        <w:t>及类别</w:t>
      </w:r>
    </w:p>
    <w:tbl>
      <w:tblPr>
        <w:tblStyle w:val="4"/>
        <w:tblW w:w="9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5387"/>
        <w:gridCol w:w="1843"/>
      </w:tblGrid>
      <w:tr>
        <w:trPr>
          <w:trHeight w:val="70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拟资助类别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彭苑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江汉大学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宋德志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湖北省国画院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黄勇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湖北省文联文学艺术院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李瑾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胡莺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乔杰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2"/>
                <w:szCs w:val="32"/>
              </w:rPr>
              <w:t>鋆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彭震中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邵昱皓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梅健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李宁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黄海蓉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李碧红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周松竹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长江大学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张荣红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中国地质大学（武汉）珠宝学院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杨钊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中国地质大学（武汉）珠宝学院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戴翔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中国地质大学（武汉）珠宝学院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项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2"/>
                <w:szCs w:val="32"/>
              </w:rPr>
              <w:t>祎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李思洁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郝世明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朱健翔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熊胜利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湖北工程学院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杨金卯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黄冈市群众艺术馆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曹丹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史金淞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何清俊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辛立刚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赵家安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鄂州市工人文化宫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毛政良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湖北科技学院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叶幼天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郑瑜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宜昌市群众艺术馆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王雷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黄冈师范学院美术学院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长江大学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倪磊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欧阳志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徐昊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王丹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雷维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刘洪玲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蔡敏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华中师范大学美术学院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贺侃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咸宁市艺术创作研究所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陈复兴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咸安区群众艺术馆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严好好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武汉画院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李楠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左奇卉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郑旦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湖北省襄阳市宜城市第二高级中学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黄朝晖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华中科技大学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华中师范大学美术学院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金晖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湖北民族大学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刘春苗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汉口学院艺术设计学院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张辉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张学龙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田猛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湖北工业大学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（艺术设计学院）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苏晨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湖北工业大学工业设计学院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明媚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王海强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湖北工业大学工业设计学院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马杰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58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韦伶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段岩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惠波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涂咏红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湖北省美术院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方正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蔡宛彤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荆门市群众艺术馆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许晨晨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潜江市文化和旅游局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宋竹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32"/>
                <w:szCs w:val="32"/>
              </w:rPr>
              <w:t>彧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湖北省群众艺术馆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朱昊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襄阳市展览馆（美术馆、书画院）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唐文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华中师范大学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陈洁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张贲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吴俊化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李中军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湖北经济学院艺术设计学院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欧海燕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荆州市群众艺术馆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张茜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雷雅婷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黄利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湖北美术馆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徐晶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中南民族大学美术学院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李孟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湖北中国画研究院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四类</w:t>
            </w:r>
          </w:p>
        </w:tc>
      </w:tr>
    </w:tbl>
    <w:p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73"/>
    <w:rsid w:val="00266EB7"/>
    <w:rsid w:val="004B4368"/>
    <w:rsid w:val="005C4D72"/>
    <w:rsid w:val="005F25DE"/>
    <w:rsid w:val="005F795B"/>
    <w:rsid w:val="00651E73"/>
    <w:rsid w:val="15D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PD</Company>
  <Pages>6</Pages>
  <Words>1027</Words>
  <Characters>1099</Characters>
  <Lines>10</Lines>
  <Paragraphs>2</Paragraphs>
  <TotalTime>5</TotalTime>
  <ScaleCrop>false</ScaleCrop>
  <LinksUpToDate>false</LinksUpToDate>
  <CharactersWithSpaces>1100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2020-11-11T06:15:00Z</dcterms:created>
  <dc:creator>lenovo</dc:creator>
  <cp:lastModifiedBy>WYJZT²</cp:lastModifiedBy>
  <cp:lastPrinted>2022-12-13T03:19:00Z</cp:lastPrinted>
  <dcterms:modified xsi:type="dcterms:W3CDTF">2022-12-14T01:54:43Z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EF064E32B639470BBBB7276AA6B56EEF</vt:lpwstr>
  </property>
</Properties>
</file>