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2023年湖北省“金蕾杯”少儿国风艺术展演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(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国乐类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)获奖名单</w:t>
      </w:r>
    </w:p>
    <w:bookmarkEnd w:id="0"/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一等奖</w:t>
      </w: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儿童组（2个）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985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299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《彝族舞曲》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琵琶独奏</w:t>
            </w:r>
          </w:p>
        </w:tc>
        <w:tc>
          <w:tcPr>
            <w:tcW w:w="299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荆门市群众艺术馆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《银河碧波》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299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</w:tbl>
    <w:p>
      <w:pPr>
        <w:ind w:firstLine="3036" w:firstLineChars="945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少年组（3个）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985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299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《行者》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299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《幻想曲》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299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《断桥残月》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葫芦丝独奏</w:t>
            </w:r>
          </w:p>
        </w:tc>
        <w:tc>
          <w:tcPr>
            <w:tcW w:w="299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咸宁市群众艺术馆</w:t>
            </w:r>
          </w:p>
        </w:tc>
      </w:tr>
    </w:tbl>
    <w:p>
      <w:pPr>
        <w:ind w:firstLine="3196" w:firstLineChars="995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二等奖</w:t>
      </w: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儿童组（3个）</w:t>
      </w:r>
    </w:p>
    <w:tbl>
      <w:tblPr>
        <w:tblStyle w:val="4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985"/>
        <w:gridCol w:w="3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032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《竹林深处》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葫芦丝独奏</w:t>
            </w:r>
          </w:p>
        </w:tc>
        <w:tc>
          <w:tcPr>
            <w:tcW w:w="30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《浏阳河》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30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荆州市群众艺术馆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《战台风》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古筝合奏</w:t>
            </w:r>
          </w:p>
        </w:tc>
        <w:tc>
          <w:tcPr>
            <w:tcW w:w="3032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</w:tbl>
    <w:p>
      <w:pPr>
        <w:ind w:firstLine="2715" w:firstLineChars="845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少年组（5个）</w:t>
      </w: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757"/>
        <w:gridCol w:w="184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75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184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12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9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75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《喜送公粮》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琵琶齐奏</w:t>
            </w:r>
          </w:p>
        </w:tc>
        <w:tc>
          <w:tcPr>
            <w:tcW w:w="3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襄阳市群众艺术馆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75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《春到湘江》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3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75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《送我一支玫瑰花》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琵琶合奏</w:t>
            </w:r>
          </w:p>
        </w:tc>
        <w:tc>
          <w:tcPr>
            <w:tcW w:w="3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黄冈市群众艺术馆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75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《木兰颂》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葫芦丝独奏</w:t>
            </w:r>
          </w:p>
        </w:tc>
        <w:tc>
          <w:tcPr>
            <w:tcW w:w="3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咸宁市群众艺术馆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5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75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《迎春》</w:t>
            </w:r>
          </w:p>
        </w:tc>
        <w:tc>
          <w:tcPr>
            <w:tcW w:w="1843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京胡独奏</w:t>
            </w:r>
          </w:p>
        </w:tc>
        <w:tc>
          <w:tcPr>
            <w:tcW w:w="3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</w:tbl>
    <w:p>
      <w:pPr>
        <w:ind w:firstLine="3196" w:firstLineChars="995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三等奖</w:t>
      </w: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儿童组（3个）</w:t>
      </w:r>
    </w:p>
    <w:tbl>
      <w:tblPr>
        <w:tblStyle w:val="4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985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12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《金蛇狂舞》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琵琶合奏</w:t>
            </w:r>
          </w:p>
        </w:tc>
        <w:tc>
          <w:tcPr>
            <w:tcW w:w="3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《雪山春晓》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古筝合奏</w:t>
            </w:r>
          </w:p>
        </w:tc>
        <w:tc>
          <w:tcPr>
            <w:tcW w:w="3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《阿细跳月》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葫芦丝独奏</w:t>
            </w:r>
          </w:p>
        </w:tc>
        <w:tc>
          <w:tcPr>
            <w:tcW w:w="312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</w:tbl>
    <w:p>
      <w:pPr>
        <w:ind w:firstLine="2715" w:firstLineChars="845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少年组（7个）</w:t>
      </w:r>
    </w:p>
    <w:tbl>
      <w:tblPr>
        <w:tblStyle w:val="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985"/>
        <w:gridCol w:w="3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14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《幻想曲》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古筝合奏</w:t>
            </w:r>
          </w:p>
        </w:tc>
        <w:tc>
          <w:tcPr>
            <w:tcW w:w="31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咸宁市群众艺术馆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《东海渔歌》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31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《临安遗恨》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31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荆州市群众艺术馆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《春到湘江》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31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襄阳市群众艺术馆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《战台风》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31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《归去来辞》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古琴独奏</w:t>
            </w:r>
          </w:p>
        </w:tc>
        <w:tc>
          <w:tcPr>
            <w:tcW w:w="31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《彝族舞曲》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琵琶独奏</w:t>
            </w:r>
          </w:p>
        </w:tc>
        <w:tc>
          <w:tcPr>
            <w:tcW w:w="31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咸宁市群众艺术馆</w:t>
            </w:r>
          </w:p>
        </w:tc>
      </w:tr>
    </w:tbl>
    <w:p>
      <w:pPr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优秀奖</w:t>
      </w: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儿童组（5个）</w:t>
      </w:r>
    </w:p>
    <w:tbl>
      <w:tblPr>
        <w:tblStyle w:val="4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1559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97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155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08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97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《战台风》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古筝合奏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天门市群众艺术馆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97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</w:t>
            </w: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山丹丹开花红艳艳》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古筝合奏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十堰市群众艺术馆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97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《送我一支玫瑰花》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琵琶独奏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97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《金珠玛米赞》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二胡独奏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潜江市群众艺术馆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97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sz w:val="32"/>
                <w:szCs w:val="32"/>
              </w:rPr>
              <w:t>《山丹丹开花红艳艳》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古筝独奏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孝感市群众艺术馆</w:t>
            </w:r>
          </w:p>
        </w:tc>
      </w:tr>
    </w:tbl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 xml:space="preserve">   </w:t>
      </w: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少年组（6个）</w:t>
      </w:r>
    </w:p>
    <w:tbl>
      <w:tblPr>
        <w:tblStyle w:val="4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551"/>
        <w:gridCol w:w="1985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51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1985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08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《赛马》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二胡齐奏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仙桃市群众艺术馆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《青花瓷》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古筝合奏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黄冈市群众艺术馆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《春到湘江》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古筝合奏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襄阳市群众艺术馆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《酒狂》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古琴独奏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《市集》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竹笛独奏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咸宁市群众艺术馆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55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《战台风》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古筝合奏</w:t>
            </w:r>
          </w:p>
        </w:tc>
        <w:tc>
          <w:tcPr>
            <w:tcW w:w="3089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咸宁市群众艺术馆</w:t>
            </w:r>
          </w:p>
        </w:tc>
      </w:tr>
    </w:tbl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2023年湖北省“金蕾杯”少儿国风艺术展演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(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舞蹈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类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)获奖名单</w:t>
      </w:r>
    </w:p>
    <w:p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剧目展示</w:t>
      </w: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一等奖（6个）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0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0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82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《万泉河水》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荆门市群众艺术馆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《中国少年》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《我心中的河》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鄂州市群众艺术馆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《“锦”绣硒都》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《弄堂印象》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《珊瑚颂》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十堰市群众艺术馆</w:t>
            </w:r>
          </w:p>
        </w:tc>
      </w:tr>
    </w:tbl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二等奖（9个）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0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0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82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《少年强则国强》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《童年的小板凳》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 黄安谣 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黄冈市群众艺术馆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《lock beat》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《再现花木兰》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荆门市群众艺术馆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《骁》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《跳跳糖》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《加油鸭》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《小小铜铃摇山寨》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</w:tbl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三等奖（11个）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0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0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82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《雅、俗》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十堰市群众艺术馆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《叽叽复叽叽》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宜昌市群众艺术馆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《小兵风采》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《曙光》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荆州市群众艺术馆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《醉春风》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《美丽的草原我的家》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《鼓风随韵》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随州市曾都区群众艺术馆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《一起向未来》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宜昌市群众艺术馆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《歌声在那时》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神农架林区群众艺术馆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《鼓子少年》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《绽放》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</w:tbl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优秀奖（11个）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0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0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82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《老师 您好》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十堰市群众艺术馆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《楚鼓声声》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黄冈市群众艺术馆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《铃呦灵》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潜江市群众艺术馆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《春风》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荆州市群众艺术馆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《脚脚会唱歌》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荆州市群众艺术馆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《土家的连厢土家的情》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《宫》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十堰市群众艺术馆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《弄堂记忆》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襄阳市群众艺术馆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《楼兰姑娘》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黄石市群众艺术馆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《水乡趣》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咸宁市群众艺术馆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《童年柚子灯》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孝感市群众艺术馆</w:t>
            </w:r>
          </w:p>
        </w:tc>
      </w:tr>
    </w:tbl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3024" w:firstLineChars="945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课堂展示</w:t>
      </w: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一等奖（1个）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0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0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82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《技术技巧组合》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</w:tbl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二等奖（2个）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0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0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82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课堂展示《飒》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十堰市群众艺术馆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《身韵技巧组合》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</w:tbl>
    <w:p>
      <w:pPr>
        <w:ind w:firstLine="2715" w:firstLineChars="845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三等奖（3个）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900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0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82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《街舞基本功展示》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《西域乐声》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武汉市群众艺术馆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36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《铜镜乐舞》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鄂州市群众艺术馆</w:t>
            </w:r>
          </w:p>
        </w:tc>
      </w:tr>
    </w:tbl>
    <w:p>
      <w:pPr>
        <w:jc w:val="center"/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</w:pPr>
      <w:r>
        <w:rPr>
          <w:rFonts w:hint="eastAsia" w:ascii="CESI楷体-GB18030" w:hAnsi="CESI楷体-GB18030" w:eastAsia="CESI楷体-GB18030" w:cs="CESI楷体-GB18030"/>
          <w:b w:val="0"/>
          <w:bCs/>
          <w:sz w:val="32"/>
          <w:szCs w:val="32"/>
        </w:rPr>
        <w:t>优秀奖（2个）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3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0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603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82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选送单位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360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《身韵组合》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恩施州文化馆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360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《小花旦》</w:t>
            </w:r>
          </w:p>
        </w:tc>
        <w:tc>
          <w:tcPr>
            <w:tcW w:w="382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宜昌市群众艺术馆</w:t>
            </w:r>
          </w:p>
        </w:tc>
      </w:tr>
    </w:tbl>
    <w:p>
      <w:pPr>
        <w:jc w:val="both"/>
        <w:rPr>
          <w:rFonts w:hint="eastAsia"/>
          <w:b/>
          <w:sz w:val="32"/>
          <w:szCs w:val="32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2023年湖北省“金蕾杯”少儿国风艺术展演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组织奖获奖名单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武汉市群众艺术馆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黄石市群众艺术馆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3、襄阳群众艺术馆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荆州市群众艺术馆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十堰市群众艺术馆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6、孝感市群艺术馆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荆门市群众艺术馆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黄冈市群众艺术馆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咸宁市群众艺术馆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10、随州曾都区群众艺术馆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恩施州文化馆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仙桃群艺术馆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潜江市群众艺术馆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神农架林区群众艺术馆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0FC153C"/>
    <w:rsid w:val="60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2023-07-24T10:54:00Z</dcterms:created>
  <dc:creator>WYJZT²</dc:creator>
  <cp:lastModifiedBy>WYJZT²</cp:lastModifiedBy>
  <dcterms:modified xsi:type="dcterms:W3CDTF">2023-07-24T10:55:27Z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E25237083C284C07BE414728F41D550E_11</vt:lpwstr>
  </property>
</Properties>
</file>