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1394C4">
      <w:pPr>
        <w:jc w:val="left"/>
        <w:rPr>
          <w:rFonts w:eastAsia="黑体"/>
          <w:sz w:val="32"/>
          <w:szCs w:val="32"/>
        </w:rPr>
      </w:pPr>
      <w:r>
        <w:rPr>
          <w:rFonts w:ascii="Times New Roman" w:hAnsi="Times New Roman" w:eastAsia="黑体" w:cs="宋体"/>
          <w:sz w:val="32"/>
          <w:szCs w:val="32"/>
        </w:rPr>
        <w:t>附件3</w:t>
      </w:r>
    </w:p>
    <w:p w14:paraId="7ED393DB">
      <w:pPr>
        <w:adjustRightInd w:val="0"/>
        <w:snapToGrid w:val="0"/>
        <w:spacing w:line="400" w:lineRule="exact"/>
        <w:ind w:firstLine="480" w:firstLineChars="200"/>
        <w:rPr>
          <w:rFonts w:ascii="仿宋" w:hAnsi="仿宋" w:eastAsia="仿宋"/>
          <w:color w:val="FF0000"/>
          <w:sz w:val="24"/>
        </w:rPr>
      </w:pPr>
    </w:p>
    <w:p w14:paraId="5877996B">
      <w:pPr>
        <w:adjustRightInd w:val="0"/>
        <w:snapToGrid w:val="0"/>
        <w:spacing w:line="400" w:lineRule="exact"/>
        <w:ind w:firstLine="480" w:firstLineChars="200"/>
        <w:rPr>
          <w:rFonts w:ascii="仿宋" w:hAnsi="仿宋" w:eastAsia="仿宋"/>
          <w:color w:val="FF0000"/>
          <w:sz w:val="24"/>
        </w:rPr>
      </w:pPr>
    </w:p>
    <w:p w14:paraId="588BBFAE">
      <w:pPr>
        <w:rPr>
          <w:color w:val="FF0000"/>
        </w:rPr>
      </w:pPr>
    </w:p>
    <w:p w14:paraId="0200C474">
      <w:pPr>
        <w:spacing w:line="8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湖北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省文化和旅游研究课题结项</w:t>
      </w:r>
    </w:p>
    <w:p w14:paraId="76C39425">
      <w:pPr>
        <w:spacing w:line="8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成果简介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及政策建议</w:t>
      </w:r>
    </w:p>
    <w:p w14:paraId="0AD7AAA8">
      <w:pPr>
        <w:spacing w:line="440" w:lineRule="exact"/>
        <w:rPr>
          <w:rFonts w:ascii="仿宋" w:hAnsi="仿宋" w:eastAsia="仿宋"/>
          <w:sz w:val="30"/>
          <w:szCs w:val="30"/>
        </w:rPr>
      </w:pPr>
    </w:p>
    <w:p w14:paraId="29CB80F5">
      <w:pPr>
        <w:spacing w:line="360" w:lineRule="auto"/>
        <w:rPr>
          <w:rFonts w:ascii="仿宋" w:hAnsi="仿宋" w:eastAsia="仿宋"/>
          <w:sz w:val="30"/>
          <w:szCs w:val="30"/>
        </w:rPr>
      </w:pPr>
    </w:p>
    <w:p w14:paraId="6B418AB2">
      <w:pPr>
        <w:spacing w:before="156" w:beforeLines="50" w:after="156" w:afterLines="50" w:line="360" w:lineRule="auto"/>
        <w:rPr>
          <w:rFonts w:ascii="仿宋" w:hAnsi="仿宋" w:eastAsia="仿宋"/>
          <w:sz w:val="36"/>
          <w:szCs w:val="30"/>
        </w:rPr>
      </w:pPr>
      <w:r>
        <w:rPr>
          <w:rFonts w:hint="eastAsia" w:ascii="仿宋" w:hAnsi="仿宋" w:eastAsia="仿宋"/>
          <w:sz w:val="36"/>
          <w:szCs w:val="30"/>
        </w:rPr>
        <w:t>项目名称：</w:t>
      </w:r>
      <w:r>
        <w:rPr>
          <w:rFonts w:ascii="仿宋" w:hAnsi="仿宋" w:eastAsia="仿宋"/>
          <w:sz w:val="36"/>
          <w:szCs w:val="30"/>
        </w:rPr>
        <w:t xml:space="preserve"> </w:t>
      </w:r>
    </w:p>
    <w:p w14:paraId="63C25A3D">
      <w:pPr>
        <w:spacing w:before="156" w:beforeLines="50" w:after="156" w:afterLines="50" w:line="360" w:lineRule="auto"/>
        <w:rPr>
          <w:rFonts w:ascii="仿宋" w:hAnsi="仿宋" w:eastAsia="仿宋"/>
          <w:sz w:val="36"/>
          <w:szCs w:val="30"/>
        </w:rPr>
      </w:pPr>
      <w:r>
        <w:rPr>
          <w:rFonts w:hint="eastAsia" w:ascii="仿宋" w:hAnsi="仿宋" w:eastAsia="仿宋"/>
          <w:sz w:val="36"/>
          <w:szCs w:val="30"/>
        </w:rPr>
        <w:t>项目批准号：</w:t>
      </w:r>
    </w:p>
    <w:p w14:paraId="5B900D65">
      <w:pPr>
        <w:spacing w:before="156" w:beforeLines="50" w:after="156" w:afterLines="50" w:line="360" w:lineRule="auto"/>
        <w:rPr>
          <w:rFonts w:ascii="仿宋" w:hAnsi="仿宋" w:eastAsia="仿宋"/>
          <w:sz w:val="36"/>
          <w:szCs w:val="30"/>
        </w:rPr>
      </w:pPr>
      <w:r>
        <w:rPr>
          <w:rFonts w:hint="eastAsia" w:ascii="仿宋" w:hAnsi="仿宋" w:eastAsia="仿宋"/>
          <w:sz w:val="36"/>
          <w:szCs w:val="30"/>
        </w:rPr>
        <w:t>项目负责人：</w:t>
      </w:r>
      <w:r>
        <w:rPr>
          <w:rFonts w:ascii="仿宋" w:hAnsi="仿宋" w:eastAsia="仿宋"/>
          <w:sz w:val="36"/>
          <w:szCs w:val="30"/>
        </w:rPr>
        <w:t xml:space="preserve"> </w:t>
      </w:r>
    </w:p>
    <w:p w14:paraId="5C9D6648">
      <w:pPr>
        <w:spacing w:before="156" w:beforeLines="50" w:after="156" w:afterLines="50" w:line="360" w:lineRule="auto"/>
        <w:rPr>
          <w:rFonts w:ascii="仿宋" w:hAnsi="仿宋" w:eastAsia="仿宋"/>
          <w:sz w:val="36"/>
          <w:szCs w:val="30"/>
        </w:rPr>
      </w:pPr>
      <w:r>
        <w:rPr>
          <w:rFonts w:hint="eastAsia" w:ascii="仿宋" w:hAnsi="仿宋" w:eastAsia="仿宋"/>
          <w:sz w:val="36"/>
          <w:szCs w:val="30"/>
        </w:rPr>
        <w:t>项目组成员：</w:t>
      </w:r>
      <w:r>
        <w:rPr>
          <w:rFonts w:ascii="仿宋" w:hAnsi="仿宋" w:eastAsia="仿宋"/>
          <w:sz w:val="36"/>
          <w:szCs w:val="30"/>
        </w:rPr>
        <w:t xml:space="preserve"> </w:t>
      </w:r>
    </w:p>
    <w:p w14:paraId="1EBF105F">
      <w:pPr>
        <w:spacing w:before="156" w:beforeLines="50" w:after="156" w:afterLines="50" w:line="360" w:lineRule="auto"/>
        <w:rPr>
          <w:rFonts w:hint="eastAsia" w:ascii="仿宋" w:hAnsi="仿宋" w:eastAsia="仿宋"/>
          <w:sz w:val="36"/>
          <w:szCs w:val="30"/>
          <w:lang w:eastAsia="zh-CN"/>
        </w:rPr>
      </w:pPr>
      <w:r>
        <w:rPr>
          <w:rFonts w:hint="eastAsia" w:ascii="仿宋" w:hAnsi="仿宋" w:eastAsia="仿宋"/>
          <w:sz w:val="36"/>
          <w:szCs w:val="30"/>
        </w:rPr>
        <w:t>项目承担单位（盖章）：</w:t>
      </w:r>
      <w:r>
        <w:rPr>
          <w:rFonts w:ascii="仿宋" w:hAnsi="仿宋" w:eastAsia="仿宋"/>
          <w:sz w:val="36"/>
          <w:szCs w:val="30"/>
        </w:rPr>
        <w:t xml:space="preserve"> </w:t>
      </w:r>
    </w:p>
    <w:p w14:paraId="1636468D">
      <w:pPr>
        <w:spacing w:before="156" w:beforeLines="50" w:after="156" w:afterLines="50" w:line="360" w:lineRule="auto"/>
        <w:rPr>
          <w:rFonts w:hint="default" w:ascii="仿宋" w:hAnsi="仿宋" w:eastAsia="仿宋"/>
          <w:sz w:val="36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主要包括：项目预期研究计划的执行情况；成果研究内容及方法的创新程度、突出特色；成果的学术价值、应用价值以及社会效益；政策建议；成果存在的不足或欠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缺，尚需深入研究的问题等</w:t>
      </w:r>
      <w:r>
        <w:rPr>
          <w:rFonts w:hint="eastAsia" w:ascii="仿宋" w:hAnsi="仿宋" w:eastAsia="仿宋"/>
          <w:sz w:val="36"/>
          <w:szCs w:val="30"/>
          <w:lang w:val="en-US" w:eastAsia="zh-CN"/>
        </w:rPr>
        <w:t>3000字左右。</w:t>
      </w:r>
    </w:p>
    <w:p w14:paraId="1AD4EBAD">
      <w:bookmarkStart w:id="0" w:name="_GoBack"/>
      <w:bookmarkEnd w:id="0"/>
    </w:p>
    <w:sectPr>
      <w:pgSz w:w="11906" w:h="16838"/>
      <w:pgMar w:top="2018" w:right="1474" w:bottom="2075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7B2DE91-503E-4283-9217-1E58612A6E7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4B2BCF4-71AE-4B1E-A31C-7EC6AE63533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55E8860-654F-442B-B8DC-79C7C1D39907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168769BD-53FF-4925-910C-BB041AF9C4B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5D6198"/>
    <w:rsid w:val="2D5D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2026-07-29T09:42:00Z</dcterms:created>
  <dc:creator>。</dc:creator>
  <cp:lastModifiedBy>。</cp:lastModifiedBy>
  <dcterms:modified xsi:type="dcterms:W3CDTF">2026-07-29T09:43:46Z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86B692D3019D4015A297B7670AAFEB8F_11</vt:lpwstr>
  </property>
  <property fmtid="{D5CDD505-2E9C-101B-9397-08002B2CF9AE}" pid="4" name="KSOTemplateDocerSaveRecord">
    <vt:lpwstr>eyJoZGlkIjoiZDcwMTU5ZmU2NTJlMjdlYjU1MDdjNGFiMDI4ZDhhYmEiLCJ1c2VySWQiOiIxNTg4OTM2ODQxIn0=</vt:lpwstr>
  </property>
</Properties>
</file>