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C5B5B">
      <w:pPr>
        <w:pStyle w:val="2"/>
        <w:jc w:val="center"/>
        <w:rPr>
          <w:rFonts w:ascii="方正小标" w:eastAsia="方正小标"/>
        </w:rPr>
      </w:pPr>
      <w:r>
        <w:rPr>
          <w:rFonts w:hint="eastAsia" w:ascii="方正小标" w:eastAsia="方正小标"/>
        </w:rPr>
        <w:t>湖北省地方标准编制说明</w:t>
      </w:r>
    </w:p>
    <w:p w14:paraId="71B9BCCB">
      <w:pPr>
        <w:adjustRightInd w:val="0"/>
        <w:snapToGrid w:val="0"/>
        <w:spacing w:line="360" w:lineRule="exact"/>
        <w:jc w:val="right"/>
        <w:rPr>
          <w:rFonts w:ascii="宋体" w:hAnsi="宋体"/>
        </w:rPr>
      </w:pPr>
      <w:r>
        <w:rPr>
          <w:rFonts w:hint="eastAsia" w:ascii="宋体" w:hAnsi="宋体"/>
        </w:rPr>
        <w:t>202</w:t>
      </w:r>
      <w:r>
        <w:rPr>
          <w:rFonts w:hint="eastAsia" w:ascii="宋体" w:hAnsi="宋体"/>
          <w:lang w:val="en-US" w:eastAsia="zh-CN"/>
        </w:rPr>
        <w:t>5</w:t>
      </w:r>
      <w:r>
        <w:rPr>
          <w:rFonts w:hint="eastAsia" w:ascii="宋体" w:hAnsi="宋体"/>
        </w:rPr>
        <w:t>年</w:t>
      </w:r>
      <w:r>
        <w:rPr>
          <w:rFonts w:hint="eastAsia" w:ascii="宋体" w:hAnsi="宋体"/>
          <w:lang w:val="en-US" w:eastAsia="zh-CN"/>
        </w:rPr>
        <w:t>3</w:t>
      </w:r>
      <w:r>
        <w:rPr>
          <w:rFonts w:hint="eastAsia" w:ascii="宋体" w:hAnsi="宋体"/>
        </w:rPr>
        <w:t>月</w:t>
      </w:r>
      <w:r>
        <w:rPr>
          <w:rFonts w:hint="eastAsia" w:ascii="宋体" w:hAnsi="宋体"/>
          <w:lang w:val="en-US" w:eastAsia="zh-CN"/>
        </w:rPr>
        <w:t>30</w:t>
      </w:r>
      <w:r>
        <w:rPr>
          <w:rFonts w:hint="eastAsia" w:ascii="宋体" w:hAnsi="宋体"/>
        </w:rPr>
        <w:t>日</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2562"/>
        <w:gridCol w:w="1374"/>
        <w:gridCol w:w="2516"/>
      </w:tblGrid>
      <w:tr w14:paraId="5360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15" w:type="pct"/>
            <w:vAlign w:val="center"/>
          </w:tcPr>
          <w:p w14:paraId="7823645B">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标准名称</w:t>
            </w:r>
          </w:p>
        </w:tc>
        <w:tc>
          <w:tcPr>
            <w:tcW w:w="3785" w:type="pct"/>
            <w:gridSpan w:val="3"/>
            <w:vAlign w:val="center"/>
          </w:tcPr>
          <w:p w14:paraId="6822FC49">
            <w:pPr>
              <w:widowControl/>
              <w:jc w:val="left"/>
              <w:rPr>
                <w:rFonts w:hint="eastAsia" w:ascii="方正仿宋_GB18030" w:hAnsi="方正仿宋_GB18030" w:eastAsia="方正仿宋_GB18030" w:cs="方正仿宋_GB18030"/>
                <w:color w:val="000000"/>
                <w:sz w:val="24"/>
                <w:szCs w:val="24"/>
              </w:rPr>
            </w:pPr>
            <w:r>
              <w:rPr>
                <w:rFonts w:hint="eastAsia" w:ascii="方正仿宋_GB18030" w:hAnsi="方正仿宋_GB18030" w:eastAsia="方正仿宋_GB18030" w:cs="方正仿宋_GB18030"/>
                <w:sz w:val="24"/>
                <w:szCs w:val="24"/>
              </w:rPr>
              <w:t>研学旅游 第1部分：课程设计指南</w:t>
            </w:r>
          </w:p>
        </w:tc>
      </w:tr>
      <w:tr w14:paraId="44D8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5" w:type="pct"/>
            <w:vAlign w:val="center"/>
          </w:tcPr>
          <w:p w14:paraId="17E62841">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被修订或整合</w:t>
            </w:r>
          </w:p>
          <w:p w14:paraId="28932912">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标准名称</w:t>
            </w:r>
          </w:p>
        </w:tc>
        <w:tc>
          <w:tcPr>
            <w:tcW w:w="1503" w:type="pct"/>
            <w:vAlign w:val="center"/>
          </w:tcPr>
          <w:p w14:paraId="07672D1C">
            <w:pPr>
              <w:tabs>
                <w:tab w:val="center" w:pos="1173"/>
              </w:tabs>
              <w:adjustRightInd w:val="0"/>
              <w:snapToGrid w:val="0"/>
              <w:spacing w:line="360" w:lineRule="exact"/>
              <w:jc w:val="left"/>
              <w:rPr>
                <w:rFonts w:hint="eastAsia" w:ascii="方正仿宋_GBK" w:hAnsi="宋体" w:eastAsia="方正仿宋_GBK"/>
                <w:color w:val="000000"/>
                <w:sz w:val="28"/>
                <w:szCs w:val="32"/>
                <w:lang w:eastAsia="zh-CN"/>
              </w:rPr>
            </w:pPr>
            <w:r>
              <w:rPr>
                <w:rFonts w:hint="eastAsia" w:ascii="方正仿宋_GBK" w:eastAsia="方正仿宋_GBK"/>
                <w:color w:val="000000"/>
                <w:sz w:val="24"/>
                <w:szCs w:val="24"/>
              </w:rPr>
              <w:t>无</w:t>
            </w:r>
          </w:p>
        </w:tc>
        <w:tc>
          <w:tcPr>
            <w:tcW w:w="806" w:type="pct"/>
            <w:vAlign w:val="center"/>
          </w:tcPr>
          <w:p w14:paraId="4D55D464">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被代替</w:t>
            </w:r>
          </w:p>
          <w:p w14:paraId="23647F13">
            <w:pPr>
              <w:adjustRightInd w:val="0"/>
              <w:snapToGrid w:val="0"/>
              <w:spacing w:line="360" w:lineRule="exact"/>
              <w:rPr>
                <w:rFonts w:ascii="方正仿宋_GBK" w:hAnsi="宋体" w:eastAsia="方正仿宋_GBK"/>
                <w:color w:val="000000"/>
                <w:sz w:val="28"/>
                <w:szCs w:val="32"/>
              </w:rPr>
            </w:pPr>
            <w:r>
              <w:rPr>
                <w:rFonts w:hint="eastAsia" w:ascii="方正仿宋_GBK" w:eastAsia="方正仿宋_GBK"/>
                <w:color w:val="000000"/>
                <w:sz w:val="28"/>
                <w:szCs w:val="32"/>
              </w:rPr>
              <w:t>标准编号</w:t>
            </w:r>
          </w:p>
        </w:tc>
        <w:tc>
          <w:tcPr>
            <w:tcW w:w="1476" w:type="pct"/>
            <w:vAlign w:val="center"/>
          </w:tcPr>
          <w:p w14:paraId="5BF731A1">
            <w:pPr>
              <w:tabs>
                <w:tab w:val="center" w:pos="1173"/>
              </w:tabs>
              <w:adjustRightInd w:val="0"/>
              <w:snapToGrid w:val="0"/>
              <w:spacing w:line="360" w:lineRule="exact"/>
              <w:jc w:val="left"/>
              <w:rPr>
                <w:rFonts w:ascii="方正仿宋_GBK" w:hAnsi="宋体" w:eastAsia="方正仿宋_GBK"/>
                <w:color w:val="000000"/>
                <w:sz w:val="28"/>
                <w:szCs w:val="32"/>
              </w:rPr>
            </w:pPr>
            <w:r>
              <w:rPr>
                <w:rFonts w:hint="eastAsia" w:ascii="方正仿宋_GBK" w:eastAsia="方正仿宋_GBK"/>
                <w:color w:val="000000"/>
                <w:sz w:val="24"/>
                <w:szCs w:val="24"/>
              </w:rPr>
              <w:t>无</w:t>
            </w:r>
          </w:p>
        </w:tc>
      </w:tr>
      <w:tr w14:paraId="538F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215" w:type="pct"/>
            <w:vAlign w:val="center"/>
          </w:tcPr>
          <w:p w14:paraId="19FB3096">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起草单位</w:t>
            </w:r>
          </w:p>
          <w:p w14:paraId="1C05A58B">
            <w:pPr>
              <w:adjustRightInd w:val="0"/>
              <w:snapToGrid w:val="0"/>
              <w:spacing w:line="360" w:lineRule="exact"/>
              <w:jc w:val="distribute"/>
              <w:rPr>
                <w:rFonts w:ascii="方正仿宋_GBK" w:eastAsia="方正仿宋_GBK"/>
                <w:color w:val="000000"/>
                <w:sz w:val="28"/>
                <w:szCs w:val="32"/>
              </w:rPr>
            </w:pPr>
            <w:r>
              <w:rPr>
                <w:rFonts w:hint="eastAsia" w:ascii="方正仿宋_GBK" w:hAnsi="宋体" w:eastAsia="方正仿宋_GBK"/>
                <w:color w:val="000000"/>
                <w:sz w:val="28"/>
                <w:szCs w:val="32"/>
              </w:rPr>
              <w:t>（盖章）</w:t>
            </w:r>
          </w:p>
        </w:tc>
        <w:tc>
          <w:tcPr>
            <w:tcW w:w="3785" w:type="pct"/>
            <w:gridSpan w:val="3"/>
            <w:vAlign w:val="center"/>
          </w:tcPr>
          <w:p w14:paraId="1707DEE8">
            <w:pPr>
              <w:widowControl/>
              <w:jc w:val="left"/>
              <w:rPr>
                <w:rFonts w:hint="eastAsia" w:ascii="方正仿宋_GBK" w:eastAsia="微软雅黑"/>
                <w:color w:val="000000"/>
                <w:sz w:val="24"/>
                <w:szCs w:val="24"/>
                <w:lang w:eastAsia="zh-CN"/>
              </w:rPr>
            </w:pPr>
            <w:r>
              <w:rPr>
                <w:rFonts w:hint="eastAsia" w:ascii="方正仿宋_GB18030" w:hAnsi="方正仿宋_GB18030" w:eastAsia="方正仿宋_GB18030" w:cs="方正仿宋_GB18030"/>
                <w:sz w:val="24"/>
                <w:szCs w:val="24"/>
                <w:lang w:eastAsia="zh-CN"/>
              </w:rPr>
              <w:t>武汉学知悟达国际旅行社有限公司、武汉学知研学旅行服务有限公司、中南财经政法大学、武汉鸿图诺程科技有限公司。</w:t>
            </w:r>
          </w:p>
        </w:tc>
      </w:tr>
      <w:tr w14:paraId="741E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Pr>
          <w:p w14:paraId="786EBE27">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一、背景与简介</w:t>
            </w:r>
          </w:p>
          <w:p w14:paraId="4AE4B950">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作为一种结合教育与旅游的新兴业态，近年来得到迅速发展，市场规模持续扩大。截止2023年，中国研学旅游市场规模已达到1469亿元，预计到2028年将突破3000亿元，反映了研学旅游市场的强劲增长势头。并且，随着研学旅游市场的蓬勃发展，研学旅游的服务提供主体类别众多，如旅行社、景区、文博场馆、专业研学机构、研学基地和营地、教育和培训机构、出版发行机构等，造成良莠不齐，高度分散，竞争激烈的市场态势。</w:t>
            </w:r>
          </w:p>
          <w:p w14:paraId="43A6011D">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研学旅游的市场客体也从狭义的中小学生不断扩展到包括学龄前儿童、大学生以及成年人、老年人等全生命周期群体。</w:t>
            </w:r>
          </w:p>
          <w:p w14:paraId="52858136">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特别是散客研学旅游在快速发展的同时，也面临一些挑战和问题，如产品同质化较为严重，研学课程质量较低、专业服务水平不足，安全保障缺失，性价比不高，研学旅游市场缺乏统一的行业标准和有效的监管机制，导致产品及服务质量参差不齐等。</w:t>
            </w:r>
          </w:p>
          <w:p w14:paraId="671FB603">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为了规范研学旅游的持续健康发展，原国家旅游局于2016年12月19日发布了LB/T 054 《研学旅行服务规范》，各地方和各相关团体也已发布了200余个研学旅游相关地方、团体标准从管理层面、市场层面、操作层面逐步规范研学旅游的服务质量，保障消费者权益、推动行业健康可持续发展。</w:t>
            </w:r>
          </w:p>
          <w:p w14:paraId="3D1833D3">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因此，有必要通过研究和制定研学旅游系列标准，加强政府部门和行业组织的监管能力，规范行业发展；从而培养研学旅游的专业人才，提升研学旅游的教育水平和服务水平、研学产品及课程质量，保障研学旅游参与者的安全，减少风险和事故发生。</w:t>
            </w:r>
          </w:p>
          <w:p w14:paraId="7FA9BD36">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课程是研学旅游活动的核心内容，而研学旅游服务提供机构通常缺乏课程思维和专业教育教学素养，有必要对研学旅游课程提出明确的设计要求，便于实施，而不是实施过程中的简单地带领游览和讲解。因此，亟需通过标准的制定对研学旅游课程设计进行明确和细化，以此保证研学旅游活动的质量，提升教育服务水平，为提供研学旅游服务机构的课程产品质量提升提供理论参考和技术保障。</w:t>
            </w:r>
          </w:p>
          <w:p w14:paraId="6E8A864E">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二、</w:t>
            </w:r>
            <w:r>
              <w:rPr>
                <w:rFonts w:hint="eastAsia" w:ascii="方正仿宋_GB18030" w:hAnsi="方正仿宋_GB18030" w:eastAsia="方正仿宋_GB18030" w:cs="方正仿宋_GB18030"/>
                <w:b/>
                <w:bCs/>
                <w:sz w:val="24"/>
                <w:szCs w:val="24"/>
              </w:rPr>
              <w:t>必要性和可行性分析</w:t>
            </w:r>
          </w:p>
          <w:p w14:paraId="6243F282">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（一）</w:t>
            </w:r>
            <w:r>
              <w:rPr>
                <w:rFonts w:hint="eastAsia" w:ascii="方正仿宋_GB18030" w:hAnsi="方正仿宋_GB18030" w:eastAsia="方正仿宋_GB18030" w:cs="方正仿宋_GB18030"/>
                <w:b/>
                <w:sz w:val="24"/>
                <w:szCs w:val="24"/>
              </w:rPr>
              <w:t>必要性</w:t>
            </w:r>
          </w:p>
          <w:p w14:paraId="35989D44">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1.</w:t>
            </w:r>
            <w:r>
              <w:rPr>
                <w:rFonts w:hint="eastAsia" w:ascii="方正仿宋_GB18030" w:hAnsi="方正仿宋_GB18030" w:eastAsia="方正仿宋_GB18030" w:cs="方正仿宋_GB18030"/>
                <w:b/>
                <w:sz w:val="24"/>
                <w:szCs w:val="24"/>
              </w:rPr>
              <w:t>填补湖北省内研学旅游课程设计标准的空白</w:t>
            </w:r>
          </w:p>
          <w:p w14:paraId="3AD60D66">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目前研学旅游领域在湖北省范围内尚无统一的课程设计标准。各地的研学旅游活动在组织和实施过程中，往往依赖各自的经验和资源，缺乏系统的指导和规范。这种情况导致了课程质量参差不齐，影响了研学旅游的整体效果。制定统一的课程设计规范，将为行业提供明确的指导和依据，填补这一标准空白，推动研学旅游健康有序发展。</w:t>
            </w:r>
          </w:p>
          <w:p w14:paraId="1F600D8D">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2.</w:t>
            </w:r>
            <w:r>
              <w:rPr>
                <w:rFonts w:hint="eastAsia" w:ascii="方正仿宋_GB18030" w:hAnsi="方正仿宋_GB18030" w:eastAsia="方正仿宋_GB18030" w:cs="方正仿宋_GB18030"/>
                <w:b/>
                <w:sz w:val="24"/>
                <w:szCs w:val="24"/>
              </w:rPr>
              <w:t>提升研学旅游的教育价值</w:t>
            </w:r>
          </w:p>
          <w:p w14:paraId="68585274">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的核心在于教育，通过实地考察和体验，帮助学生将课堂知识与实际生活相结合，提升综合素质。然而，课程设计的科学性和系统性直接影响研学旅游的教育效果。制定课程设计规范，有助于确保课程内容具有知识性、系统性和科学性，推动课程设计和教学服务的系统化和专业化，提升研学旅游的教育价值，使其真正成为学生综合素质提升的重要途径。</w:t>
            </w:r>
          </w:p>
          <w:p w14:paraId="7BB24EF7">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3.</w:t>
            </w:r>
            <w:r>
              <w:rPr>
                <w:rFonts w:hint="eastAsia" w:ascii="方正仿宋_GB18030" w:hAnsi="方正仿宋_GB18030" w:eastAsia="方正仿宋_GB18030" w:cs="方正仿宋_GB18030"/>
                <w:b/>
                <w:sz w:val="24"/>
                <w:szCs w:val="24"/>
              </w:rPr>
              <w:t>保障研学旅游产品质量</w:t>
            </w:r>
          </w:p>
          <w:p w14:paraId="28381A2F">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行业的快速发展，带来了市场的不断扩大和竞争的加剧。然而，课程设计质量的不统一和不规范，成为制约行业进一步发展的瓶颈。通过制定课程设计规范，可以规范行业服务标准，提升整体课程产品质量，推动行业的健康可持续发展，提升学生和家长的满意度和信任度。</w:t>
            </w:r>
          </w:p>
          <w:p w14:paraId="2B3E0294">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eastAsia="zh-CN"/>
              </w:rPr>
              <w:t>（</w:t>
            </w:r>
            <w:r>
              <w:rPr>
                <w:rFonts w:hint="eastAsia" w:ascii="方正仿宋_GB18030" w:hAnsi="方正仿宋_GB18030" w:eastAsia="方正仿宋_GB18030" w:cs="方正仿宋_GB18030"/>
                <w:b/>
                <w:sz w:val="24"/>
                <w:szCs w:val="24"/>
                <w:lang w:val="en-US" w:eastAsia="zh-CN"/>
              </w:rPr>
              <w:t>二</w:t>
            </w:r>
            <w:r>
              <w:rPr>
                <w:rFonts w:hint="eastAsia" w:ascii="方正仿宋_GB18030" w:hAnsi="方正仿宋_GB18030" w:eastAsia="方正仿宋_GB18030" w:cs="方正仿宋_GB18030"/>
                <w:b/>
                <w:sz w:val="24"/>
                <w:szCs w:val="24"/>
                <w:lang w:eastAsia="zh-CN"/>
              </w:rPr>
              <w:t>）</w:t>
            </w:r>
            <w:r>
              <w:rPr>
                <w:rFonts w:hint="eastAsia" w:ascii="方正仿宋_GB18030" w:hAnsi="方正仿宋_GB18030" w:eastAsia="方正仿宋_GB18030" w:cs="方正仿宋_GB18030"/>
                <w:b/>
                <w:sz w:val="24"/>
                <w:szCs w:val="24"/>
              </w:rPr>
              <w:t>可行性</w:t>
            </w:r>
          </w:p>
          <w:p w14:paraId="36A42CE4">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1.具备</w:t>
            </w:r>
            <w:r>
              <w:rPr>
                <w:rFonts w:hint="eastAsia" w:ascii="方正仿宋_GB18030" w:hAnsi="方正仿宋_GB18030" w:eastAsia="方正仿宋_GB18030" w:cs="方正仿宋_GB18030"/>
                <w:b/>
                <w:sz w:val="24"/>
                <w:szCs w:val="24"/>
              </w:rPr>
              <w:t>市场需求</w:t>
            </w:r>
          </w:p>
          <w:p w14:paraId="65636FB9">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作为一种新兴的教育形式，近年来在市场上迅速发展，积累了一定的行业基础。许多教育机构和旅游公司已经开设了相关业务，并积累了丰富的实践经验。同时，家长和学校对研学旅游的需求日益增加，对活动的安全性、教育性和体验性提出了更高的要求。这种市场需求为制定和实施研学旅游导师服务要求提供了良好的基础和动力。</w:t>
            </w:r>
          </w:p>
          <w:p w14:paraId="32C1F063">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2.</w:t>
            </w:r>
            <w:r>
              <w:rPr>
                <w:rFonts w:hint="eastAsia" w:ascii="方正仿宋_GB18030" w:hAnsi="方正仿宋_GB18030" w:eastAsia="方正仿宋_GB18030" w:cs="方正仿宋_GB18030"/>
                <w:b/>
                <w:sz w:val="24"/>
                <w:szCs w:val="24"/>
              </w:rPr>
              <w:t>政策支持和行业规范</w:t>
            </w:r>
          </w:p>
          <w:p w14:paraId="27D21D36">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近年来，国家和地方政府对研学旅游的重视程度不断提高，出台了一系列政策和指导意见，鼓励和规范研学旅游的发展。例如，教育部发布的《关于推进中小学生研学旅行的意见》明确了研学旅行的目标和要求。这些政策文件为制定研学旅游导师服务要求提供了政策支持和指导方向，有助于推动标准的制定和实施。</w:t>
            </w:r>
          </w:p>
          <w:p w14:paraId="42B755D1">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3.</w:t>
            </w:r>
            <w:r>
              <w:rPr>
                <w:rFonts w:hint="eastAsia" w:ascii="方正仿宋_GB18030" w:hAnsi="方正仿宋_GB18030" w:eastAsia="方正仿宋_GB18030" w:cs="方正仿宋_GB18030"/>
                <w:b/>
                <w:sz w:val="24"/>
                <w:szCs w:val="24"/>
              </w:rPr>
              <w:t>具备专业资源和技术支持</w:t>
            </w:r>
          </w:p>
          <w:p w14:paraId="01ACCD20">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制本标准主要起草单位是旅游行业标准《LB/T 054 研学旅行服务规范》的主要起草单位，在本领域拥有丰富的研究成果和专业资源，可以为标准的制定提供理论支持和技术指导；同时，湖北省行业内也有一批经验丰富的从业人员，他们的实践经验可以为标准的制定提供宝贵的参考。此外，现代信息技术的发展，如大数据分析、在线培训平台等，也为标准的实施和监督提供了技术支持。</w:t>
            </w:r>
          </w:p>
          <w:p w14:paraId="62A2727E">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微软雅黑" w:hAnsi="微软雅黑" w:eastAsia="微软雅黑" w:cs="微软雅黑"/>
                <w:sz w:val="16"/>
                <w:szCs w:val="16"/>
              </w:rPr>
            </w:pPr>
            <w:r>
              <w:rPr>
                <w:rFonts w:hint="eastAsia" w:ascii="方正仿宋_GB18030" w:hAnsi="方正仿宋_GB18030" w:eastAsia="方正仿宋_GB18030" w:cs="方正仿宋_GB18030"/>
                <w:b/>
                <w:sz w:val="24"/>
                <w:szCs w:val="24"/>
                <w:lang w:eastAsia="zh-CN"/>
              </w:rPr>
              <w:t>（</w:t>
            </w:r>
            <w:r>
              <w:rPr>
                <w:rFonts w:hint="eastAsia" w:ascii="方正仿宋_GB18030" w:hAnsi="方正仿宋_GB18030" w:eastAsia="方正仿宋_GB18030" w:cs="方正仿宋_GB18030"/>
                <w:b/>
                <w:sz w:val="24"/>
                <w:szCs w:val="24"/>
                <w:lang w:val="en-US" w:eastAsia="zh-CN"/>
              </w:rPr>
              <w:t>三</w:t>
            </w:r>
            <w:r>
              <w:rPr>
                <w:rFonts w:hint="eastAsia" w:ascii="方正仿宋_GB18030" w:hAnsi="方正仿宋_GB18030" w:eastAsia="方正仿宋_GB18030" w:cs="方正仿宋_GB18030"/>
                <w:b/>
                <w:sz w:val="24"/>
                <w:szCs w:val="24"/>
                <w:lang w:eastAsia="zh-CN"/>
              </w:rPr>
              <w:t>）</w:t>
            </w:r>
            <w:r>
              <w:rPr>
                <w:rFonts w:hint="eastAsia" w:ascii="方正仿宋_GB18030" w:hAnsi="方正仿宋_GB18030" w:eastAsia="方正仿宋_GB18030" w:cs="方正仿宋_GB18030"/>
                <w:b/>
                <w:sz w:val="24"/>
                <w:szCs w:val="24"/>
                <w:lang w:val="en-US" w:eastAsia="zh-CN"/>
              </w:rPr>
              <w:t>制定目标</w:t>
            </w:r>
          </w:p>
          <w:p w14:paraId="0FFCF0FF">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研学旅游课程是研学旅游活动的核心内容，本标准旨在为研学旅游提供课程设计指南。具体制定目标如下：</w:t>
            </w:r>
          </w:p>
          <w:p w14:paraId="3CA59F7E">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1.</w:t>
            </w:r>
            <w:r>
              <w:rPr>
                <w:rFonts w:hint="eastAsia" w:ascii="方正仿宋_GB18030" w:hAnsi="方正仿宋_GB18030" w:eastAsia="方正仿宋_GB18030" w:cs="方正仿宋_GB18030"/>
                <w:b/>
                <w:bCs/>
                <w:sz w:val="24"/>
                <w:szCs w:val="24"/>
              </w:rPr>
              <w:t>提供研学旅游课程设计的基本框架</w:t>
            </w:r>
          </w:p>
          <w:p w14:paraId="6CE41AAA">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研学旅游课程内容是研学活动的难点也是研学旅游产品质量把控的核心，为确保研学旅游质量，有必要提供规范研学旅游课程设计的基本要素，如课程主题、课程目标、课程内容、课程评价、课程实施等。</w:t>
            </w:r>
          </w:p>
          <w:p w14:paraId="7518B391">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2.</w:t>
            </w:r>
            <w:r>
              <w:rPr>
                <w:rFonts w:hint="eastAsia" w:ascii="方正仿宋_GB18030" w:hAnsi="方正仿宋_GB18030" w:eastAsia="方正仿宋_GB18030" w:cs="方正仿宋_GB18030"/>
                <w:b/>
                <w:bCs/>
                <w:sz w:val="24"/>
                <w:szCs w:val="24"/>
              </w:rPr>
              <w:t xml:space="preserve">完善课程设计流程 </w:t>
            </w:r>
          </w:p>
          <w:p w14:paraId="66C2B89B">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设计具有明确课程目标、课时安排、教学环节和课程评价的研学旅游课程，确保课程的知识性、系统性和科学性；通过需求调研分析、资源考察选择、课程测试等课程设计流程，全面提升课程设计质量，满足不同个体的发展需求。</w:t>
            </w:r>
          </w:p>
          <w:p w14:paraId="693CCF22">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3.</w:t>
            </w:r>
            <w:r>
              <w:rPr>
                <w:rFonts w:hint="eastAsia" w:ascii="方正仿宋_GB18030" w:hAnsi="方正仿宋_GB18030" w:eastAsia="方正仿宋_GB18030" w:cs="方正仿宋_GB18030"/>
                <w:b/>
                <w:bCs/>
                <w:sz w:val="24"/>
                <w:szCs w:val="24"/>
              </w:rPr>
              <w:t>优化研学旅游课程的实施和评价机制</w:t>
            </w:r>
          </w:p>
          <w:p w14:paraId="1F99817E">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制定研学旅游课程的实施方案，包括指导手册、研学手册等配套资料，明确课程用具、材料的名称、数量、规格和操作规范；设计多样化的课程评价方式，确保评价指标清晰、可行、有效，通过组织课程测试和评估，确保课程目标的实现；通过问卷调查、反馈收集、访谈等形式开展满意度调查，根据评估调查中发现的问题对课程进行调整和优化，提升研学旅游课程的整体质量。</w:t>
            </w:r>
          </w:p>
          <w:p w14:paraId="05017E2B">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rPr>
              <w:t>标准起草单位的基本概况。</w:t>
            </w:r>
          </w:p>
          <w:p w14:paraId="111AF6B9">
            <w:pPr>
              <w:keepNext w:val="0"/>
              <w:keepLines w:val="0"/>
              <w:widowControl/>
              <w:suppressLineNumbers w:val="0"/>
              <w:ind w:firstLine="480" w:firstLineChars="200"/>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b w:val="0"/>
                <w:bCs w:val="0"/>
                <w:color w:val="000000"/>
                <w:kern w:val="0"/>
                <w:sz w:val="24"/>
                <w:szCs w:val="24"/>
                <w:lang w:val="en-US" w:eastAsia="zh-CN" w:bidi="ar"/>
              </w:rPr>
              <w:t>武汉学知修远教育科技有限公司</w:t>
            </w:r>
            <w:bookmarkStart w:id="0" w:name="_GoBack"/>
            <w:bookmarkEnd w:id="0"/>
            <w:r>
              <w:rPr>
                <w:rFonts w:hint="eastAsia" w:ascii="方正仿宋_GB18030" w:hAnsi="方正仿宋_GB18030" w:eastAsia="方正仿宋_GB18030" w:cs="方正仿宋_GB18030"/>
                <w:color w:val="000000"/>
                <w:kern w:val="0"/>
                <w:sz w:val="24"/>
                <w:szCs w:val="24"/>
                <w:lang w:val="en-US" w:eastAsia="zh-CN" w:bidi="ar"/>
              </w:rPr>
              <w:t xml:space="preserve">（以下简称武汉学知），旗下包含湖北首批5A级旅行社，武汉学知悟达国际旅行社有限公司；4A级旅行社，武汉学知研学旅行服务有限公司。武汉学知前身为武汉武大旅行社，1996年诞生于武汉大学。从旅游业起步成长，武汉学知先后荣获全国文明旅游先进单位、全国青年文明号、全国巾帼文明岗、全国百强旅行社、服务业湖北省名牌等光荣称号；旗下名师团队多次荣获全国旅游系统劳动模范、全国特级导游、湖北省、武汉市劳动模范、全国优秀导游员、全国导游名师称号，是当之无愧的行业标杆。 </w:t>
            </w:r>
          </w:p>
          <w:p w14:paraId="2A1B5F60">
            <w:pPr>
              <w:keepNext w:val="0"/>
              <w:keepLines w:val="0"/>
              <w:widowControl/>
              <w:suppressLineNumbers w:val="0"/>
              <w:ind w:firstLine="480" w:firstLineChars="200"/>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color w:val="000000"/>
                <w:kern w:val="0"/>
                <w:sz w:val="24"/>
                <w:szCs w:val="24"/>
                <w:lang w:val="en-US" w:eastAsia="zh-CN" w:bidi="ar"/>
              </w:rPr>
              <w:t xml:space="preserve">多年发展，武汉学知现已成为立足教育，文旅康养多业态融合发展的专业服务品牌，拥有全国特级导游团队、国家行业标准制定团队、武汉最大规模的教育营地、持有多处优质研学资源，是中国青少年社会实践教育的引领者和探索者。 </w:t>
            </w:r>
          </w:p>
        </w:tc>
      </w:tr>
      <w:tr w14:paraId="1C9F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Pr>
          <w:p w14:paraId="6FCA6195">
            <w:pPr>
              <w:keepNext w:val="0"/>
              <w:keepLines w:val="0"/>
              <w:pageBreakBefore w:val="0"/>
              <w:kinsoku/>
              <w:wordWrap/>
              <w:overflowPunct/>
              <w:topLinePunct w:val="0"/>
              <w:autoSpaceDE/>
              <w:autoSpaceDN/>
              <w:bidi w:val="0"/>
              <w:adjustRightInd/>
              <w:snapToGrid/>
              <w:spacing w:line="240" w:lineRule="atLeast"/>
              <w:rPr>
                <w:rFonts w:hint="default" w:ascii="方正仿宋_GB18030" w:hAnsi="方正仿宋_GB18030" w:eastAsia="方正仿宋_GB18030" w:cs="方正仿宋_GB18030"/>
                <w:sz w:val="24"/>
                <w:szCs w:val="24"/>
                <w:lang w:val="en-US"/>
              </w:rPr>
            </w:pPr>
            <w:r>
              <w:rPr>
                <w:rFonts w:hint="eastAsia" w:ascii="方正仿宋_GB18030" w:hAnsi="方正仿宋_GB18030" w:eastAsia="方正仿宋_GB18030" w:cs="方正仿宋_GB18030"/>
                <w:b/>
                <w:bCs/>
                <w:sz w:val="24"/>
                <w:szCs w:val="24"/>
                <w:lang w:val="en-US" w:eastAsia="zh-CN"/>
              </w:rPr>
              <w:t>三、</w:t>
            </w:r>
            <w:r>
              <w:rPr>
                <w:rFonts w:hint="eastAsia" w:ascii="方正仿宋_GB18030" w:hAnsi="方正仿宋_GB18030" w:eastAsia="方正仿宋_GB18030" w:cs="方正仿宋_GB18030"/>
                <w:b/>
                <w:bCs/>
                <w:sz w:val="24"/>
                <w:szCs w:val="24"/>
              </w:rPr>
              <w:t>技术</w:t>
            </w:r>
            <w:r>
              <w:rPr>
                <w:rFonts w:hint="eastAsia" w:ascii="方正仿宋_GB18030" w:hAnsi="方正仿宋_GB18030" w:eastAsia="方正仿宋_GB18030" w:cs="方正仿宋_GB18030"/>
                <w:b/>
                <w:bCs/>
                <w:sz w:val="24"/>
                <w:szCs w:val="24"/>
                <w:lang w:val="en-US" w:eastAsia="zh-CN"/>
              </w:rPr>
              <w:t>框架</w:t>
            </w:r>
          </w:p>
          <w:p w14:paraId="4D12DE96">
            <w:pPr>
              <w:keepNext w:val="0"/>
              <w:keepLines w:val="0"/>
              <w:widowControl/>
              <w:suppressLineNumbers w:val="0"/>
              <w:ind w:firstLine="480" w:firstLineChars="200"/>
              <w:jc w:val="left"/>
              <w:rPr>
                <w:rFonts w:hint="default" w:ascii="方正仿宋_GB18030" w:hAnsi="方正仿宋_GB18030" w:eastAsia="方正仿宋_GB18030" w:cs="方正仿宋_GB18030"/>
                <w:color w:val="000000"/>
                <w:kern w:val="0"/>
                <w:sz w:val="24"/>
                <w:szCs w:val="24"/>
                <w:lang w:val="en-US" w:eastAsia="zh-CN" w:bidi="ar"/>
              </w:rPr>
            </w:pPr>
            <w:r>
              <w:rPr>
                <w:rFonts w:hint="eastAsia" w:ascii="方正仿宋_GB18030" w:hAnsi="方正仿宋_GB18030" w:eastAsia="方正仿宋_GB18030" w:cs="方正仿宋_GB18030"/>
                <w:color w:val="000000"/>
                <w:kern w:val="0"/>
                <w:sz w:val="24"/>
                <w:szCs w:val="24"/>
                <w:lang w:val="en-US" w:eastAsia="zh-CN" w:bidi="ar"/>
              </w:rPr>
              <w:t>《研学旅游 第1部分：课程设计指南》技术内容框架如下：</w:t>
            </w:r>
          </w:p>
          <w:p w14:paraId="06311DC4">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lang w:eastAsia="zh-CN"/>
              </w:rPr>
            </w:pPr>
            <w:r>
              <w:rPr>
                <w:rFonts w:hint="eastAsia" w:ascii="方正仿宋_GB18030" w:hAnsi="方正仿宋_GB18030" w:eastAsia="方正仿宋_GB18030" w:cs="方正仿宋_GB18030"/>
                <w:sz w:val="24"/>
                <w:szCs w:val="24"/>
                <w:lang w:val="en-US" w:eastAsia="zh-CN"/>
              </w:rPr>
              <w:t>1.</w:t>
            </w:r>
            <w:r>
              <w:rPr>
                <w:rFonts w:hint="eastAsia" w:ascii="方正仿宋_GB18030" w:hAnsi="方正仿宋_GB18030" w:eastAsia="方正仿宋_GB18030" w:cs="方正仿宋_GB18030"/>
                <w:sz w:val="24"/>
                <w:szCs w:val="24"/>
              </w:rPr>
              <w:t>范围</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本文件</w:t>
            </w:r>
            <w:r>
              <w:rPr>
                <w:rFonts w:hint="eastAsia" w:ascii="方正仿宋_GB18030" w:hAnsi="方正仿宋_GB18030" w:eastAsia="方正仿宋_GB18030" w:cs="方正仿宋_GB18030"/>
                <w:sz w:val="24"/>
                <w:szCs w:val="24"/>
              </w:rPr>
              <w:t>给出了研学旅游课程设计的总体原则、课程分类与分级、全流程设计、实施支持、评价与改进方面的建议。适用于</w:t>
            </w:r>
            <w:r>
              <w:rPr>
                <w:rFonts w:hint="eastAsia" w:ascii="方正仿宋_GB18030" w:hAnsi="方正仿宋_GB18030" w:eastAsia="方正仿宋_GB18030" w:cs="方正仿宋_GB18030"/>
                <w:sz w:val="24"/>
                <w:szCs w:val="24"/>
                <w:lang w:val="en-US" w:eastAsia="zh-CN"/>
              </w:rPr>
              <w:t>湖北省文化和旅游资源的</w:t>
            </w:r>
            <w:r>
              <w:rPr>
                <w:rFonts w:hint="eastAsia" w:ascii="方正仿宋_GB18030" w:hAnsi="方正仿宋_GB18030" w:eastAsia="方正仿宋_GB18030" w:cs="方正仿宋_GB18030"/>
                <w:sz w:val="24"/>
                <w:szCs w:val="24"/>
              </w:rPr>
              <w:t>研学旅游课程设计。</w:t>
            </w:r>
          </w:p>
          <w:p w14:paraId="435B9BC2">
            <w:pPr>
              <w:keepNext w:val="0"/>
              <w:keepLines w:val="0"/>
              <w:pageBreakBefore w:val="0"/>
              <w:kinsoku/>
              <w:wordWrap/>
              <w:overflowPunct/>
              <w:topLinePunct w:val="0"/>
              <w:autoSpaceDE/>
              <w:autoSpaceDN/>
              <w:bidi w:val="0"/>
              <w:adjustRightInd/>
              <w:snapToGrid/>
              <w:spacing w:line="240" w:lineRule="atLeast"/>
              <w:ind w:firstLine="480" w:firstLineChars="200"/>
              <w:rPr>
                <w:rFonts w:hint="default"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2.</w:t>
            </w:r>
            <w:r>
              <w:rPr>
                <w:rFonts w:hint="eastAsia" w:ascii="方正仿宋_GB18030" w:hAnsi="方正仿宋_GB18030" w:eastAsia="方正仿宋_GB18030" w:cs="方正仿宋_GB18030"/>
                <w:sz w:val="24"/>
                <w:szCs w:val="24"/>
              </w:rPr>
              <w:t>总体原则</w:t>
            </w:r>
            <w:r>
              <w:rPr>
                <w:rFonts w:hint="eastAsia" w:ascii="方正仿宋_GB18030" w:hAnsi="方正仿宋_GB18030" w:eastAsia="方正仿宋_GB18030" w:cs="方正仿宋_GB18030"/>
                <w:sz w:val="24"/>
                <w:szCs w:val="24"/>
              </w:rPr>
              <w:tab/>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包括湖北特色、安全规范、体验导向、学员适配四大原则。</w:t>
            </w:r>
          </w:p>
          <w:p w14:paraId="13FE5C4D">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lang w:val="en-US" w:eastAsia="zh-CN"/>
              </w:rPr>
              <w:t>3.</w:t>
            </w:r>
            <w:r>
              <w:rPr>
                <w:rFonts w:hint="eastAsia" w:ascii="方正仿宋_GB18030" w:hAnsi="方正仿宋_GB18030" w:eastAsia="方正仿宋_GB18030" w:cs="方正仿宋_GB18030"/>
                <w:sz w:val="24"/>
                <w:szCs w:val="24"/>
              </w:rPr>
              <w:t>课程分类与分级</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包括课程分类建议、课程分级建议、</w:t>
            </w:r>
            <w:r>
              <w:rPr>
                <w:rFonts w:hint="eastAsia" w:ascii="方正仿宋_GB18030" w:hAnsi="方正仿宋_GB18030" w:eastAsia="方正仿宋_GB18030" w:cs="方正仿宋_GB18030"/>
                <w:sz w:val="24"/>
                <w:szCs w:val="24"/>
              </w:rPr>
              <w:t>课程分类分级对照表</w:t>
            </w:r>
            <w:r>
              <w:rPr>
                <w:rFonts w:hint="eastAsia" w:ascii="方正仿宋_GB18030" w:hAnsi="方正仿宋_GB18030" w:eastAsia="方正仿宋_GB18030" w:cs="方正仿宋_GB18030"/>
                <w:sz w:val="24"/>
                <w:szCs w:val="24"/>
                <w:lang w:val="en-US" w:eastAsia="zh-CN"/>
              </w:rPr>
              <w:t>等内容。</w:t>
            </w:r>
          </w:p>
          <w:p w14:paraId="4599B8B4">
            <w:pPr>
              <w:keepNext w:val="0"/>
              <w:keepLines w:val="0"/>
              <w:pageBreakBefore w:val="0"/>
              <w:kinsoku/>
              <w:wordWrap/>
              <w:overflowPunct/>
              <w:topLinePunct w:val="0"/>
              <w:autoSpaceDE/>
              <w:autoSpaceDN/>
              <w:bidi w:val="0"/>
              <w:adjustRightInd/>
              <w:snapToGrid/>
              <w:spacing w:line="240" w:lineRule="atLeast"/>
              <w:ind w:firstLine="480" w:firstLineChars="200"/>
              <w:rPr>
                <w:rFonts w:hint="default"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4.</w:t>
            </w:r>
            <w:r>
              <w:rPr>
                <w:rFonts w:hint="eastAsia" w:ascii="方正仿宋_GB18030" w:hAnsi="方正仿宋_GB18030" w:eastAsia="方正仿宋_GB18030" w:cs="方正仿宋_GB18030"/>
                <w:sz w:val="24"/>
                <w:szCs w:val="24"/>
              </w:rPr>
              <w:t>设计流程和需考虑的因素</w:t>
            </w:r>
            <w:r>
              <w:rPr>
                <w:rFonts w:hint="eastAsia" w:ascii="方正仿宋_GB18030" w:hAnsi="方正仿宋_GB18030" w:eastAsia="方正仿宋_GB18030" w:cs="方正仿宋_GB18030"/>
                <w:sz w:val="24"/>
                <w:szCs w:val="24"/>
              </w:rPr>
              <w:tab/>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包括</w:t>
            </w:r>
            <w:r>
              <w:rPr>
                <w:rFonts w:hint="eastAsia" w:ascii="方正仿宋_GB18030" w:hAnsi="方正仿宋_GB18030" w:eastAsia="方正仿宋_GB18030" w:cs="方正仿宋_GB18030"/>
                <w:sz w:val="24"/>
                <w:szCs w:val="24"/>
              </w:rPr>
              <w:t>需求调研与分析阶段</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rPr>
              <w:t>资源考察与选择阶段</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rPr>
              <w:t>技术融合阶段</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rPr>
              <w:t>课程构建阶段</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rPr>
              <w:t>测试与交付阶段</w:t>
            </w:r>
            <w:r>
              <w:rPr>
                <w:rFonts w:hint="eastAsia" w:ascii="方正仿宋_GB18030" w:hAnsi="方正仿宋_GB18030" w:eastAsia="方正仿宋_GB18030" w:cs="方正仿宋_GB18030"/>
                <w:sz w:val="24"/>
                <w:szCs w:val="24"/>
                <w:lang w:val="en-US" w:eastAsia="zh-CN"/>
              </w:rPr>
              <w:t>五大设计阶段的具体实践方法和建议。</w:t>
            </w:r>
          </w:p>
          <w:p w14:paraId="7FD8794B">
            <w:pPr>
              <w:keepNext w:val="0"/>
              <w:keepLines w:val="0"/>
              <w:pageBreakBefore w:val="0"/>
              <w:kinsoku/>
              <w:wordWrap/>
              <w:overflowPunct/>
              <w:topLinePunct w:val="0"/>
              <w:autoSpaceDE/>
              <w:autoSpaceDN/>
              <w:bidi w:val="0"/>
              <w:adjustRightInd/>
              <w:snapToGrid/>
              <w:spacing w:line="240" w:lineRule="atLeast"/>
              <w:ind w:firstLine="480" w:firstLineChars="200"/>
              <w:rPr>
                <w:rFonts w:hint="default"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5.</w:t>
            </w:r>
            <w:r>
              <w:rPr>
                <w:rFonts w:hint="eastAsia" w:ascii="方正仿宋_GB18030" w:hAnsi="方正仿宋_GB18030" w:eastAsia="方正仿宋_GB18030" w:cs="方正仿宋_GB18030"/>
                <w:sz w:val="24"/>
                <w:szCs w:val="24"/>
              </w:rPr>
              <w:t>实施设计</w:t>
            </w:r>
            <w:r>
              <w:rPr>
                <w:rFonts w:hint="eastAsia" w:ascii="方正仿宋_GB18030" w:hAnsi="方正仿宋_GB18030" w:eastAsia="方正仿宋_GB18030" w:cs="方正仿宋_GB18030"/>
                <w:sz w:val="24"/>
                <w:szCs w:val="24"/>
              </w:rPr>
              <w:tab/>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包括人员、场地、物料、技术四大方面的实施支持设计内容建议。</w:t>
            </w:r>
          </w:p>
          <w:p w14:paraId="5FEF96CB">
            <w:pPr>
              <w:keepNext w:val="0"/>
              <w:keepLines w:val="0"/>
              <w:pageBreakBefore w:val="0"/>
              <w:kinsoku/>
              <w:wordWrap/>
              <w:overflowPunct/>
              <w:topLinePunct w:val="0"/>
              <w:autoSpaceDE/>
              <w:autoSpaceDN/>
              <w:bidi w:val="0"/>
              <w:adjustRightInd/>
              <w:snapToGrid/>
              <w:spacing w:line="240" w:lineRule="atLeast"/>
              <w:ind w:firstLine="480" w:firstLineChars="200"/>
              <w:rPr>
                <w:rFonts w:hint="default"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6.</w:t>
            </w:r>
            <w:r>
              <w:rPr>
                <w:rFonts w:hint="eastAsia" w:ascii="方正仿宋_GB18030" w:hAnsi="方正仿宋_GB18030" w:eastAsia="方正仿宋_GB18030" w:cs="方正仿宋_GB18030"/>
                <w:sz w:val="24"/>
                <w:szCs w:val="24"/>
              </w:rPr>
              <w:t>评价与改进</w:t>
            </w:r>
            <w:r>
              <w:rPr>
                <w:rFonts w:hint="eastAsia" w:ascii="方正仿宋_GB18030" w:hAnsi="方正仿宋_GB18030" w:eastAsia="方正仿宋_GB18030" w:cs="方正仿宋_GB18030"/>
                <w:sz w:val="24"/>
                <w:szCs w:val="24"/>
                <w:lang w:val="en-US" w:eastAsia="zh-CN"/>
              </w:rPr>
              <w:t>:包括设计资料、课程评估、评估形式等方面的建议。</w:t>
            </w:r>
          </w:p>
          <w:p w14:paraId="3A3C3FD1">
            <w:pPr>
              <w:keepNext w:val="0"/>
              <w:keepLines w:val="0"/>
              <w:pageBreakBefore w:val="0"/>
              <w:kinsoku/>
              <w:wordWrap/>
              <w:overflowPunct/>
              <w:topLinePunct w:val="0"/>
              <w:autoSpaceDE/>
              <w:autoSpaceDN/>
              <w:bidi w:val="0"/>
              <w:adjustRightInd/>
              <w:snapToGrid/>
              <w:spacing w:line="240" w:lineRule="atLeast"/>
              <w:ind w:firstLine="480" w:firstLineChars="200"/>
              <w:rPr>
                <w:rFonts w:hint="default"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7.</w:t>
            </w:r>
            <w:r>
              <w:rPr>
                <w:rFonts w:hint="eastAsia" w:ascii="方正仿宋_GB18030" w:hAnsi="方正仿宋_GB18030" w:eastAsia="方正仿宋_GB18030" w:cs="方正仿宋_GB18030"/>
                <w:sz w:val="24"/>
                <w:szCs w:val="24"/>
              </w:rPr>
              <w:t>标准实施及评价</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包括标准的实施及评价办法、检查频率、改进方式等</w:t>
            </w:r>
          </w:p>
          <w:p w14:paraId="760A79A9">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附录</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给出了</w:t>
            </w:r>
            <w:r>
              <w:rPr>
                <w:rFonts w:hint="eastAsia" w:ascii="方正仿宋_GB18030" w:hAnsi="方正仿宋_GB18030" w:eastAsia="方正仿宋_GB18030" w:cs="方正仿宋_GB18030"/>
                <w:sz w:val="24"/>
                <w:szCs w:val="24"/>
              </w:rPr>
              <w:t>研学旅游课程案例</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rPr>
              <w:t>湖北省博物馆荆楚纹饰探秘课程</w:t>
            </w:r>
          </w:p>
        </w:tc>
      </w:tr>
      <w:tr w14:paraId="010F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Pr>
          <w:p w14:paraId="5C780D18">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四、</w:t>
            </w:r>
            <w:r>
              <w:rPr>
                <w:rFonts w:hint="eastAsia" w:ascii="方正仿宋_GB18030" w:hAnsi="方正仿宋_GB18030" w:eastAsia="方正仿宋_GB18030" w:cs="方正仿宋_GB18030"/>
                <w:b/>
                <w:bCs/>
                <w:sz w:val="24"/>
                <w:szCs w:val="24"/>
              </w:rPr>
              <w:t>标准比对</w:t>
            </w:r>
          </w:p>
          <w:p w14:paraId="2D4A254D">
            <w:pPr>
              <w:keepNext w:val="0"/>
              <w:keepLines w:val="0"/>
              <w:pageBreakBefore w:val="0"/>
              <w:widowControl/>
              <w:kinsoku/>
              <w:wordWrap/>
              <w:overflowPunct/>
              <w:topLinePunct w:val="0"/>
              <w:autoSpaceDE/>
              <w:autoSpaceDN/>
              <w:bidi w:val="0"/>
              <w:adjustRightInd/>
              <w:snapToGrid/>
              <w:spacing w:line="240" w:lineRule="atLeast"/>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rPr>
              <w:t>1、</w:t>
            </w:r>
            <w:r>
              <w:rPr>
                <w:rFonts w:hint="eastAsia" w:ascii="方正仿宋_GB18030" w:hAnsi="方正仿宋_GB18030" w:eastAsia="方正仿宋_GB18030" w:cs="方正仿宋_GB18030"/>
                <w:b/>
                <w:sz w:val="24"/>
                <w:szCs w:val="24"/>
                <w:lang w:val="en-US" w:eastAsia="zh-CN"/>
              </w:rPr>
              <w:t>国内</w:t>
            </w:r>
            <w:r>
              <w:rPr>
                <w:rFonts w:hint="eastAsia" w:ascii="方正仿宋_GB18030" w:hAnsi="方正仿宋_GB18030" w:eastAsia="方正仿宋_GB18030" w:cs="方正仿宋_GB18030"/>
                <w:b/>
                <w:sz w:val="24"/>
                <w:szCs w:val="24"/>
              </w:rPr>
              <w:t>已发布研学相关标准数据统计</w:t>
            </w:r>
          </w:p>
          <w:p w14:paraId="2F030C30">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国内目前已发布研学旅游相关标准158项，其中国家标准0项，行业标准1项，地方标准73项，团体标准78项，机构标准5项。从地域分布来看，研学旅行标准发布数量地区排名前五的分别是北京（26项），广东（15项），重庆（15项），山西（13项）以及河北（11项），占总体比例的54.1%，其余地区共发布标准72项，占45.9%，发布研学旅游地方标准的省、自治区、直辖市有20个，主要由广东省（8项）、山西省（7项）、河北省（6项）、江西省（6项）和辽宁省（6项）等20个省份发布，平均每个省份起草3.65个地方标准。</w:t>
            </w:r>
          </w:p>
          <w:p w14:paraId="1F624976">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目前湖北省仅有武汉和襄阳发布了4项地方标准：DB4201/T 630.1-2020中小学生研学旅游 第1部分：服务机构评定与服务规范、DB4201/T 630.2-2020中小学生研学旅游 第2部分：研学基（营）地评定与服务规范、DB4201/T 630.3-2020中小学生研学旅游 第3部分：导师评定与服务规范和DB 4206/T 59—2023科普研学基（营）地基本要求、DB 4206/T 59—2023科普研学基（营）地基本要求。</w:t>
            </w:r>
          </w:p>
          <w:p w14:paraId="640CD884">
            <w:pPr>
              <w:keepNext w:val="0"/>
              <w:keepLines w:val="0"/>
              <w:pageBreakBefore w:val="0"/>
              <w:widowControl/>
              <w:kinsoku/>
              <w:wordWrap/>
              <w:overflowPunct/>
              <w:topLinePunct w:val="0"/>
              <w:autoSpaceDE/>
              <w:autoSpaceDN/>
              <w:bidi w:val="0"/>
              <w:adjustRightInd/>
              <w:snapToGrid/>
              <w:spacing w:line="240" w:lineRule="atLeast"/>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rPr>
              <w:t>2、</w:t>
            </w:r>
            <w:r>
              <w:rPr>
                <w:rFonts w:hint="eastAsia" w:ascii="方正仿宋_GB18030" w:hAnsi="方正仿宋_GB18030" w:eastAsia="方正仿宋_GB18030" w:cs="方正仿宋_GB18030"/>
                <w:b/>
                <w:sz w:val="24"/>
                <w:szCs w:val="24"/>
                <w:lang w:val="en-US" w:eastAsia="zh-CN"/>
              </w:rPr>
              <w:t>国内</w:t>
            </w:r>
            <w:r>
              <w:rPr>
                <w:rFonts w:hint="eastAsia" w:ascii="方正仿宋_GB18030" w:hAnsi="方正仿宋_GB18030" w:eastAsia="方正仿宋_GB18030" w:cs="方正仿宋_GB18030"/>
                <w:b/>
                <w:sz w:val="24"/>
                <w:szCs w:val="24"/>
              </w:rPr>
              <w:t>已发布的外省地方标准和团体标准内容分析</w:t>
            </w:r>
          </w:p>
          <w:p w14:paraId="1ED0D16C">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通过对研学旅游标准的分析，可以提炼出以下几个核心特征词，按重要性排序为：研学旅行、中小学生、基地、导师、服务规范、课程、评定、管理、教育、生态环境、旅游、实践、机构、文化、安全、认证、质量、规范、导则、示范。</w:t>
            </w:r>
          </w:p>
          <w:p w14:paraId="0084C0E2">
            <w:pPr>
              <w:pStyle w:val="13"/>
              <w:keepNext w:val="0"/>
              <w:keepLines w:val="0"/>
              <w:pageBreakBefore w:val="0"/>
              <w:numPr>
                <w:ilvl w:val="255"/>
                <w:numId w:val="0"/>
              </w:numPr>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作为核心概念，贯穿于所有规范和标准中，强调了其在教育和旅游领域的重要性。中小学生是研学旅游的主要参与对象，因此针对他们的服务规范和安全保障尤为重要。基地建设和管理是研学旅游的重要组成部分，包括设施、服务、评定等多个方面，确保学生在安全、舒适的环境中进行学习和体验。导师的认证标准和服务规范则保证了教育质量和专业性。服务规范是研学旅游各个环节的基础，涵盖了乡村、冰雪、红色、工业文化等不同类型的研学旅游，确保服务质量的一致性和高标准。课程设计、开发和实施是研学旅游的核心内容，直接影响到学生的学习效果和体验质量。评定和管理涉及到对基地、机构、课程、导师等各方面的评价和监督，确保研学旅游的各个环节都符合规范和标准。教育实践和科普活动是研学旅游的主要形式，强调了其在教育体系中的重要角色。生态环境和文化（如红色文化、陶瓷文化、工业文化）等特定领域的研学旅游，反映了研学旅游内容的多样性和丰富性。安全保障贯穿于研学旅游的各个环节，确保学生的安全是首要任务。认证和质量评定标准则保证了研学旅游的专业性和高质量。规范和导则为研学旅游提供了系统化的指导和标准化的操作流程，示范基地和区建设则为其他地区提供了可参考的优秀范例。</w:t>
            </w:r>
          </w:p>
          <w:p w14:paraId="55E4C757">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b w:val="0"/>
                <w:bCs/>
                <w:sz w:val="24"/>
                <w:szCs w:val="24"/>
                <w:u w:val="single"/>
              </w:rPr>
              <w:t>湖北省</w:t>
            </w:r>
            <w:r>
              <w:rPr>
                <w:rFonts w:hint="eastAsia" w:ascii="方正仿宋_GB18030" w:hAnsi="方正仿宋_GB18030" w:eastAsia="方正仿宋_GB18030" w:cs="方正仿宋_GB18030"/>
                <w:b w:val="0"/>
                <w:bCs/>
                <w:sz w:val="24"/>
                <w:szCs w:val="24"/>
                <w:u w:val="single"/>
                <w:lang w:val="en-US" w:eastAsia="zh-CN"/>
              </w:rPr>
              <w:t>研学旅游课程设计相关</w:t>
            </w:r>
            <w:r>
              <w:rPr>
                <w:rFonts w:hint="eastAsia" w:ascii="方正仿宋_GB18030" w:hAnsi="方正仿宋_GB18030" w:eastAsia="方正仿宋_GB18030" w:cs="方正仿宋_GB18030"/>
                <w:b w:val="0"/>
                <w:bCs/>
                <w:sz w:val="24"/>
                <w:szCs w:val="24"/>
                <w:u w:val="single"/>
              </w:rPr>
              <w:t>省级地方标准目前是缺位状态。</w:t>
            </w:r>
          </w:p>
        </w:tc>
      </w:tr>
      <w:tr w14:paraId="4C38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5000" w:type="pct"/>
            <w:gridSpan w:val="4"/>
          </w:tcPr>
          <w:p w14:paraId="1E7EDC1A">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风险分析：</w:t>
            </w:r>
          </w:p>
          <w:p w14:paraId="2A1E26C8">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无</w:t>
            </w:r>
          </w:p>
        </w:tc>
      </w:tr>
      <w:tr w14:paraId="2C90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000" w:type="pct"/>
            <w:gridSpan w:val="4"/>
          </w:tcPr>
          <w:p w14:paraId="2C1005E9">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五、标准编制过程和</w:t>
            </w:r>
            <w:r>
              <w:rPr>
                <w:rFonts w:hint="eastAsia" w:ascii="方正仿宋_GB18030" w:hAnsi="方正仿宋_GB18030" w:eastAsia="方正仿宋_GB18030" w:cs="方正仿宋_GB18030"/>
                <w:b/>
                <w:bCs/>
                <w:sz w:val="24"/>
                <w:szCs w:val="24"/>
              </w:rPr>
              <w:t>宣贯实施计划</w:t>
            </w:r>
          </w:p>
          <w:p w14:paraId="387C30A5">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第一阶段：资料收集与调研（2024年8月-9月）</w:t>
            </w:r>
          </w:p>
          <w:p w14:paraId="0F62F82B">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成立项目团队，明确分工。收集和整理研学旅游导师相关标准、政策文件、研究报告等资料。对湖北省内主要研学基地和研学服务单位进行实地调研，了解当地资源条件、市场状况、游客需求等情况。</w:t>
            </w:r>
          </w:p>
          <w:p w14:paraId="62D7555F">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第二阶段：标准申报立项（2024年</w:t>
            </w:r>
            <w:r>
              <w:rPr>
                <w:rFonts w:hint="eastAsia" w:ascii="方正仿宋_GB18030" w:hAnsi="方正仿宋_GB18030" w:eastAsia="方正仿宋_GB18030" w:cs="方正仿宋_GB18030"/>
                <w:sz w:val="24"/>
                <w:szCs w:val="24"/>
                <w:lang w:val="en-US" w:eastAsia="zh-CN"/>
              </w:rPr>
              <w:t>10</w:t>
            </w:r>
            <w:r>
              <w:rPr>
                <w:rFonts w:hint="eastAsia" w:ascii="方正仿宋_GB18030" w:hAnsi="方正仿宋_GB18030" w:eastAsia="方正仿宋_GB18030" w:cs="方正仿宋_GB18030"/>
                <w:sz w:val="24"/>
                <w:szCs w:val="24"/>
              </w:rPr>
              <w:t>月-1</w:t>
            </w:r>
            <w:r>
              <w:rPr>
                <w:rFonts w:hint="eastAsia" w:ascii="方正仿宋_GB18030" w:hAnsi="方正仿宋_GB18030" w:eastAsia="方正仿宋_GB18030" w:cs="方正仿宋_GB18030"/>
                <w:sz w:val="24"/>
                <w:szCs w:val="24"/>
                <w:lang w:val="en-US" w:eastAsia="zh-CN"/>
              </w:rPr>
              <w:t>2</w:t>
            </w:r>
            <w:r>
              <w:rPr>
                <w:rFonts w:hint="eastAsia" w:ascii="方正仿宋_GB18030" w:hAnsi="方正仿宋_GB18030" w:eastAsia="方正仿宋_GB18030" w:cs="方正仿宋_GB18030"/>
                <w:sz w:val="24"/>
                <w:szCs w:val="24"/>
              </w:rPr>
              <w:t>月）</w:t>
            </w:r>
          </w:p>
          <w:p w14:paraId="79F30FD9">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编制标准初稿，进行标准查新、标准立项</w:t>
            </w:r>
          </w:p>
          <w:p w14:paraId="7CB3FF13">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第三阶段：标准技术内容撰写（2025年1月-2月）</w:t>
            </w:r>
          </w:p>
          <w:p w14:paraId="204D76DD">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根据资料收集和调研结果，撰写标准技术内容，并进行内部讨论和修改。组织召开专家研讨会，邀请相关领域专家对标准草案进行座谈，提出修改意见。根据专家意见对标准草案进行修改和完善，形成标准草案征求意见稿。</w:t>
            </w:r>
          </w:p>
          <w:p w14:paraId="56D5B29B">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第四阶段：广泛征求意见（2025年3月</w:t>
            </w:r>
            <w:r>
              <w:rPr>
                <w:rFonts w:hint="eastAsia" w:ascii="方正仿宋_GB18030" w:hAnsi="方正仿宋_GB18030" w:eastAsia="方正仿宋_GB18030" w:cs="方正仿宋_GB18030"/>
                <w:sz w:val="24"/>
                <w:szCs w:val="24"/>
                <w:lang w:val="en-US" w:eastAsia="zh-CN"/>
              </w:rPr>
              <w:t>-4月</w:t>
            </w:r>
            <w:r>
              <w:rPr>
                <w:rFonts w:hint="eastAsia" w:ascii="方正仿宋_GB18030" w:hAnsi="方正仿宋_GB18030" w:eastAsia="方正仿宋_GB18030" w:cs="方正仿宋_GB18030"/>
                <w:sz w:val="24"/>
                <w:szCs w:val="24"/>
              </w:rPr>
              <w:t>）</w:t>
            </w:r>
          </w:p>
          <w:p w14:paraId="5F31D899">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向湖北省内各市（县）文旅部门、研学基地、研学服务机构等发放征求意见稿，广泛收集各方意见。对收集到的意见进行整理、分类和汇总，分析意见的合理性、可行性和必要性，形成征求意见汇总。</w:t>
            </w:r>
          </w:p>
          <w:p w14:paraId="164F3BD4">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第五阶段：标准完善与送审（2025年</w:t>
            </w:r>
            <w:r>
              <w:rPr>
                <w:rFonts w:hint="eastAsia" w:ascii="方正仿宋_GB18030" w:hAnsi="方正仿宋_GB18030" w:eastAsia="方正仿宋_GB18030" w:cs="方正仿宋_GB18030"/>
                <w:sz w:val="24"/>
                <w:szCs w:val="24"/>
                <w:lang w:val="en-US" w:eastAsia="zh-CN"/>
              </w:rPr>
              <w:t>5</w:t>
            </w:r>
            <w:r>
              <w:rPr>
                <w:rFonts w:hint="eastAsia" w:ascii="方正仿宋_GB18030" w:hAnsi="方正仿宋_GB18030" w:eastAsia="方正仿宋_GB18030" w:cs="方正仿宋_GB18030"/>
                <w:sz w:val="24"/>
                <w:szCs w:val="24"/>
              </w:rPr>
              <w:t>月-</w:t>
            </w:r>
            <w:r>
              <w:rPr>
                <w:rFonts w:hint="eastAsia" w:ascii="方正仿宋_GB18030" w:hAnsi="方正仿宋_GB18030" w:eastAsia="方正仿宋_GB18030" w:cs="方正仿宋_GB18030"/>
                <w:sz w:val="24"/>
                <w:szCs w:val="24"/>
                <w:lang w:val="en-US" w:eastAsia="zh-CN"/>
              </w:rPr>
              <w:t>6</w:t>
            </w:r>
            <w:r>
              <w:rPr>
                <w:rFonts w:hint="eastAsia" w:ascii="方正仿宋_GB18030" w:hAnsi="方正仿宋_GB18030" w:eastAsia="方正仿宋_GB18030" w:cs="方正仿宋_GB18030"/>
                <w:sz w:val="24"/>
                <w:szCs w:val="24"/>
              </w:rPr>
              <w:t>月）</w:t>
            </w:r>
          </w:p>
          <w:p w14:paraId="78B6EA1C">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整理和分析收集到的反馈意见，对标准草案进行进一步修改和完善，形成送审稿，并申请对修改后的标准草案进行技术评审，根据专家评审意见对标准草案进行最后修订，形成正式稿。</w:t>
            </w:r>
          </w:p>
          <w:p w14:paraId="1C4039EC">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第六阶段：标准发布与宣传（</w:t>
            </w:r>
            <w:r>
              <w:rPr>
                <w:rFonts w:hint="eastAsia" w:ascii="方正仿宋_GB18030" w:hAnsi="方正仿宋_GB18030" w:eastAsia="方正仿宋_GB18030" w:cs="方正仿宋_GB18030"/>
                <w:sz w:val="24"/>
                <w:szCs w:val="24"/>
                <w:lang w:val="en-US" w:eastAsia="zh-CN"/>
              </w:rPr>
              <w:t>标准发布后</w:t>
            </w:r>
            <w:r>
              <w:rPr>
                <w:rFonts w:hint="eastAsia" w:ascii="方正仿宋_GB18030" w:hAnsi="方正仿宋_GB18030" w:eastAsia="方正仿宋_GB18030" w:cs="方正仿宋_GB18030"/>
                <w:sz w:val="24"/>
                <w:szCs w:val="24"/>
              </w:rPr>
              <w:t>）</w:t>
            </w:r>
          </w:p>
          <w:p w14:paraId="461E45C8">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标准发布实施，与此同时，向公众宣传和推广标准，对标准实施单位进行宣贯培训。对标准的实施效果进行跟踪评估，并根据评估结果进行必要的修订和完善。</w:t>
            </w:r>
          </w:p>
          <w:p w14:paraId="70FDE41C">
            <w:pPr>
              <w:keepNext w:val="0"/>
              <w:keepLines w:val="0"/>
              <w:pageBreakBefore w:val="0"/>
              <w:kinsoku/>
              <w:wordWrap/>
              <w:overflowPunct/>
              <w:topLinePunct w:val="0"/>
              <w:autoSpaceDE/>
              <w:autoSpaceDN/>
              <w:bidi w:val="0"/>
              <w:adjustRightInd/>
              <w:snapToGrid/>
              <w:spacing w:line="240" w:lineRule="atLeast"/>
              <w:ind w:firstLine="480" w:firstLineChars="200"/>
              <w:rPr>
                <w:rFonts w:hint="default"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标准编制技术路线如下：</w:t>
            </w:r>
          </w:p>
          <w:p w14:paraId="21D4A561">
            <w:pPr>
              <w:keepNext w:val="0"/>
              <w:keepLines w:val="0"/>
              <w:pageBreakBefore w:val="0"/>
              <w:kinsoku/>
              <w:wordWrap/>
              <w:overflowPunct/>
              <w:topLinePunct w:val="0"/>
              <w:autoSpaceDE/>
              <w:autoSpaceDN/>
              <w:bidi w:val="0"/>
              <w:adjustRightInd/>
              <w:snapToGrid/>
              <w:spacing w:line="240" w:lineRule="atLeast"/>
              <w:ind w:firstLine="420" w:firstLineChars="200"/>
              <w:rPr>
                <w:rFonts w:hint="eastAsia" w:ascii="方正仿宋_GB18030" w:hAnsi="方正仿宋_GB18030" w:eastAsia="方正仿宋_GB18030" w:cs="方正仿宋_GB18030"/>
                <w:sz w:val="24"/>
                <w:szCs w:val="24"/>
              </w:rPr>
            </w:pPr>
            <w:r>
              <mc:AlternateContent>
                <mc:Choice Requires="wpg">
                  <w:drawing>
                    <wp:inline distT="0" distB="0" distL="114300" distR="114300">
                      <wp:extent cx="4622800" cy="5483225"/>
                      <wp:effectExtent l="4445" t="4445" r="20955" b="17780"/>
                      <wp:docPr id="66" name="页面-1"/>
                      <wp:cNvGraphicFramePr/>
                      <a:graphic xmlns:a="http://schemas.openxmlformats.org/drawingml/2006/main">
                        <a:graphicData uri="http://schemas.microsoft.com/office/word/2010/wordprocessingGroup">
                          <wpg:wgp>
                            <wpg:cNvGrpSpPr/>
                            <wpg:grpSpPr>
                              <a:xfrm>
                                <a:off x="0" y="0"/>
                                <a:ext cx="4622800" cy="5483225"/>
                                <a:chOff x="234000" y="237000"/>
                                <a:chExt cx="3066000" cy="4167000"/>
                              </a:xfrm>
                            </wpg:grpSpPr>
                            <wpg:grpSp>
                              <wpg:cNvPr id="67" name="Group 2"/>
                              <wpg:cNvGrpSpPr/>
                              <wpg:grpSpPr>
                                <a:xfrm>
                                  <a:off x="2148000" y="237000"/>
                                  <a:ext cx="1152000" cy="360000"/>
                                  <a:chOff x="2148000" y="237000"/>
                                  <a:chExt cx="1152000" cy="360000"/>
                                </a:xfrm>
                              </wpg:grpSpPr>
                              <wps:wsp>
                                <wps:cNvPr id="102" name="Process"/>
                                <wps:cNvSpPr/>
                                <wps:spPr>
                                  <a:xfrm>
                                    <a:off x="2148000" y="237000"/>
                                    <a:ext cx="1152000" cy="360000"/>
                                  </a:xfrm>
                                  <a:custGeom>
                                    <a:avLst/>
                                    <a:gdLst>
                                      <a:gd name="connsiteX0" fmla="*/ 0 w 1152000"/>
                                      <a:gd name="connsiteY0" fmla="*/ 180000 h 360000"/>
                                      <a:gd name="connsiteX1" fmla="*/ 576000 w 1152000"/>
                                      <a:gd name="connsiteY1" fmla="*/ 0 h 360000"/>
                                      <a:gd name="connsiteX2" fmla="*/ 1152000 w 1152000"/>
                                      <a:gd name="connsiteY2" fmla="*/ 180000 h 360000"/>
                                      <a:gd name="connsiteX3" fmla="*/ 576000 w 1152000"/>
                                      <a:gd name="connsiteY3" fmla="*/ 360000 h 360000"/>
                                    </a:gdLst>
                                    <a:ahLst/>
                                    <a:cxnLst>
                                      <a:cxn ang="0">
                                        <a:pos x="connsiteX0" y="connsiteY0"/>
                                      </a:cxn>
                                      <a:cxn ang="0">
                                        <a:pos x="connsiteX1" y="connsiteY1"/>
                                      </a:cxn>
                                      <a:cxn ang="0">
                                        <a:pos x="connsiteX2" y="connsiteY2"/>
                                      </a:cxn>
                                      <a:cxn ang="0">
                                        <a:pos x="connsiteX3" y="connsiteY3"/>
                                      </a:cxn>
                                    </a:cxnLst>
                                    <a:rect l="l" t="t" r="r" b="b"/>
                                    <a:pathLst>
                                      <a:path w="1152000" h="360000" stroke="0">
                                        <a:moveTo>
                                          <a:pt x="1152000" y="360000"/>
                                        </a:moveTo>
                                        <a:lnTo>
                                          <a:pt x="1152000" y="0"/>
                                        </a:lnTo>
                                        <a:lnTo>
                                          <a:pt x="0" y="0"/>
                                        </a:lnTo>
                                        <a:lnTo>
                                          <a:pt x="0" y="360000"/>
                                        </a:lnTo>
                                        <a:lnTo>
                                          <a:pt x="1152000" y="360000"/>
                                        </a:lnTo>
                                        <a:close/>
                                      </a:path>
                                      <a:path w="1152000" h="360000" fill="none">
                                        <a:moveTo>
                                          <a:pt x="1152000" y="360000"/>
                                        </a:moveTo>
                                        <a:lnTo>
                                          <a:pt x="1152000" y="0"/>
                                        </a:lnTo>
                                        <a:lnTo>
                                          <a:pt x="0" y="0"/>
                                        </a:lnTo>
                                        <a:lnTo>
                                          <a:pt x="0" y="360000"/>
                                        </a:lnTo>
                                        <a:lnTo>
                                          <a:pt x="1152000" y="360000"/>
                                        </a:lnTo>
                                        <a:close/>
                                      </a:path>
                                    </a:pathLst>
                                  </a:custGeom>
                                  <a:solidFill>
                                    <a:srgbClr val="D0F0EA"/>
                                  </a:solidFill>
                                  <a:ln w="6000" cap="flat">
                                    <a:solidFill>
                                      <a:srgbClr val="101843"/>
                                    </a:solidFill>
                                  </a:ln>
                                </wps:spPr>
                                <wps:bodyPr/>
                              </wps:wsp>
                              <wps:wsp>
                                <wps:cNvPr id="46" name="Text 3"/>
                                <wps:cNvSpPr txBox="1"/>
                                <wps:spPr>
                                  <a:xfrm>
                                    <a:off x="2148000" y="237000"/>
                                    <a:ext cx="1152000" cy="360000"/>
                                  </a:xfrm>
                                  <a:prstGeom prst="rect">
                                    <a:avLst/>
                                  </a:prstGeom>
                                  <a:noFill/>
                                </wps:spPr>
                                <wps:txbx>
                                  <w:txbxContent>
                                    <w:p w14:paraId="1FFDE80F">
                                      <w:pPr>
                                        <w:snapToGrid w:val="0"/>
                                        <w:jc w:val="center"/>
                                        <w:rPr>
                                          <w:rFonts w:hint="default" w:ascii="微软雅黑" w:hAnsi="微软雅黑" w:eastAsia="微软雅黑"/>
                                          <w:color w:val="000000"/>
                                          <w:sz w:val="16"/>
                                          <w:szCs w:val="16"/>
                                          <w:lang w:val="en-US" w:eastAsia="zh-CN"/>
                                        </w:rPr>
                                      </w:pPr>
                                      <w:r>
                                        <w:rPr>
                                          <w:rFonts w:hint="eastAsia" w:ascii="微软雅黑" w:hAnsi="微软雅黑" w:eastAsia="微软雅黑"/>
                                          <w:color w:val="191919"/>
                                          <w:sz w:val="16"/>
                                          <w:szCs w:val="16"/>
                                          <w:lang w:val="en-US" w:eastAsia="zh-CN"/>
                                        </w:rPr>
                                        <w:t>相关</w:t>
                                      </w:r>
                                      <w:r>
                                        <w:rPr>
                                          <w:rFonts w:ascii="微软雅黑" w:hAnsi="微软雅黑" w:eastAsia="微软雅黑"/>
                                          <w:color w:val="191919"/>
                                          <w:sz w:val="16"/>
                                          <w:szCs w:val="16"/>
                                        </w:rPr>
                                        <w:t>政策文本</w:t>
                                      </w:r>
                                      <w:r>
                                        <w:rPr>
                                          <w:rFonts w:hint="eastAsia" w:ascii="微软雅黑" w:hAnsi="微软雅黑" w:eastAsia="微软雅黑"/>
                                          <w:color w:val="191919"/>
                                          <w:sz w:val="16"/>
                                          <w:szCs w:val="16"/>
                                          <w:lang w:val="en-US" w:eastAsia="zh-CN"/>
                                        </w:rPr>
                                        <w:t>采集分析</w:t>
                                      </w:r>
                                      <w:r>
                                        <w:rPr>
                                          <w:rFonts w:ascii="微软雅黑" w:hAnsi="微软雅黑" w:eastAsia="微软雅黑"/>
                                          <w:color w:val="191919"/>
                                          <w:sz w:val="16"/>
                                          <w:szCs w:val="16"/>
                                        </w:rPr>
                                        <w:t>，</w:t>
                                      </w:r>
                                      <w:r>
                                        <w:rPr>
                                          <w:rFonts w:hint="eastAsia" w:ascii="微软雅黑" w:hAnsi="微软雅黑" w:eastAsia="微软雅黑"/>
                                          <w:color w:val="191919"/>
                                          <w:sz w:val="16"/>
                                          <w:szCs w:val="16"/>
                                          <w:lang w:val="en-US" w:eastAsia="zh-CN"/>
                                        </w:rPr>
                                        <w:t>明确研学旅游相关国家、湖北省政策要求</w:t>
                                      </w:r>
                                    </w:p>
                                  </w:txbxContent>
                                </wps:txbx>
                                <wps:bodyPr wrap="square" lIns="22860" tIns="22860" rIns="22860" bIns="22860" rtlCol="0" anchor="ctr"/>
                              </wps:wsp>
                            </wpg:grpSp>
                            <wpg:grpSp>
                              <wpg:cNvPr id="68" name="Group 4"/>
                              <wpg:cNvGrpSpPr/>
                              <wpg:grpSpPr>
                                <a:xfrm>
                                  <a:off x="942000" y="768000"/>
                                  <a:ext cx="1632000" cy="450000"/>
                                  <a:chOff x="942000" y="768000"/>
                                  <a:chExt cx="1632000" cy="450000"/>
                                </a:xfrm>
                              </wpg:grpSpPr>
                              <wps:wsp>
                                <wps:cNvPr id="103" name="Process"/>
                                <wps:cNvSpPr/>
                                <wps:spPr>
                                  <a:xfrm>
                                    <a:off x="942000" y="768000"/>
                                    <a:ext cx="1632000" cy="450000"/>
                                  </a:xfrm>
                                  <a:custGeom>
                                    <a:avLst/>
                                    <a:gdLst>
                                      <a:gd name="connsiteX0" fmla="*/ 0 w 1632000"/>
                                      <a:gd name="connsiteY0" fmla="*/ 225000 h 450000"/>
                                      <a:gd name="connsiteX1" fmla="*/ 816000 w 1632000"/>
                                      <a:gd name="connsiteY1" fmla="*/ 0 h 450000"/>
                                      <a:gd name="connsiteX2" fmla="*/ 1632000 w 1632000"/>
                                      <a:gd name="connsiteY2" fmla="*/ 225000 h 450000"/>
                                      <a:gd name="connsiteX3" fmla="*/ 816000 w 1632000"/>
                                      <a:gd name="connsiteY3" fmla="*/ 450000 h 450000"/>
                                    </a:gdLst>
                                    <a:ahLst/>
                                    <a:cxnLst>
                                      <a:cxn ang="0">
                                        <a:pos x="connsiteX0" y="connsiteY0"/>
                                      </a:cxn>
                                      <a:cxn ang="0">
                                        <a:pos x="connsiteX1" y="connsiteY1"/>
                                      </a:cxn>
                                      <a:cxn ang="0">
                                        <a:pos x="connsiteX2" y="connsiteY2"/>
                                      </a:cxn>
                                      <a:cxn ang="0">
                                        <a:pos x="connsiteX3" y="connsiteY3"/>
                                      </a:cxn>
                                    </a:cxnLst>
                                    <a:rect l="l" t="t" r="r" b="b"/>
                                    <a:pathLst>
                                      <a:path w="1632000" h="450000" stroke="0">
                                        <a:moveTo>
                                          <a:pt x="1632000" y="450000"/>
                                        </a:moveTo>
                                        <a:lnTo>
                                          <a:pt x="1632000" y="0"/>
                                        </a:lnTo>
                                        <a:lnTo>
                                          <a:pt x="0" y="0"/>
                                        </a:lnTo>
                                        <a:lnTo>
                                          <a:pt x="0" y="450000"/>
                                        </a:lnTo>
                                        <a:lnTo>
                                          <a:pt x="1632000" y="450000"/>
                                        </a:lnTo>
                                        <a:close/>
                                      </a:path>
                                      <a:path w="1632000" h="450000" fill="none">
                                        <a:moveTo>
                                          <a:pt x="1632000" y="450000"/>
                                        </a:moveTo>
                                        <a:lnTo>
                                          <a:pt x="1632000" y="0"/>
                                        </a:lnTo>
                                        <a:lnTo>
                                          <a:pt x="0" y="0"/>
                                        </a:lnTo>
                                        <a:lnTo>
                                          <a:pt x="0" y="450000"/>
                                        </a:lnTo>
                                        <a:lnTo>
                                          <a:pt x="1632000" y="450000"/>
                                        </a:lnTo>
                                        <a:close/>
                                      </a:path>
                                    </a:pathLst>
                                  </a:custGeom>
                                  <a:solidFill>
                                    <a:srgbClr val="D0F0EA"/>
                                  </a:solidFill>
                                  <a:ln w="6000" cap="flat">
                                    <a:solidFill>
                                      <a:srgbClr val="101843"/>
                                    </a:solidFill>
                                  </a:ln>
                                </wps:spPr>
                                <wps:bodyPr/>
                              </wps:wsp>
                              <wps:wsp>
                                <wps:cNvPr id="5" name="Text 5"/>
                                <wps:cNvSpPr txBox="1"/>
                                <wps:spPr>
                                  <a:xfrm>
                                    <a:off x="942000" y="768000"/>
                                    <a:ext cx="1632000" cy="450000"/>
                                  </a:xfrm>
                                  <a:prstGeom prst="rect">
                                    <a:avLst/>
                                  </a:prstGeom>
                                  <a:noFill/>
                                </wps:spPr>
                                <wps:txbx>
                                  <w:txbxContent>
                                    <w:p w14:paraId="144DFCFA">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分析</w:t>
                                      </w:r>
                                      <w:r>
                                        <w:rPr>
                                          <w:rFonts w:hint="eastAsia" w:ascii="微软雅黑" w:hAnsi="微软雅黑" w:eastAsia="微软雅黑"/>
                                          <w:color w:val="191919"/>
                                          <w:sz w:val="16"/>
                                          <w:szCs w:val="16"/>
                                          <w:lang w:val="en-US" w:eastAsia="zh-CN"/>
                                        </w:rPr>
                                        <w:t>市场</w:t>
                                      </w:r>
                                      <w:r>
                                        <w:rPr>
                                          <w:rFonts w:ascii="微软雅黑" w:hAnsi="微软雅黑" w:eastAsia="微软雅黑"/>
                                          <w:color w:val="191919"/>
                                          <w:sz w:val="16"/>
                                          <w:szCs w:val="16"/>
                                        </w:rPr>
                                        <w:t>实际需求，确定</w:t>
                                      </w:r>
                                      <w:r>
                                        <w:rPr>
                                          <w:rFonts w:hint="eastAsia" w:ascii="微软雅黑" w:hAnsi="微软雅黑" w:eastAsia="微软雅黑"/>
                                          <w:color w:val="191919"/>
                                          <w:sz w:val="16"/>
                                          <w:szCs w:val="16"/>
                                          <w:lang w:val="en-US" w:eastAsia="zh-CN"/>
                                        </w:rPr>
                                        <w:t>标准选题</w:t>
                                      </w:r>
                                      <w:r>
                                        <w:rPr>
                                          <w:rFonts w:ascii="微软雅黑" w:hAnsi="微软雅黑" w:eastAsia="微软雅黑"/>
                                          <w:color w:val="191919"/>
                                          <w:sz w:val="16"/>
                                          <w:szCs w:val="16"/>
                                        </w:rPr>
                                        <w:t>：</w:t>
                                      </w:r>
                                      <w:r>
                                        <w:rPr>
                                          <w:rFonts w:hint="eastAsia" w:ascii="微软雅黑" w:hAnsi="微软雅黑" w:eastAsia="微软雅黑"/>
                                          <w:color w:val="191919"/>
                                          <w:sz w:val="16"/>
                                          <w:szCs w:val="16"/>
                                        </w:rPr>
                                        <w:t>研学旅游 第1部分：课程设计指南</w:t>
                                      </w:r>
                                    </w:p>
                                  </w:txbxContent>
                                </wps:txbx>
                                <wps:bodyPr wrap="square" lIns="22860" tIns="22860" rIns="22860" bIns="22860" rtlCol="0" anchor="ctr"/>
                              </wps:wsp>
                            </wpg:grpSp>
                            <wps:wsp>
                              <wps:cNvPr id="114" name="箭头"/>
                              <wps:cNvSpPr/>
                              <wps:spPr>
                                <a:xfrm>
                                  <a:off x="1482000" y="1446000"/>
                                  <a:ext cx="270000" cy="168000"/>
                                </a:xfrm>
                                <a:custGeom>
                                  <a:avLst/>
                                  <a:gdLst/>
                                  <a:ahLst/>
                                  <a:cxnLst/>
                                  <a:rect l="l" t="t" r="r" b="b"/>
                                  <a:pathLst>
                                    <a:path w="270000" h="168000" stroke="0">
                                      <a:moveTo>
                                        <a:pt x="0" y="84000"/>
                                      </a:moveTo>
                                      <a:lnTo>
                                        <a:pt x="84000" y="168000"/>
                                      </a:lnTo>
                                      <a:lnTo>
                                        <a:pt x="114240" y="142800"/>
                                      </a:lnTo>
                                      <a:lnTo>
                                        <a:pt x="75600" y="109200"/>
                                      </a:lnTo>
                                      <a:lnTo>
                                        <a:pt x="270000" y="109200"/>
                                      </a:lnTo>
                                      <a:lnTo>
                                        <a:pt x="270000" y="58800"/>
                                      </a:lnTo>
                                      <a:lnTo>
                                        <a:pt x="75600" y="58800"/>
                                      </a:lnTo>
                                      <a:lnTo>
                                        <a:pt x="114240" y="21000"/>
                                      </a:lnTo>
                                      <a:lnTo>
                                        <a:pt x="84000" y="0"/>
                                      </a:lnTo>
                                      <a:lnTo>
                                        <a:pt x="0" y="84000"/>
                                      </a:lnTo>
                                      <a:close/>
                                    </a:path>
                                    <a:path w="270000" h="168000" fill="none">
                                      <a:moveTo>
                                        <a:pt x="0" y="84000"/>
                                      </a:moveTo>
                                      <a:lnTo>
                                        <a:pt x="84000" y="168000"/>
                                      </a:lnTo>
                                      <a:lnTo>
                                        <a:pt x="114240" y="142800"/>
                                      </a:lnTo>
                                      <a:lnTo>
                                        <a:pt x="75600" y="109200"/>
                                      </a:lnTo>
                                      <a:lnTo>
                                        <a:pt x="270000" y="109200"/>
                                      </a:lnTo>
                                      <a:lnTo>
                                        <a:pt x="270000" y="58800"/>
                                      </a:lnTo>
                                      <a:lnTo>
                                        <a:pt x="75600" y="58800"/>
                                      </a:lnTo>
                                      <a:lnTo>
                                        <a:pt x="114240" y="21000"/>
                                      </a:lnTo>
                                      <a:lnTo>
                                        <a:pt x="84000" y="0"/>
                                      </a:lnTo>
                                      <a:lnTo>
                                        <a:pt x="0" y="84000"/>
                                      </a:lnTo>
                                      <a:close/>
                                    </a:path>
                                  </a:pathLst>
                                </a:custGeom>
                                <a:solidFill>
                                  <a:srgbClr val="FFFFFF"/>
                                </a:solidFill>
                                <a:ln w="6000" cap="flat">
                                  <a:solidFill>
                                    <a:srgbClr val="101843"/>
                                  </a:solidFill>
                                </a:ln>
                              </wps:spPr>
                              <wps:bodyPr/>
                            </wps:wsp>
                            <wps:wsp>
                              <wps:cNvPr id="115" name="箭头"/>
                              <wps:cNvSpPr/>
                              <wps:spPr>
                                <a:xfrm rot="10800000">
                                  <a:off x="1704000" y="1446000"/>
                                  <a:ext cx="270000" cy="168000"/>
                                </a:xfrm>
                                <a:custGeom>
                                  <a:avLst/>
                                  <a:gdLst/>
                                  <a:ahLst/>
                                  <a:cxnLst/>
                                  <a:rect l="l" t="t" r="r" b="b"/>
                                  <a:pathLst>
                                    <a:path w="270000" h="168000" stroke="0">
                                      <a:moveTo>
                                        <a:pt x="0" y="84000"/>
                                      </a:moveTo>
                                      <a:lnTo>
                                        <a:pt x="84000" y="168000"/>
                                      </a:lnTo>
                                      <a:lnTo>
                                        <a:pt x="114240" y="142800"/>
                                      </a:lnTo>
                                      <a:lnTo>
                                        <a:pt x="75600" y="109200"/>
                                      </a:lnTo>
                                      <a:lnTo>
                                        <a:pt x="270000" y="109200"/>
                                      </a:lnTo>
                                      <a:lnTo>
                                        <a:pt x="270000" y="58800"/>
                                      </a:lnTo>
                                      <a:lnTo>
                                        <a:pt x="75600" y="58800"/>
                                      </a:lnTo>
                                      <a:lnTo>
                                        <a:pt x="114240" y="21000"/>
                                      </a:lnTo>
                                      <a:lnTo>
                                        <a:pt x="84000" y="0"/>
                                      </a:lnTo>
                                      <a:lnTo>
                                        <a:pt x="0" y="84000"/>
                                      </a:lnTo>
                                      <a:close/>
                                    </a:path>
                                    <a:path w="270000" h="168000" fill="none">
                                      <a:moveTo>
                                        <a:pt x="0" y="84000"/>
                                      </a:moveTo>
                                      <a:lnTo>
                                        <a:pt x="84000" y="168000"/>
                                      </a:lnTo>
                                      <a:lnTo>
                                        <a:pt x="114240" y="142800"/>
                                      </a:lnTo>
                                      <a:lnTo>
                                        <a:pt x="75600" y="109200"/>
                                      </a:lnTo>
                                      <a:lnTo>
                                        <a:pt x="270000" y="109200"/>
                                      </a:lnTo>
                                      <a:lnTo>
                                        <a:pt x="270000" y="58800"/>
                                      </a:lnTo>
                                      <a:lnTo>
                                        <a:pt x="75600" y="58800"/>
                                      </a:lnTo>
                                      <a:lnTo>
                                        <a:pt x="114240" y="21000"/>
                                      </a:lnTo>
                                      <a:lnTo>
                                        <a:pt x="84000" y="0"/>
                                      </a:lnTo>
                                      <a:lnTo>
                                        <a:pt x="0" y="84000"/>
                                      </a:lnTo>
                                      <a:close/>
                                    </a:path>
                                  </a:pathLst>
                                </a:custGeom>
                                <a:solidFill>
                                  <a:srgbClr val="FFFFFF"/>
                                </a:solidFill>
                                <a:ln w="6000" cap="flat">
                                  <a:solidFill>
                                    <a:srgbClr val="101843"/>
                                  </a:solidFill>
                                </a:ln>
                              </wps:spPr>
                              <wps:bodyPr/>
                            </wps:wsp>
                            <wps:wsp>
                              <wps:cNvPr id="116" name="箭头"/>
                              <wps:cNvSpPr/>
                              <wps:spPr>
                                <a:xfrm rot="5400000">
                                  <a:off x="1557000" y="1293000"/>
                                  <a:ext cx="342000" cy="192000"/>
                                </a:xfrm>
                                <a:custGeom>
                                  <a:avLst/>
                                  <a:gdLst/>
                                  <a:ahLst/>
                                  <a:cxnLst/>
                                  <a:rect l="l" t="t" r="r" b="b"/>
                                  <a:pathLst>
                                    <a:path w="342000" h="192000" stroke="0">
                                      <a:moveTo>
                                        <a:pt x="0" y="96000"/>
                                      </a:moveTo>
                                      <a:lnTo>
                                        <a:pt x="96000" y="192000"/>
                                      </a:lnTo>
                                      <a:lnTo>
                                        <a:pt x="130560" y="163200"/>
                                      </a:lnTo>
                                      <a:lnTo>
                                        <a:pt x="86400" y="124800"/>
                                      </a:lnTo>
                                      <a:lnTo>
                                        <a:pt x="342000" y="124800"/>
                                      </a:lnTo>
                                      <a:lnTo>
                                        <a:pt x="342000" y="67200"/>
                                      </a:lnTo>
                                      <a:lnTo>
                                        <a:pt x="86400" y="67200"/>
                                      </a:lnTo>
                                      <a:lnTo>
                                        <a:pt x="130560" y="24000"/>
                                      </a:lnTo>
                                      <a:lnTo>
                                        <a:pt x="96000" y="0"/>
                                      </a:lnTo>
                                      <a:lnTo>
                                        <a:pt x="0" y="96000"/>
                                      </a:lnTo>
                                      <a:close/>
                                    </a:path>
                                    <a:path w="342000" h="192000" fill="none">
                                      <a:moveTo>
                                        <a:pt x="0" y="96000"/>
                                      </a:moveTo>
                                      <a:lnTo>
                                        <a:pt x="96000" y="192000"/>
                                      </a:lnTo>
                                      <a:lnTo>
                                        <a:pt x="130560" y="163200"/>
                                      </a:lnTo>
                                      <a:lnTo>
                                        <a:pt x="86400" y="124800"/>
                                      </a:lnTo>
                                      <a:lnTo>
                                        <a:pt x="342000" y="124800"/>
                                      </a:lnTo>
                                      <a:lnTo>
                                        <a:pt x="342000" y="67200"/>
                                      </a:lnTo>
                                      <a:lnTo>
                                        <a:pt x="86400" y="67200"/>
                                      </a:lnTo>
                                      <a:lnTo>
                                        <a:pt x="130560" y="24000"/>
                                      </a:lnTo>
                                      <a:lnTo>
                                        <a:pt x="96000" y="0"/>
                                      </a:lnTo>
                                      <a:lnTo>
                                        <a:pt x="0" y="96000"/>
                                      </a:lnTo>
                                      <a:close/>
                                    </a:path>
                                  </a:pathLst>
                                </a:custGeom>
                                <a:solidFill>
                                  <a:srgbClr val="FFFFFF"/>
                                </a:solidFill>
                                <a:ln w="6000" cap="flat">
                                  <a:solidFill>
                                    <a:srgbClr val="101843"/>
                                  </a:solidFill>
                                </a:ln>
                              </wps:spPr>
                              <wps:bodyPr/>
                            </wps:wsp>
                            <wpg:grpSp>
                              <wpg:cNvPr id="69" name="Group 6"/>
                              <wpg:cNvGrpSpPr/>
                              <wpg:grpSpPr>
                                <a:xfrm>
                                  <a:off x="504000" y="1398000"/>
                                  <a:ext cx="936000" cy="312000"/>
                                  <a:chOff x="504000" y="1398000"/>
                                  <a:chExt cx="936000" cy="312000"/>
                                </a:xfrm>
                              </wpg:grpSpPr>
                              <wps:wsp>
                                <wps:cNvPr id="118" name="Process"/>
                                <wps:cNvSpPr/>
                                <wps:spPr>
                                  <a:xfrm>
                                    <a:off x="504000" y="1398000"/>
                                    <a:ext cx="936000" cy="312000"/>
                                  </a:xfrm>
                                  <a:custGeom>
                                    <a:avLst/>
                                    <a:gdLst>
                                      <a:gd name="connsiteX0" fmla="*/ 0 w 936000"/>
                                      <a:gd name="connsiteY0" fmla="*/ 156000 h 312000"/>
                                      <a:gd name="connsiteX1" fmla="*/ 468000 w 936000"/>
                                      <a:gd name="connsiteY1" fmla="*/ 0 h 312000"/>
                                      <a:gd name="connsiteX2" fmla="*/ 936000 w 936000"/>
                                      <a:gd name="connsiteY2" fmla="*/ 156000 h 312000"/>
                                      <a:gd name="connsiteX3" fmla="*/ 468000 w 936000"/>
                                      <a:gd name="connsiteY3" fmla="*/ 312000 h 312000"/>
                                    </a:gdLst>
                                    <a:ahLst/>
                                    <a:cxnLst>
                                      <a:cxn ang="0">
                                        <a:pos x="connsiteX0" y="connsiteY0"/>
                                      </a:cxn>
                                      <a:cxn ang="0">
                                        <a:pos x="connsiteX1" y="connsiteY1"/>
                                      </a:cxn>
                                      <a:cxn ang="0">
                                        <a:pos x="connsiteX2" y="connsiteY2"/>
                                      </a:cxn>
                                      <a:cxn ang="0">
                                        <a:pos x="connsiteX3" y="connsiteY3"/>
                                      </a:cxn>
                                    </a:cxnLst>
                                    <a:rect l="l" t="t" r="r" b="b"/>
                                    <a:pathLst>
                                      <a:path w="936000" h="312000" stroke="0">
                                        <a:moveTo>
                                          <a:pt x="936000" y="312000"/>
                                        </a:moveTo>
                                        <a:lnTo>
                                          <a:pt x="936000" y="0"/>
                                        </a:lnTo>
                                        <a:lnTo>
                                          <a:pt x="0" y="0"/>
                                        </a:lnTo>
                                        <a:lnTo>
                                          <a:pt x="0" y="312000"/>
                                        </a:lnTo>
                                        <a:lnTo>
                                          <a:pt x="936000" y="312000"/>
                                        </a:lnTo>
                                        <a:close/>
                                      </a:path>
                                      <a:path w="936000" h="312000" fill="none">
                                        <a:moveTo>
                                          <a:pt x="936000" y="312000"/>
                                        </a:moveTo>
                                        <a:lnTo>
                                          <a:pt x="936000" y="0"/>
                                        </a:lnTo>
                                        <a:lnTo>
                                          <a:pt x="0" y="0"/>
                                        </a:lnTo>
                                        <a:lnTo>
                                          <a:pt x="0" y="312000"/>
                                        </a:lnTo>
                                        <a:lnTo>
                                          <a:pt x="936000" y="312000"/>
                                        </a:lnTo>
                                        <a:close/>
                                      </a:path>
                                    </a:pathLst>
                                  </a:custGeom>
                                  <a:solidFill>
                                    <a:srgbClr val="D0F0EA"/>
                                  </a:solidFill>
                                  <a:ln w="6000" cap="flat">
                                    <a:solidFill>
                                      <a:srgbClr val="101843"/>
                                    </a:solidFill>
                                  </a:ln>
                                </wps:spPr>
                                <wps:bodyPr/>
                              </wps:wsp>
                              <wps:wsp>
                                <wps:cNvPr id="49" name="Text 7"/>
                                <wps:cNvSpPr txBox="1"/>
                                <wps:spPr>
                                  <a:xfrm>
                                    <a:off x="504000" y="1392000"/>
                                    <a:ext cx="936000" cy="324000"/>
                                  </a:xfrm>
                                  <a:prstGeom prst="rect">
                                    <a:avLst/>
                                  </a:prstGeom>
                                  <a:noFill/>
                                </wps:spPr>
                                <wps:txbx>
                                  <w:txbxContent>
                                    <w:p w14:paraId="2BE0CA85">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检索，查阅相关文献，梳理分类</w:t>
                                      </w:r>
                                    </w:p>
                                  </w:txbxContent>
                                </wps:txbx>
                                <wps:bodyPr wrap="square" lIns="22860" tIns="22860" rIns="22860" bIns="22860" rtlCol="0" anchor="ctr"/>
                              </wps:wsp>
                            </wpg:grpSp>
                            <wpg:grpSp>
                              <wpg:cNvPr id="70" name="Group 8"/>
                              <wpg:cNvGrpSpPr/>
                              <wpg:grpSpPr>
                                <a:xfrm>
                                  <a:off x="2016000" y="1398000"/>
                                  <a:ext cx="906000" cy="312000"/>
                                  <a:chOff x="2016000" y="1398000"/>
                                  <a:chExt cx="906000" cy="312000"/>
                                </a:xfrm>
                              </wpg:grpSpPr>
                              <wps:wsp>
                                <wps:cNvPr id="119" name="Process"/>
                                <wps:cNvSpPr/>
                                <wps:spPr>
                                  <a:xfrm>
                                    <a:off x="2016000" y="1398000"/>
                                    <a:ext cx="906000" cy="312000"/>
                                  </a:xfrm>
                                  <a:custGeom>
                                    <a:avLst/>
                                    <a:gdLst>
                                      <a:gd name="connsiteX0" fmla="*/ 0 w 906000"/>
                                      <a:gd name="connsiteY0" fmla="*/ 156000 h 312000"/>
                                      <a:gd name="connsiteX1" fmla="*/ 453000 w 906000"/>
                                      <a:gd name="connsiteY1" fmla="*/ 0 h 312000"/>
                                      <a:gd name="connsiteX2" fmla="*/ 906000 w 906000"/>
                                      <a:gd name="connsiteY2" fmla="*/ 156000 h 312000"/>
                                      <a:gd name="connsiteX3" fmla="*/ 453000 w 906000"/>
                                      <a:gd name="connsiteY3" fmla="*/ 312000 h 312000"/>
                                    </a:gdLst>
                                    <a:ahLst/>
                                    <a:cxnLst>
                                      <a:cxn ang="0">
                                        <a:pos x="connsiteX0" y="connsiteY0"/>
                                      </a:cxn>
                                      <a:cxn ang="0">
                                        <a:pos x="connsiteX1" y="connsiteY1"/>
                                      </a:cxn>
                                      <a:cxn ang="0">
                                        <a:pos x="connsiteX2" y="connsiteY2"/>
                                      </a:cxn>
                                      <a:cxn ang="0">
                                        <a:pos x="connsiteX3" y="connsiteY3"/>
                                      </a:cxn>
                                    </a:cxnLst>
                                    <a:rect l="l" t="t" r="r" b="b"/>
                                    <a:pathLst>
                                      <a:path w="906000" h="312000" stroke="0">
                                        <a:moveTo>
                                          <a:pt x="906000" y="312000"/>
                                        </a:moveTo>
                                        <a:lnTo>
                                          <a:pt x="906000" y="0"/>
                                        </a:lnTo>
                                        <a:lnTo>
                                          <a:pt x="0" y="0"/>
                                        </a:lnTo>
                                        <a:lnTo>
                                          <a:pt x="0" y="312000"/>
                                        </a:lnTo>
                                        <a:lnTo>
                                          <a:pt x="906000" y="312000"/>
                                        </a:lnTo>
                                        <a:close/>
                                      </a:path>
                                      <a:path w="906000" h="312000" fill="none">
                                        <a:moveTo>
                                          <a:pt x="906000" y="312000"/>
                                        </a:moveTo>
                                        <a:lnTo>
                                          <a:pt x="906000" y="0"/>
                                        </a:lnTo>
                                        <a:lnTo>
                                          <a:pt x="0" y="0"/>
                                        </a:lnTo>
                                        <a:lnTo>
                                          <a:pt x="0" y="312000"/>
                                        </a:lnTo>
                                        <a:lnTo>
                                          <a:pt x="906000" y="312000"/>
                                        </a:lnTo>
                                        <a:close/>
                                      </a:path>
                                    </a:pathLst>
                                  </a:custGeom>
                                  <a:solidFill>
                                    <a:srgbClr val="D0F0EA"/>
                                  </a:solidFill>
                                  <a:ln w="6000" cap="flat">
                                    <a:solidFill>
                                      <a:srgbClr val="101843"/>
                                    </a:solidFill>
                                  </a:ln>
                                </wps:spPr>
                                <wps:bodyPr/>
                              </wps:wsp>
                              <wps:wsp>
                                <wps:cNvPr id="9" name="Text 9"/>
                                <wps:cNvSpPr txBox="1"/>
                                <wps:spPr>
                                  <a:xfrm>
                                    <a:off x="2016000" y="1398000"/>
                                    <a:ext cx="906000" cy="312000"/>
                                  </a:xfrm>
                                  <a:prstGeom prst="rect">
                                    <a:avLst/>
                                  </a:prstGeom>
                                  <a:noFill/>
                                </wps:spPr>
                                <wps:txbx>
                                  <w:txbxContent>
                                    <w:p w14:paraId="44E30E13">
                                      <w:pPr>
                                        <w:snapToGrid w:val="0"/>
                                        <w:jc w:val="center"/>
                                        <w:rPr>
                                          <w:rFonts w:ascii="微软雅黑" w:hAnsi="微软雅黑" w:eastAsia="微软雅黑"/>
                                          <w:color w:val="000000"/>
                                          <w:sz w:val="16"/>
                                          <w:szCs w:val="16"/>
                                        </w:rPr>
                                      </w:pPr>
                                      <w:r>
                                        <w:rPr>
                                          <w:rFonts w:hint="eastAsia" w:ascii="微软雅黑" w:hAnsi="微软雅黑" w:eastAsia="微软雅黑"/>
                                          <w:color w:val="191919"/>
                                          <w:sz w:val="16"/>
                                          <w:szCs w:val="16"/>
                                          <w:lang w:val="en-US" w:eastAsia="zh-CN"/>
                                        </w:rPr>
                                        <w:t>现场</w:t>
                                      </w:r>
                                      <w:r>
                                        <w:rPr>
                                          <w:rFonts w:ascii="微软雅黑" w:hAnsi="微软雅黑" w:eastAsia="微软雅黑"/>
                                          <w:color w:val="191919"/>
                                          <w:sz w:val="16"/>
                                          <w:szCs w:val="16"/>
                                        </w:rPr>
                                        <w:t>调研分析，梳理反馈</w:t>
                                      </w:r>
                                    </w:p>
                                  </w:txbxContent>
                                </wps:txbx>
                                <wps:bodyPr wrap="square" lIns="22860" tIns="22860" rIns="22860" bIns="22860" rtlCol="0" anchor="ctr"/>
                              </wps:wsp>
                            </wpg:grpSp>
                            <wpg:grpSp>
                              <wpg:cNvPr id="71" name="Group 10"/>
                              <wpg:cNvGrpSpPr/>
                              <wpg:grpSpPr>
                                <a:xfrm>
                                  <a:off x="1197000" y="1833780"/>
                                  <a:ext cx="1122000" cy="246000"/>
                                  <a:chOff x="1197000" y="1833780"/>
                                  <a:chExt cx="1122000" cy="246000"/>
                                </a:xfrm>
                              </wpg:grpSpPr>
                              <wps:wsp>
                                <wps:cNvPr id="122" name="Process"/>
                                <wps:cNvSpPr/>
                                <wps:spPr>
                                  <a:xfrm>
                                    <a:off x="1197000" y="1833780"/>
                                    <a:ext cx="1122000" cy="246000"/>
                                  </a:xfrm>
                                  <a:custGeom>
                                    <a:avLst/>
                                    <a:gdLst>
                                      <a:gd name="connsiteX0" fmla="*/ 0 w 1122000"/>
                                      <a:gd name="connsiteY0" fmla="*/ 123000 h 246000"/>
                                      <a:gd name="connsiteX1" fmla="*/ 561000 w 1122000"/>
                                      <a:gd name="connsiteY1" fmla="*/ 0 h 246000"/>
                                      <a:gd name="connsiteX2" fmla="*/ 1122000 w 1122000"/>
                                      <a:gd name="connsiteY2" fmla="*/ 123000 h 246000"/>
                                      <a:gd name="connsiteX3" fmla="*/ 561000 w 1122000"/>
                                      <a:gd name="connsiteY3" fmla="*/ 246000 h 246000"/>
                                    </a:gdLst>
                                    <a:ahLst/>
                                    <a:cxnLst>
                                      <a:cxn ang="0">
                                        <a:pos x="connsiteX0" y="connsiteY0"/>
                                      </a:cxn>
                                      <a:cxn ang="0">
                                        <a:pos x="connsiteX1" y="connsiteY1"/>
                                      </a:cxn>
                                      <a:cxn ang="0">
                                        <a:pos x="connsiteX2" y="connsiteY2"/>
                                      </a:cxn>
                                      <a:cxn ang="0">
                                        <a:pos x="connsiteX3" y="connsiteY3"/>
                                      </a:cxn>
                                    </a:cxnLst>
                                    <a:rect l="l" t="t" r="r" b="b"/>
                                    <a:pathLst>
                                      <a:path w="1122000" h="246000" stroke="0">
                                        <a:moveTo>
                                          <a:pt x="1122000" y="246000"/>
                                        </a:moveTo>
                                        <a:lnTo>
                                          <a:pt x="1122000" y="0"/>
                                        </a:lnTo>
                                        <a:lnTo>
                                          <a:pt x="0" y="0"/>
                                        </a:lnTo>
                                        <a:lnTo>
                                          <a:pt x="0" y="246000"/>
                                        </a:lnTo>
                                        <a:lnTo>
                                          <a:pt x="1122000" y="246000"/>
                                        </a:lnTo>
                                        <a:close/>
                                      </a:path>
                                      <a:path w="1122000" h="246000" fill="none">
                                        <a:moveTo>
                                          <a:pt x="1122000" y="246000"/>
                                        </a:moveTo>
                                        <a:lnTo>
                                          <a:pt x="1122000" y="0"/>
                                        </a:lnTo>
                                        <a:lnTo>
                                          <a:pt x="0" y="0"/>
                                        </a:lnTo>
                                        <a:lnTo>
                                          <a:pt x="0" y="246000"/>
                                        </a:lnTo>
                                        <a:lnTo>
                                          <a:pt x="1122000" y="246000"/>
                                        </a:lnTo>
                                        <a:close/>
                                      </a:path>
                                    </a:pathLst>
                                  </a:custGeom>
                                  <a:solidFill>
                                    <a:srgbClr val="D0F0EA"/>
                                  </a:solidFill>
                                  <a:ln w="6000" cap="flat">
                                    <a:solidFill>
                                      <a:srgbClr val="101843"/>
                                    </a:solidFill>
                                  </a:ln>
                                </wps:spPr>
                                <wps:bodyPr/>
                              </wps:wsp>
                              <wps:wsp>
                                <wps:cNvPr id="52" name="Text 11"/>
                                <wps:cNvSpPr txBox="1"/>
                                <wps:spPr>
                                  <a:xfrm>
                                    <a:off x="1197000" y="1833780"/>
                                    <a:ext cx="1122000" cy="246000"/>
                                  </a:xfrm>
                                  <a:prstGeom prst="rect">
                                    <a:avLst/>
                                  </a:prstGeom>
                                  <a:noFill/>
                                </wps:spPr>
                                <wps:txbx>
                                  <w:txbxContent>
                                    <w:p w14:paraId="76F3855B">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制定具体研究</w:t>
                                      </w:r>
                                      <w:r>
                                        <w:rPr>
                                          <w:rFonts w:hint="eastAsia" w:ascii="微软雅黑" w:hAnsi="微软雅黑" w:eastAsia="微软雅黑"/>
                                          <w:color w:val="191919"/>
                                          <w:sz w:val="16"/>
                                          <w:szCs w:val="16"/>
                                          <w:lang w:eastAsia="zh-CN"/>
                                        </w:rPr>
                                        <w:t>、</w:t>
                                      </w:r>
                                      <w:r>
                                        <w:rPr>
                                          <w:rFonts w:hint="eastAsia" w:ascii="微软雅黑" w:hAnsi="微软雅黑" w:eastAsia="微软雅黑"/>
                                          <w:color w:val="191919"/>
                                          <w:sz w:val="16"/>
                                          <w:szCs w:val="16"/>
                                          <w:lang w:val="en-US" w:eastAsia="zh-CN"/>
                                        </w:rPr>
                                        <w:t>编制</w:t>
                                      </w:r>
                                      <w:r>
                                        <w:rPr>
                                          <w:rFonts w:ascii="微软雅黑" w:hAnsi="微软雅黑" w:eastAsia="微软雅黑"/>
                                          <w:color w:val="191919"/>
                                          <w:sz w:val="16"/>
                                          <w:szCs w:val="16"/>
                                        </w:rPr>
                                        <w:t>计划</w:t>
                                      </w:r>
                                    </w:p>
                                  </w:txbxContent>
                                </wps:txbx>
                                <wps:bodyPr wrap="square" lIns="22860" tIns="22860" rIns="22860" bIns="22860" rtlCol="0" anchor="ctr"/>
                              </wps:wsp>
                            </wpg:grpSp>
                            <wps:wsp>
                              <wps:cNvPr id="138" name="转弯箭头"/>
                              <wps:cNvSpPr/>
                              <wps:spPr>
                                <a:xfrm rot="5400000">
                                  <a:off x="2625662" y="586441"/>
                                  <a:ext cx="379559" cy="441118"/>
                                </a:xfrm>
                                <a:custGeom>
                                  <a:avLst/>
                                  <a:gdLst/>
                                  <a:ahLst/>
                                  <a:cxnLst/>
                                  <a:rect l="l" t="t" r="r" b="b"/>
                                  <a:pathLst>
                                    <a:path w="379559" h="441118" stroke="0">
                                      <a:moveTo>
                                        <a:pt x="0" y="123118"/>
                                      </a:moveTo>
                                      <a:cubicBezTo>
                                        <a:pt x="107631" y="123118"/>
                                        <a:pt x="194882" y="210369"/>
                                        <a:pt x="194882" y="318000"/>
                                      </a:cubicBezTo>
                                      <a:lnTo>
                                        <a:pt x="133324" y="318000"/>
                                      </a:lnTo>
                                      <a:lnTo>
                                        <a:pt x="256441" y="441118"/>
                                      </a:lnTo>
                                      <a:lnTo>
                                        <a:pt x="379559" y="318000"/>
                                      </a:lnTo>
                                      <a:lnTo>
                                        <a:pt x="318000" y="318000"/>
                                      </a:lnTo>
                                      <a:cubicBezTo>
                                        <a:pt x="318000" y="142373"/>
                                        <a:pt x="175627" y="0"/>
                                        <a:pt x="0" y="0"/>
                                      </a:cubicBezTo>
                                      <a:lnTo>
                                        <a:pt x="0" y="123118"/>
                                      </a:lnTo>
                                      <a:close/>
                                    </a:path>
                                    <a:path w="379559" h="441118" fill="none">
                                      <a:moveTo>
                                        <a:pt x="0" y="123118"/>
                                      </a:moveTo>
                                      <a:cubicBezTo>
                                        <a:pt x="107631" y="123118"/>
                                        <a:pt x="194882" y="210369"/>
                                        <a:pt x="194882" y="318000"/>
                                      </a:cubicBezTo>
                                      <a:lnTo>
                                        <a:pt x="133324" y="318000"/>
                                      </a:lnTo>
                                      <a:lnTo>
                                        <a:pt x="256441" y="441118"/>
                                      </a:lnTo>
                                      <a:lnTo>
                                        <a:pt x="379559" y="318000"/>
                                      </a:lnTo>
                                      <a:lnTo>
                                        <a:pt x="318000" y="318000"/>
                                      </a:lnTo>
                                      <a:cubicBezTo>
                                        <a:pt x="318000" y="142373"/>
                                        <a:pt x="175627" y="0"/>
                                        <a:pt x="0" y="0"/>
                                      </a:cubicBezTo>
                                      <a:lnTo>
                                        <a:pt x="0" y="123118"/>
                                      </a:lnTo>
                                      <a:close/>
                                    </a:path>
                                  </a:pathLst>
                                </a:custGeom>
                                <a:solidFill>
                                  <a:srgbClr val="E8E9F5"/>
                                </a:solidFill>
                                <a:ln w="6000" cap="flat">
                                  <a:solidFill>
                                    <a:srgbClr val="4155C6"/>
                                  </a:solidFill>
                                </a:ln>
                              </wps:spPr>
                              <wps:bodyPr/>
                            </wps:wsp>
                            <wps:wsp>
                              <wps:cNvPr id="140" name="转弯箭头"/>
                              <wps:cNvSpPr/>
                              <wps:spPr>
                                <a:xfrm rot="5400000">
                                  <a:off x="534779" y="586441"/>
                                  <a:ext cx="355559" cy="417118"/>
                                </a:xfrm>
                                <a:custGeom>
                                  <a:avLst/>
                                  <a:gdLst/>
                                  <a:ahLst/>
                                  <a:cxnLst/>
                                  <a:rect l="l" t="t" r="r" b="b"/>
                                  <a:pathLst>
                                    <a:path w="355559" h="417118" stroke="0">
                                      <a:moveTo>
                                        <a:pt x="0" y="294000"/>
                                      </a:moveTo>
                                      <a:cubicBezTo>
                                        <a:pt x="94376" y="294000"/>
                                        <a:pt x="170882" y="217493"/>
                                        <a:pt x="170882" y="123118"/>
                                      </a:cubicBezTo>
                                      <a:lnTo>
                                        <a:pt x="109324" y="123118"/>
                                      </a:lnTo>
                                      <a:lnTo>
                                        <a:pt x="232441" y="0"/>
                                      </a:lnTo>
                                      <a:lnTo>
                                        <a:pt x="355559" y="123118"/>
                                      </a:lnTo>
                                      <a:lnTo>
                                        <a:pt x="294000" y="123118"/>
                                      </a:lnTo>
                                      <a:cubicBezTo>
                                        <a:pt x="294000" y="285489"/>
                                        <a:pt x="162372" y="417118"/>
                                        <a:pt x="0" y="417118"/>
                                      </a:cubicBezTo>
                                      <a:lnTo>
                                        <a:pt x="0" y="294000"/>
                                      </a:lnTo>
                                      <a:close/>
                                    </a:path>
                                    <a:path w="355559" h="417118" fill="none">
                                      <a:moveTo>
                                        <a:pt x="0" y="294000"/>
                                      </a:moveTo>
                                      <a:cubicBezTo>
                                        <a:pt x="94376" y="294000"/>
                                        <a:pt x="170882" y="217493"/>
                                        <a:pt x="170882" y="123118"/>
                                      </a:cubicBezTo>
                                      <a:lnTo>
                                        <a:pt x="109324" y="123118"/>
                                      </a:lnTo>
                                      <a:lnTo>
                                        <a:pt x="232441" y="0"/>
                                      </a:lnTo>
                                      <a:lnTo>
                                        <a:pt x="355559" y="123118"/>
                                      </a:lnTo>
                                      <a:lnTo>
                                        <a:pt x="294000" y="123118"/>
                                      </a:lnTo>
                                      <a:cubicBezTo>
                                        <a:pt x="294000" y="285489"/>
                                        <a:pt x="162372" y="417118"/>
                                        <a:pt x="0" y="417118"/>
                                      </a:cubicBezTo>
                                      <a:lnTo>
                                        <a:pt x="0" y="294000"/>
                                      </a:lnTo>
                                      <a:close/>
                                    </a:path>
                                  </a:pathLst>
                                </a:custGeom>
                                <a:solidFill>
                                  <a:srgbClr val="E8E9F5"/>
                                </a:solidFill>
                                <a:ln w="6000" cap="flat">
                                  <a:solidFill>
                                    <a:srgbClr val="4155C6"/>
                                  </a:solidFill>
                                </a:ln>
                              </wps:spPr>
                              <wps:bodyPr/>
                            </wps:wsp>
                            <wpg:grpSp>
                              <wpg:cNvPr id="72" name="Group 12"/>
                              <wpg:cNvGrpSpPr/>
                              <wpg:grpSpPr>
                                <a:xfrm>
                                  <a:off x="851785" y="2748328"/>
                                  <a:ext cx="1122272" cy="463077"/>
                                  <a:chOff x="851785" y="2748328"/>
                                  <a:chExt cx="1122272" cy="463077"/>
                                </a:xfrm>
                              </wpg:grpSpPr>
                              <wps:wsp>
                                <wps:cNvPr id="142" name="流程"/>
                                <wps:cNvSpPr/>
                                <wps:spPr>
                                  <a:xfrm>
                                    <a:off x="851785" y="2773095"/>
                                    <a:ext cx="1122272" cy="437828"/>
                                  </a:xfrm>
                                  <a:custGeom>
                                    <a:avLst/>
                                    <a:gdLst>
                                      <a:gd name="connsiteX0" fmla="*/ 0 w 1122000"/>
                                      <a:gd name="connsiteY0" fmla="*/ 219000 h 438000"/>
                                      <a:gd name="connsiteX1" fmla="*/ 561000 w 1122000"/>
                                      <a:gd name="connsiteY1" fmla="*/ 0 h 438000"/>
                                      <a:gd name="connsiteX2" fmla="*/ 1122000 w 1122000"/>
                                      <a:gd name="connsiteY2" fmla="*/ 219000 h 438000"/>
                                      <a:gd name="connsiteX3" fmla="*/ 561000 w 1122000"/>
                                      <a:gd name="connsiteY3" fmla="*/ 438000 h 438000"/>
                                    </a:gdLst>
                                    <a:ahLst/>
                                    <a:cxnLst>
                                      <a:cxn ang="0">
                                        <a:pos x="connsiteX0" y="connsiteY0"/>
                                      </a:cxn>
                                      <a:cxn ang="0">
                                        <a:pos x="connsiteX1" y="connsiteY1"/>
                                      </a:cxn>
                                      <a:cxn ang="0">
                                        <a:pos x="connsiteX2" y="connsiteY2"/>
                                      </a:cxn>
                                      <a:cxn ang="0">
                                        <a:pos x="connsiteX3" y="connsiteY3"/>
                                      </a:cxn>
                                    </a:cxnLst>
                                    <a:rect l="l" t="t" r="r" b="b"/>
                                    <a:pathLst>
                                      <a:path w="1122000" h="438000" stroke="0">
                                        <a:moveTo>
                                          <a:pt x="1122000" y="438000"/>
                                        </a:moveTo>
                                        <a:lnTo>
                                          <a:pt x="1122000" y="0"/>
                                        </a:lnTo>
                                        <a:lnTo>
                                          <a:pt x="0" y="0"/>
                                        </a:lnTo>
                                        <a:lnTo>
                                          <a:pt x="0" y="438000"/>
                                        </a:lnTo>
                                        <a:lnTo>
                                          <a:pt x="1122000" y="438000"/>
                                        </a:lnTo>
                                        <a:close/>
                                      </a:path>
                                      <a:path w="1122000" h="438000" fill="none">
                                        <a:moveTo>
                                          <a:pt x="1122000" y="438000"/>
                                        </a:moveTo>
                                        <a:lnTo>
                                          <a:pt x="1122000" y="0"/>
                                        </a:lnTo>
                                        <a:lnTo>
                                          <a:pt x="0" y="0"/>
                                        </a:lnTo>
                                        <a:lnTo>
                                          <a:pt x="0" y="438000"/>
                                        </a:lnTo>
                                        <a:lnTo>
                                          <a:pt x="1122000" y="438000"/>
                                        </a:lnTo>
                                        <a:close/>
                                      </a:path>
                                    </a:pathLst>
                                  </a:custGeom>
                                  <a:solidFill>
                                    <a:srgbClr val="D0F0EA"/>
                                  </a:solidFill>
                                  <a:ln w="6000" cap="flat">
                                    <a:solidFill>
                                      <a:srgbClr val="101843"/>
                                    </a:solidFill>
                                  </a:ln>
                                </wps:spPr>
                                <wps:bodyPr/>
                              </wps:wsp>
                              <wps:wsp>
                                <wps:cNvPr id="13" name="Text 13"/>
                                <wps:cNvSpPr txBox="1"/>
                                <wps:spPr>
                                  <a:xfrm>
                                    <a:off x="851785" y="2748328"/>
                                    <a:ext cx="1121818" cy="463077"/>
                                  </a:xfrm>
                                  <a:prstGeom prst="rect">
                                    <a:avLst/>
                                  </a:prstGeom>
                                  <a:noFill/>
                                </wps:spPr>
                                <wps:txbx>
                                  <w:txbxContent>
                                    <w:p w14:paraId="68455184">
                                      <w:pPr>
                                        <w:snapToGrid w:val="0"/>
                                        <w:jc w:val="center"/>
                                        <w:rPr>
                                          <w:rFonts w:ascii="微软雅黑" w:hAnsi="微软雅黑" w:eastAsia="微软雅黑"/>
                                          <w:color w:val="000000"/>
                                          <w:sz w:val="15"/>
                                          <w:szCs w:val="15"/>
                                        </w:rPr>
                                      </w:pPr>
                                      <w:r>
                                        <w:rPr>
                                          <w:rFonts w:ascii="微软雅黑" w:hAnsi="微软雅黑" w:eastAsia="微软雅黑"/>
                                          <w:color w:val="191919"/>
                                          <w:sz w:val="15"/>
                                          <w:szCs w:val="15"/>
                                        </w:rPr>
                                        <w:t>归纳总结，</w:t>
                                      </w:r>
                                      <w:r>
                                        <w:rPr>
                                          <w:rFonts w:hint="eastAsia" w:ascii="微软雅黑" w:hAnsi="微软雅黑" w:eastAsia="微软雅黑"/>
                                          <w:color w:val="191919"/>
                                          <w:sz w:val="15"/>
                                          <w:szCs w:val="15"/>
                                          <w:lang w:val="en-US" w:eastAsia="zh-CN"/>
                                        </w:rPr>
                                        <w:t>形成</w:t>
                                      </w:r>
                                      <w:r>
                                        <w:rPr>
                                          <w:rFonts w:hint="eastAsia" w:ascii="微软雅黑" w:hAnsi="微软雅黑" w:eastAsia="微软雅黑"/>
                                          <w:color w:val="191919"/>
                                          <w:sz w:val="15"/>
                                          <w:szCs w:val="15"/>
                                        </w:rPr>
                                        <w:t>研学旅游 第1部分：课程设计指南</w:t>
                                      </w:r>
                                      <w:r>
                                        <w:rPr>
                                          <w:rFonts w:hint="eastAsia" w:ascii="微软雅黑" w:hAnsi="微软雅黑" w:eastAsia="微软雅黑"/>
                                          <w:color w:val="191919"/>
                                          <w:sz w:val="15"/>
                                          <w:szCs w:val="15"/>
                                          <w:lang w:val="en-US" w:eastAsia="zh-CN"/>
                                        </w:rPr>
                                        <w:t xml:space="preserve"> 内容框架</w:t>
                                      </w:r>
                                    </w:p>
                                  </w:txbxContent>
                                </wps:txbx>
                                <wps:bodyPr wrap="square" lIns="22860" tIns="22860" rIns="22860" bIns="22860" rtlCol="0" anchor="ctr"/>
                              </wps:wsp>
                            </wpg:grpSp>
                            <wpg:grpSp>
                              <wpg:cNvPr id="73" name="Group 14"/>
                              <wpg:cNvGrpSpPr/>
                              <wpg:grpSpPr>
                                <a:xfrm>
                                  <a:off x="1867440" y="3213000"/>
                                  <a:ext cx="1284000" cy="360000"/>
                                  <a:chOff x="1867440" y="3213000"/>
                                  <a:chExt cx="1284000" cy="360000"/>
                                </a:xfrm>
                              </wpg:grpSpPr>
                              <wps:wsp>
                                <wps:cNvPr id="144" name="Process"/>
                                <wps:cNvSpPr/>
                                <wps:spPr>
                                  <a:xfrm>
                                    <a:off x="1867440" y="3213000"/>
                                    <a:ext cx="1284000" cy="360000"/>
                                  </a:xfrm>
                                  <a:custGeom>
                                    <a:avLst/>
                                    <a:gdLst>
                                      <a:gd name="connsiteX0" fmla="*/ 0 w 1284000"/>
                                      <a:gd name="connsiteY0" fmla="*/ 180000 h 360000"/>
                                      <a:gd name="connsiteX1" fmla="*/ 642000 w 1284000"/>
                                      <a:gd name="connsiteY1" fmla="*/ 0 h 360000"/>
                                      <a:gd name="connsiteX2" fmla="*/ 1284000 w 1284000"/>
                                      <a:gd name="connsiteY2" fmla="*/ 180000 h 360000"/>
                                      <a:gd name="connsiteX3" fmla="*/ 642000 w 1284000"/>
                                      <a:gd name="connsiteY3" fmla="*/ 360000 h 360000"/>
                                    </a:gdLst>
                                    <a:ahLst/>
                                    <a:cxnLst>
                                      <a:cxn ang="0">
                                        <a:pos x="connsiteX0" y="connsiteY0"/>
                                      </a:cxn>
                                      <a:cxn ang="0">
                                        <a:pos x="connsiteX1" y="connsiteY1"/>
                                      </a:cxn>
                                      <a:cxn ang="0">
                                        <a:pos x="connsiteX2" y="connsiteY2"/>
                                      </a:cxn>
                                      <a:cxn ang="0">
                                        <a:pos x="connsiteX3" y="connsiteY3"/>
                                      </a:cxn>
                                    </a:cxnLst>
                                    <a:rect l="l" t="t" r="r" b="b"/>
                                    <a:pathLst>
                                      <a:path w="1284000" h="360000" stroke="0">
                                        <a:moveTo>
                                          <a:pt x="1284000" y="360000"/>
                                        </a:moveTo>
                                        <a:lnTo>
                                          <a:pt x="1284000" y="0"/>
                                        </a:lnTo>
                                        <a:lnTo>
                                          <a:pt x="0" y="0"/>
                                        </a:lnTo>
                                        <a:lnTo>
                                          <a:pt x="0" y="360000"/>
                                        </a:lnTo>
                                        <a:lnTo>
                                          <a:pt x="1284000" y="360000"/>
                                        </a:lnTo>
                                        <a:close/>
                                      </a:path>
                                      <a:path w="1284000" h="360000" fill="none">
                                        <a:moveTo>
                                          <a:pt x="1284000" y="360000"/>
                                        </a:moveTo>
                                        <a:lnTo>
                                          <a:pt x="1284000" y="0"/>
                                        </a:lnTo>
                                        <a:lnTo>
                                          <a:pt x="0" y="0"/>
                                        </a:lnTo>
                                        <a:lnTo>
                                          <a:pt x="0" y="360000"/>
                                        </a:lnTo>
                                        <a:lnTo>
                                          <a:pt x="1284000" y="360000"/>
                                        </a:lnTo>
                                        <a:close/>
                                      </a:path>
                                    </a:pathLst>
                                  </a:custGeom>
                                  <a:solidFill>
                                    <a:srgbClr val="D0F0EA"/>
                                  </a:solidFill>
                                  <a:ln w="6000" cap="flat">
                                    <a:solidFill>
                                      <a:srgbClr val="101843"/>
                                    </a:solidFill>
                                  </a:ln>
                                </wps:spPr>
                                <wps:bodyPr/>
                              </wps:wsp>
                              <wps:wsp>
                                <wps:cNvPr id="55" name="Text 15"/>
                                <wps:cNvSpPr txBox="1"/>
                                <wps:spPr>
                                  <a:xfrm>
                                    <a:off x="1867440" y="3213000"/>
                                    <a:ext cx="1284000" cy="360000"/>
                                  </a:xfrm>
                                  <a:prstGeom prst="rect">
                                    <a:avLst/>
                                  </a:prstGeom>
                                  <a:noFill/>
                                </wps:spPr>
                                <wps:txbx>
                                  <w:txbxContent>
                                    <w:p w14:paraId="2EE67A68">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标准内容</w:t>
                                      </w:r>
                                    </w:p>
                                    <w:p w14:paraId="24772B79">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实施探讨</w:t>
                                      </w:r>
                                    </w:p>
                                  </w:txbxContent>
                                </wps:txbx>
                                <wps:bodyPr wrap="square" lIns="22860" tIns="22860" rIns="22860" bIns="22860" rtlCol="0" anchor="ctr"/>
                              </wps:wsp>
                            </wpg:grpSp>
                            <wps:wsp>
                              <wps:cNvPr id="147" name="转弯箭头"/>
                              <wps:cNvSpPr/>
                              <wps:spPr>
                                <a:xfrm>
                                  <a:off x="2023560" y="2838000"/>
                                  <a:ext cx="255000" cy="306000"/>
                                </a:xfrm>
                                <a:custGeom>
                                  <a:avLst/>
                                  <a:gdLst/>
                                  <a:ahLst/>
                                  <a:cxnLst/>
                                  <a:rect l="l" t="t" r="r" b="b"/>
                                  <a:pathLst>
                                    <a:path w="255000" h="306000" stroke="0">
                                      <a:moveTo>
                                        <a:pt x="0" y="102000"/>
                                      </a:moveTo>
                                      <a:cubicBezTo>
                                        <a:pt x="56333" y="102000"/>
                                        <a:pt x="102000" y="147667"/>
                                        <a:pt x="102000" y="204000"/>
                                      </a:cubicBezTo>
                                      <a:lnTo>
                                        <a:pt x="51000" y="204000"/>
                                      </a:lnTo>
                                      <a:lnTo>
                                        <a:pt x="153000" y="306000"/>
                                      </a:lnTo>
                                      <a:lnTo>
                                        <a:pt x="255000" y="204000"/>
                                      </a:lnTo>
                                      <a:lnTo>
                                        <a:pt x="204000" y="204000"/>
                                      </a:lnTo>
                                      <a:cubicBezTo>
                                        <a:pt x="204000" y="91334"/>
                                        <a:pt x="112666" y="0"/>
                                        <a:pt x="0" y="0"/>
                                      </a:cubicBezTo>
                                      <a:lnTo>
                                        <a:pt x="0" y="102000"/>
                                      </a:lnTo>
                                      <a:close/>
                                    </a:path>
                                    <a:path w="255000" h="306000" fill="none">
                                      <a:moveTo>
                                        <a:pt x="0" y="102000"/>
                                      </a:moveTo>
                                      <a:cubicBezTo>
                                        <a:pt x="56333" y="102000"/>
                                        <a:pt x="102000" y="147667"/>
                                        <a:pt x="102000" y="204000"/>
                                      </a:cubicBezTo>
                                      <a:lnTo>
                                        <a:pt x="51000" y="204000"/>
                                      </a:lnTo>
                                      <a:lnTo>
                                        <a:pt x="153000" y="306000"/>
                                      </a:lnTo>
                                      <a:lnTo>
                                        <a:pt x="255000" y="204000"/>
                                      </a:lnTo>
                                      <a:lnTo>
                                        <a:pt x="204000" y="204000"/>
                                      </a:lnTo>
                                      <a:cubicBezTo>
                                        <a:pt x="204000" y="91334"/>
                                        <a:pt x="112666" y="0"/>
                                        <a:pt x="0" y="0"/>
                                      </a:cubicBezTo>
                                      <a:lnTo>
                                        <a:pt x="0" y="102000"/>
                                      </a:lnTo>
                                      <a:close/>
                                    </a:path>
                                  </a:pathLst>
                                </a:custGeom>
                                <a:solidFill>
                                  <a:srgbClr val="E8E9F5"/>
                                </a:solidFill>
                                <a:ln w="6000" cap="flat">
                                  <a:solidFill>
                                    <a:srgbClr val="4155C6"/>
                                  </a:solidFill>
                                </a:ln>
                              </wps:spPr>
                              <wps:bodyPr/>
                            </wps:wsp>
                            <wps:wsp>
                              <wps:cNvPr id="148" name="向下箭头"/>
                              <wps:cNvSpPr/>
                              <wps:spPr>
                                <a:xfrm>
                                  <a:off x="2434440" y="2574000"/>
                                  <a:ext cx="150000" cy="516000"/>
                                </a:xfrm>
                                <a:custGeom>
                                  <a:avLst/>
                                  <a:gdLst/>
                                  <a:ahLst/>
                                  <a:cxnLst/>
                                  <a:rect l="l" t="t" r="r" b="b"/>
                                  <a:pathLst>
                                    <a:path w="150000" h="516000" stroke="0">
                                      <a:moveTo>
                                        <a:pt x="94500" y="0"/>
                                      </a:moveTo>
                                      <a:lnTo>
                                        <a:pt x="94500" y="426000"/>
                                      </a:lnTo>
                                      <a:lnTo>
                                        <a:pt x="150000" y="411000"/>
                                      </a:lnTo>
                                      <a:lnTo>
                                        <a:pt x="75000" y="516000"/>
                                      </a:lnTo>
                                      <a:lnTo>
                                        <a:pt x="0" y="411000"/>
                                      </a:lnTo>
                                      <a:lnTo>
                                        <a:pt x="55500" y="426000"/>
                                      </a:lnTo>
                                      <a:lnTo>
                                        <a:pt x="55500" y="0"/>
                                      </a:lnTo>
                                      <a:lnTo>
                                        <a:pt x="94500" y="0"/>
                                      </a:lnTo>
                                    </a:path>
                                    <a:path w="150000" h="516000" fill="none">
                                      <a:moveTo>
                                        <a:pt x="94500" y="0"/>
                                      </a:moveTo>
                                      <a:lnTo>
                                        <a:pt x="94500" y="426000"/>
                                      </a:lnTo>
                                      <a:lnTo>
                                        <a:pt x="150000" y="411000"/>
                                      </a:lnTo>
                                      <a:lnTo>
                                        <a:pt x="75000" y="516000"/>
                                      </a:lnTo>
                                      <a:lnTo>
                                        <a:pt x="0" y="411000"/>
                                      </a:lnTo>
                                      <a:lnTo>
                                        <a:pt x="55500" y="426000"/>
                                      </a:lnTo>
                                      <a:lnTo>
                                        <a:pt x="55500" y="0"/>
                                      </a:lnTo>
                                      <a:lnTo>
                                        <a:pt x="94500" y="0"/>
                                      </a:lnTo>
                                    </a:path>
                                  </a:pathLst>
                                </a:custGeom>
                                <a:solidFill>
                                  <a:srgbClr val="FFFFFF"/>
                                </a:solidFill>
                                <a:ln w="6000" cap="flat">
                                  <a:solidFill>
                                    <a:srgbClr val="101843"/>
                                  </a:solidFill>
                                </a:ln>
                              </wps:spPr>
                              <wps:bodyPr/>
                            </wps:wsp>
                            <wps:wsp>
                              <wps:cNvPr id="149" name="转弯箭头"/>
                              <wps:cNvSpPr/>
                              <wps:spPr>
                                <a:xfrm rot="5400000">
                                  <a:off x="806219" y="1699441"/>
                                  <a:ext cx="331559" cy="393118"/>
                                </a:xfrm>
                                <a:custGeom>
                                  <a:avLst/>
                                  <a:gdLst/>
                                  <a:ahLst/>
                                  <a:cxnLst/>
                                  <a:rect l="l" t="t" r="r" b="b"/>
                                  <a:pathLst>
                                    <a:path w="331559" h="393118" stroke="0">
                                      <a:moveTo>
                                        <a:pt x="0" y="270000"/>
                                      </a:moveTo>
                                      <a:cubicBezTo>
                                        <a:pt x="81121" y="270000"/>
                                        <a:pt x="146882" y="204239"/>
                                        <a:pt x="146882" y="123118"/>
                                      </a:cubicBezTo>
                                      <a:lnTo>
                                        <a:pt x="85324" y="123118"/>
                                      </a:lnTo>
                                      <a:lnTo>
                                        <a:pt x="208441" y="0"/>
                                      </a:lnTo>
                                      <a:lnTo>
                                        <a:pt x="331559" y="123118"/>
                                      </a:lnTo>
                                      <a:lnTo>
                                        <a:pt x="270000" y="123118"/>
                                      </a:lnTo>
                                      <a:cubicBezTo>
                                        <a:pt x="270000" y="272234"/>
                                        <a:pt x="149117" y="393118"/>
                                        <a:pt x="0" y="393118"/>
                                      </a:cubicBezTo>
                                      <a:lnTo>
                                        <a:pt x="0" y="270000"/>
                                      </a:lnTo>
                                      <a:close/>
                                    </a:path>
                                    <a:path w="331559" h="393118" fill="none">
                                      <a:moveTo>
                                        <a:pt x="0" y="270000"/>
                                      </a:moveTo>
                                      <a:cubicBezTo>
                                        <a:pt x="81121" y="270000"/>
                                        <a:pt x="146882" y="204239"/>
                                        <a:pt x="146882" y="123118"/>
                                      </a:cubicBezTo>
                                      <a:lnTo>
                                        <a:pt x="85324" y="123118"/>
                                      </a:lnTo>
                                      <a:lnTo>
                                        <a:pt x="208441" y="0"/>
                                      </a:lnTo>
                                      <a:lnTo>
                                        <a:pt x="331559" y="123118"/>
                                      </a:lnTo>
                                      <a:lnTo>
                                        <a:pt x="270000" y="123118"/>
                                      </a:lnTo>
                                      <a:cubicBezTo>
                                        <a:pt x="270000" y="272234"/>
                                        <a:pt x="149117" y="393118"/>
                                        <a:pt x="0" y="393118"/>
                                      </a:cubicBezTo>
                                      <a:lnTo>
                                        <a:pt x="0" y="270000"/>
                                      </a:lnTo>
                                      <a:close/>
                                    </a:path>
                                  </a:pathLst>
                                </a:custGeom>
                                <a:solidFill>
                                  <a:srgbClr val="E8E9F5"/>
                                </a:solidFill>
                                <a:ln w="6000" cap="flat">
                                  <a:solidFill>
                                    <a:srgbClr val="4155C6"/>
                                  </a:solidFill>
                                </a:ln>
                              </wps:spPr>
                              <wps:bodyPr/>
                            </wps:wsp>
                            <wps:wsp>
                              <wps:cNvPr id="150" name="转弯箭头"/>
                              <wps:cNvSpPr/>
                              <wps:spPr>
                                <a:xfrm rot="5400000">
                                  <a:off x="2400662" y="1699441"/>
                                  <a:ext cx="349559" cy="411118"/>
                                </a:xfrm>
                                <a:custGeom>
                                  <a:avLst/>
                                  <a:gdLst/>
                                  <a:ahLst/>
                                  <a:cxnLst/>
                                  <a:rect l="l" t="t" r="r" b="b"/>
                                  <a:pathLst>
                                    <a:path w="349559" h="411118" stroke="0">
                                      <a:moveTo>
                                        <a:pt x="0" y="123118"/>
                                      </a:moveTo>
                                      <a:cubicBezTo>
                                        <a:pt x="91062" y="123118"/>
                                        <a:pt x="164882" y="196938"/>
                                        <a:pt x="164882" y="288000"/>
                                      </a:cubicBezTo>
                                      <a:lnTo>
                                        <a:pt x="103324" y="288000"/>
                                      </a:lnTo>
                                      <a:lnTo>
                                        <a:pt x="226441" y="411118"/>
                                      </a:lnTo>
                                      <a:lnTo>
                                        <a:pt x="349559" y="288000"/>
                                      </a:lnTo>
                                      <a:lnTo>
                                        <a:pt x="288000" y="288000"/>
                                      </a:lnTo>
                                      <a:cubicBezTo>
                                        <a:pt x="288000" y="128942"/>
                                        <a:pt x="159058" y="0"/>
                                        <a:pt x="0" y="0"/>
                                      </a:cubicBezTo>
                                      <a:lnTo>
                                        <a:pt x="0" y="123118"/>
                                      </a:lnTo>
                                      <a:close/>
                                    </a:path>
                                    <a:path w="349559" h="411118" fill="none">
                                      <a:moveTo>
                                        <a:pt x="0" y="123118"/>
                                      </a:moveTo>
                                      <a:cubicBezTo>
                                        <a:pt x="91062" y="123118"/>
                                        <a:pt x="164882" y="196938"/>
                                        <a:pt x="164882" y="288000"/>
                                      </a:cubicBezTo>
                                      <a:lnTo>
                                        <a:pt x="103324" y="288000"/>
                                      </a:lnTo>
                                      <a:lnTo>
                                        <a:pt x="226441" y="411118"/>
                                      </a:lnTo>
                                      <a:lnTo>
                                        <a:pt x="349559" y="288000"/>
                                      </a:lnTo>
                                      <a:lnTo>
                                        <a:pt x="288000" y="288000"/>
                                      </a:lnTo>
                                      <a:cubicBezTo>
                                        <a:pt x="288000" y="128942"/>
                                        <a:pt x="159058" y="0"/>
                                        <a:pt x="0" y="0"/>
                                      </a:cubicBezTo>
                                      <a:lnTo>
                                        <a:pt x="0" y="123118"/>
                                      </a:lnTo>
                                      <a:close/>
                                    </a:path>
                                  </a:pathLst>
                                </a:custGeom>
                                <a:solidFill>
                                  <a:srgbClr val="E8E9F5"/>
                                </a:solidFill>
                                <a:ln w="6000" cap="flat">
                                  <a:solidFill>
                                    <a:srgbClr val="4155C6"/>
                                  </a:solidFill>
                                </a:ln>
                              </wps:spPr>
                              <wps:bodyPr/>
                            </wps:wsp>
                            <wps:wsp>
                              <wps:cNvPr id="151" name="东北向箭头"/>
                              <wps:cNvSpPr/>
                              <wps:spPr>
                                <a:xfrm rot="10800000">
                                  <a:off x="1067999" y="2124754"/>
                                  <a:ext cx="186000" cy="162000"/>
                                </a:xfrm>
                                <a:custGeom>
                                  <a:avLst/>
                                  <a:gdLst/>
                                  <a:ahLst/>
                                  <a:cxnLst/>
                                  <a:rect l="l" t="t" r="r" b="b"/>
                                  <a:pathLst>
                                    <a:path w="186000" h="162000" stroke="0">
                                      <a:moveTo>
                                        <a:pt x="0" y="141666"/>
                                      </a:moveTo>
                                      <a:lnTo>
                                        <a:pt x="146309" y="14234"/>
                                      </a:lnTo>
                                      <a:lnTo>
                                        <a:pt x="134636" y="4067"/>
                                      </a:lnTo>
                                      <a:lnTo>
                                        <a:pt x="186000" y="0"/>
                                      </a:lnTo>
                                      <a:lnTo>
                                        <a:pt x="181331" y="44736"/>
                                      </a:lnTo>
                                      <a:lnTo>
                                        <a:pt x="169657" y="34569"/>
                                      </a:lnTo>
                                      <a:lnTo>
                                        <a:pt x="23347" y="162000"/>
                                      </a:lnTo>
                                      <a:lnTo>
                                        <a:pt x="0" y="141666"/>
                                      </a:lnTo>
                                      <a:close/>
                                    </a:path>
                                    <a:path w="186000" h="162000" fill="none">
                                      <a:moveTo>
                                        <a:pt x="0" y="141666"/>
                                      </a:moveTo>
                                      <a:lnTo>
                                        <a:pt x="146309" y="14234"/>
                                      </a:lnTo>
                                      <a:lnTo>
                                        <a:pt x="134636" y="4067"/>
                                      </a:lnTo>
                                      <a:lnTo>
                                        <a:pt x="186000" y="0"/>
                                      </a:lnTo>
                                      <a:lnTo>
                                        <a:pt x="181331" y="44736"/>
                                      </a:lnTo>
                                      <a:lnTo>
                                        <a:pt x="169657" y="34569"/>
                                      </a:lnTo>
                                      <a:lnTo>
                                        <a:pt x="23347" y="162000"/>
                                      </a:lnTo>
                                      <a:lnTo>
                                        <a:pt x="0" y="141666"/>
                                      </a:lnTo>
                                      <a:close/>
                                    </a:path>
                                  </a:pathLst>
                                </a:custGeom>
                                <a:solidFill>
                                  <a:srgbClr val="8DC0FF"/>
                                </a:solidFill>
                                <a:ln w="18000" cap="flat">
                                  <a:solidFill>
                                    <a:srgbClr val="8DC0FF"/>
                                  </a:solidFill>
                                </a:ln>
                              </wps:spPr>
                              <wps:bodyPr/>
                            </wps:wsp>
                            <wps:wsp>
                              <wps:cNvPr id="152" name="东北向箭头"/>
                              <wps:cNvSpPr/>
                              <wps:spPr>
                                <a:xfrm rot="8100000">
                                  <a:off x="1434018" y="2142106"/>
                                  <a:ext cx="162000" cy="162000"/>
                                </a:xfrm>
                                <a:custGeom>
                                  <a:avLst/>
                                  <a:gdLst>
                                    <a:gd name="connsiteX0" fmla="*/ 0 w 162000"/>
                                    <a:gd name="connsiteY0" fmla="*/ 83613 h 162000"/>
                                  </a:gdLst>
                                  <a:ahLst/>
                                  <a:cxnLst>
                                    <a:cxn ang="0">
                                      <a:pos x="connsiteX0" y="connsiteY0"/>
                                    </a:cxn>
                                  </a:cxnLst>
                                  <a:rect l="l" t="t" r="r" b="b"/>
                                  <a:pathLst>
                                    <a:path w="162000" h="162000" stroke="0">
                                      <a:moveTo>
                                        <a:pt x="0" y="141666"/>
                                      </a:moveTo>
                                      <a:lnTo>
                                        <a:pt x="127431" y="14234"/>
                                      </a:lnTo>
                                      <a:lnTo>
                                        <a:pt x="117264" y="4067"/>
                                      </a:lnTo>
                                      <a:lnTo>
                                        <a:pt x="162000" y="0"/>
                                      </a:lnTo>
                                      <a:lnTo>
                                        <a:pt x="157933" y="44736"/>
                                      </a:lnTo>
                                      <a:lnTo>
                                        <a:pt x="147765" y="34569"/>
                                      </a:lnTo>
                                      <a:lnTo>
                                        <a:pt x="20335" y="162000"/>
                                      </a:lnTo>
                                      <a:lnTo>
                                        <a:pt x="0" y="141666"/>
                                      </a:lnTo>
                                      <a:close/>
                                    </a:path>
                                    <a:path w="162000" h="162000" fill="none">
                                      <a:moveTo>
                                        <a:pt x="0" y="141666"/>
                                      </a:moveTo>
                                      <a:lnTo>
                                        <a:pt x="127431" y="14234"/>
                                      </a:lnTo>
                                      <a:lnTo>
                                        <a:pt x="117264" y="4067"/>
                                      </a:lnTo>
                                      <a:lnTo>
                                        <a:pt x="162000" y="0"/>
                                      </a:lnTo>
                                      <a:lnTo>
                                        <a:pt x="157933" y="44736"/>
                                      </a:lnTo>
                                      <a:lnTo>
                                        <a:pt x="147765" y="34569"/>
                                      </a:lnTo>
                                      <a:lnTo>
                                        <a:pt x="20335" y="162000"/>
                                      </a:lnTo>
                                      <a:lnTo>
                                        <a:pt x="0" y="141666"/>
                                      </a:lnTo>
                                      <a:close/>
                                    </a:path>
                                  </a:pathLst>
                                </a:custGeom>
                                <a:solidFill>
                                  <a:srgbClr val="8DC0FF"/>
                                </a:solidFill>
                                <a:ln w="18000" cap="flat">
                                  <a:solidFill>
                                    <a:srgbClr val="8DC0FF"/>
                                  </a:solidFill>
                                </a:ln>
                              </wps:spPr>
                              <wps:bodyPr/>
                            </wps:wsp>
                            <wps:wsp>
                              <wps:cNvPr id="153" name="东北向箭头"/>
                              <wps:cNvSpPr/>
                              <wps:spPr>
                                <a:xfrm rot="6300000">
                                  <a:off x="2267520" y="2147182"/>
                                  <a:ext cx="156000" cy="156000"/>
                                </a:xfrm>
                                <a:custGeom>
                                  <a:avLst/>
                                  <a:gdLst/>
                                  <a:ahLst/>
                                  <a:cxnLst/>
                                  <a:rect l="l" t="t" r="r" b="b"/>
                                  <a:pathLst>
                                    <a:path w="156000" h="156000" stroke="0">
                                      <a:moveTo>
                                        <a:pt x="0" y="136418"/>
                                      </a:moveTo>
                                      <a:lnTo>
                                        <a:pt x="122711" y="13707"/>
                                      </a:lnTo>
                                      <a:lnTo>
                                        <a:pt x="112921" y="3916"/>
                                      </a:lnTo>
                                      <a:lnTo>
                                        <a:pt x="156000" y="0"/>
                                      </a:lnTo>
                                      <a:lnTo>
                                        <a:pt x="152084" y="43079"/>
                                      </a:lnTo>
                                      <a:lnTo>
                                        <a:pt x="142293" y="33289"/>
                                      </a:lnTo>
                                      <a:lnTo>
                                        <a:pt x="19582" y="156000"/>
                                      </a:lnTo>
                                      <a:lnTo>
                                        <a:pt x="0" y="136418"/>
                                      </a:lnTo>
                                      <a:close/>
                                    </a:path>
                                    <a:path w="156000" h="156000" fill="none">
                                      <a:moveTo>
                                        <a:pt x="0" y="136418"/>
                                      </a:moveTo>
                                      <a:lnTo>
                                        <a:pt x="122711" y="13707"/>
                                      </a:lnTo>
                                      <a:lnTo>
                                        <a:pt x="112921" y="3916"/>
                                      </a:lnTo>
                                      <a:lnTo>
                                        <a:pt x="156000" y="0"/>
                                      </a:lnTo>
                                      <a:lnTo>
                                        <a:pt x="152084" y="43079"/>
                                      </a:lnTo>
                                      <a:lnTo>
                                        <a:pt x="142293" y="33289"/>
                                      </a:lnTo>
                                      <a:lnTo>
                                        <a:pt x="19582" y="156000"/>
                                      </a:lnTo>
                                      <a:lnTo>
                                        <a:pt x="0" y="136418"/>
                                      </a:lnTo>
                                      <a:close/>
                                    </a:path>
                                  </a:pathLst>
                                </a:custGeom>
                                <a:solidFill>
                                  <a:srgbClr val="8DC0FF"/>
                                </a:solidFill>
                                <a:ln w="18000" cap="flat">
                                  <a:solidFill>
                                    <a:srgbClr val="8DC0FF"/>
                                  </a:solidFill>
                                </a:ln>
                              </wps:spPr>
                              <wps:bodyPr/>
                            </wps:wsp>
                            <wps:wsp>
                              <wps:cNvPr id="154" name="东北向箭头"/>
                              <wps:cNvSpPr/>
                              <wps:spPr>
                                <a:xfrm rot="8100000">
                                  <a:off x="1853982" y="2144058"/>
                                  <a:ext cx="174000" cy="174000"/>
                                </a:xfrm>
                                <a:custGeom>
                                  <a:avLst/>
                                  <a:gdLst/>
                                  <a:ahLst/>
                                  <a:cxnLst/>
                                  <a:rect l="l" t="t" r="r" b="b"/>
                                  <a:pathLst>
                                    <a:path w="174000" h="174000" stroke="0">
                                      <a:moveTo>
                                        <a:pt x="0" y="152159"/>
                                      </a:moveTo>
                                      <a:lnTo>
                                        <a:pt x="136870" y="15289"/>
                                      </a:lnTo>
                                      <a:lnTo>
                                        <a:pt x="125950" y="4368"/>
                                      </a:lnTo>
                                      <a:lnTo>
                                        <a:pt x="174000" y="0"/>
                                      </a:lnTo>
                                      <a:lnTo>
                                        <a:pt x="169632" y="48050"/>
                                      </a:lnTo>
                                      <a:lnTo>
                                        <a:pt x="158711" y="37130"/>
                                      </a:lnTo>
                                      <a:lnTo>
                                        <a:pt x="21841" y="174000"/>
                                      </a:lnTo>
                                      <a:lnTo>
                                        <a:pt x="0" y="152159"/>
                                      </a:lnTo>
                                      <a:close/>
                                    </a:path>
                                    <a:path w="174000" h="174000" fill="none">
                                      <a:moveTo>
                                        <a:pt x="0" y="152159"/>
                                      </a:moveTo>
                                      <a:lnTo>
                                        <a:pt x="136870" y="15289"/>
                                      </a:lnTo>
                                      <a:lnTo>
                                        <a:pt x="125950" y="4368"/>
                                      </a:lnTo>
                                      <a:lnTo>
                                        <a:pt x="174000" y="0"/>
                                      </a:lnTo>
                                      <a:lnTo>
                                        <a:pt x="169632" y="48050"/>
                                      </a:lnTo>
                                      <a:lnTo>
                                        <a:pt x="158711" y="37130"/>
                                      </a:lnTo>
                                      <a:lnTo>
                                        <a:pt x="21841" y="174000"/>
                                      </a:lnTo>
                                      <a:lnTo>
                                        <a:pt x="0" y="152159"/>
                                      </a:lnTo>
                                      <a:close/>
                                    </a:path>
                                  </a:pathLst>
                                </a:custGeom>
                                <a:solidFill>
                                  <a:srgbClr val="8DC0FF"/>
                                </a:solidFill>
                                <a:ln w="18000" cap="flat">
                                  <a:solidFill>
                                    <a:srgbClr val="8DC0FF"/>
                                  </a:solidFill>
                                </a:ln>
                              </wps:spPr>
                              <wps:bodyPr/>
                            </wps:wsp>
                            <wpg:grpSp>
                              <wpg:cNvPr id="74" name="Group 16"/>
                              <wpg:cNvGrpSpPr/>
                              <wpg:grpSpPr>
                                <a:xfrm>
                                  <a:off x="624072" y="2372220"/>
                                  <a:ext cx="498000" cy="168000"/>
                                  <a:chOff x="624072" y="2372220"/>
                                  <a:chExt cx="498000" cy="168000"/>
                                </a:xfrm>
                              </wpg:grpSpPr>
                              <wps:wsp>
                                <wps:cNvPr id="155" name="流程"/>
                                <wps:cNvSpPr/>
                                <wps:spPr>
                                  <a:xfrm>
                                    <a:off x="624072" y="2372220"/>
                                    <a:ext cx="498000" cy="168000"/>
                                  </a:xfrm>
                                  <a:custGeom>
                                    <a:avLst/>
                                    <a:gdLst>
                                      <a:gd name="connsiteX0" fmla="*/ 0 w 498000"/>
                                      <a:gd name="connsiteY0" fmla="*/ 84000 h 168000"/>
                                      <a:gd name="connsiteX1" fmla="*/ 249000 w 498000"/>
                                      <a:gd name="connsiteY1" fmla="*/ 0 h 168000"/>
                                      <a:gd name="connsiteX2" fmla="*/ 498000 w 498000"/>
                                      <a:gd name="connsiteY2" fmla="*/ 84000 h 168000"/>
                                      <a:gd name="connsiteX3" fmla="*/ 249000 w 498000"/>
                                      <a:gd name="connsiteY3" fmla="*/ 168000 h 168000"/>
                                    </a:gdLst>
                                    <a:ahLst/>
                                    <a:cxnLst>
                                      <a:cxn ang="0">
                                        <a:pos x="connsiteX0" y="connsiteY0"/>
                                      </a:cxn>
                                      <a:cxn ang="0">
                                        <a:pos x="connsiteX1" y="connsiteY1"/>
                                      </a:cxn>
                                      <a:cxn ang="0">
                                        <a:pos x="connsiteX2" y="connsiteY2"/>
                                      </a:cxn>
                                      <a:cxn ang="0">
                                        <a:pos x="connsiteX3" y="connsiteY3"/>
                                      </a:cxn>
                                    </a:cxnLst>
                                    <a:rect l="l" t="t" r="r" b="b"/>
                                    <a:pathLst>
                                      <a:path w="498000" h="168000" stroke="0">
                                        <a:moveTo>
                                          <a:pt x="498000" y="168000"/>
                                        </a:moveTo>
                                        <a:lnTo>
                                          <a:pt x="498000" y="0"/>
                                        </a:lnTo>
                                        <a:lnTo>
                                          <a:pt x="0" y="0"/>
                                        </a:lnTo>
                                        <a:lnTo>
                                          <a:pt x="0" y="168000"/>
                                        </a:lnTo>
                                        <a:lnTo>
                                          <a:pt x="498000" y="168000"/>
                                        </a:lnTo>
                                        <a:close/>
                                      </a:path>
                                      <a:path w="498000" h="168000" fill="none">
                                        <a:moveTo>
                                          <a:pt x="498000" y="168000"/>
                                        </a:moveTo>
                                        <a:lnTo>
                                          <a:pt x="498000" y="0"/>
                                        </a:lnTo>
                                        <a:lnTo>
                                          <a:pt x="0" y="0"/>
                                        </a:lnTo>
                                        <a:lnTo>
                                          <a:pt x="0" y="168000"/>
                                        </a:lnTo>
                                        <a:lnTo>
                                          <a:pt x="498000" y="168000"/>
                                        </a:lnTo>
                                        <a:close/>
                                      </a:path>
                                    </a:pathLst>
                                  </a:custGeom>
                                  <a:solidFill>
                                    <a:srgbClr val="D0F0EA"/>
                                  </a:solidFill>
                                  <a:ln w="6000" cap="flat">
                                    <a:solidFill>
                                      <a:srgbClr val="101843"/>
                                    </a:solidFill>
                                  </a:ln>
                                </wps:spPr>
                                <wps:bodyPr/>
                              </wps:wsp>
                              <wps:wsp>
                                <wps:cNvPr id="17" name="Text 17"/>
                                <wps:cNvSpPr txBox="1"/>
                                <wps:spPr>
                                  <a:xfrm>
                                    <a:off x="624072" y="2351220"/>
                                    <a:ext cx="498000" cy="210000"/>
                                  </a:xfrm>
                                  <a:prstGeom prst="rect">
                                    <a:avLst/>
                                  </a:prstGeom>
                                  <a:noFill/>
                                </wps:spPr>
                                <wps:txbx>
                                  <w:txbxContent>
                                    <w:p w14:paraId="19380B3C">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理论分析</w:t>
                                      </w:r>
                                    </w:p>
                                  </w:txbxContent>
                                </wps:txbx>
                                <wps:bodyPr wrap="square" lIns="22860" tIns="22860" rIns="22860" bIns="22860" rtlCol="0" anchor="ctr"/>
                              </wps:wsp>
                            </wpg:grpSp>
                            <wpg:grpSp>
                              <wpg:cNvPr id="75" name="Group 18"/>
                              <wpg:cNvGrpSpPr/>
                              <wpg:grpSpPr>
                                <a:xfrm>
                                  <a:off x="1167000" y="2372220"/>
                                  <a:ext cx="498000" cy="168000"/>
                                  <a:chOff x="1167000" y="2372220"/>
                                  <a:chExt cx="498000" cy="168000"/>
                                </a:xfrm>
                              </wpg:grpSpPr>
                              <wps:wsp>
                                <wps:cNvPr id="157" name="流程"/>
                                <wps:cNvSpPr/>
                                <wps:spPr>
                                  <a:xfrm>
                                    <a:off x="1167000" y="2372220"/>
                                    <a:ext cx="498000" cy="168000"/>
                                  </a:xfrm>
                                  <a:custGeom>
                                    <a:avLst/>
                                    <a:gdLst>
                                      <a:gd name="connsiteX0" fmla="*/ 0 w 498000"/>
                                      <a:gd name="connsiteY0" fmla="*/ 84000 h 168000"/>
                                      <a:gd name="connsiteX1" fmla="*/ 249000 w 498000"/>
                                      <a:gd name="connsiteY1" fmla="*/ 0 h 168000"/>
                                      <a:gd name="connsiteX2" fmla="*/ 498000 w 498000"/>
                                      <a:gd name="connsiteY2" fmla="*/ 84000 h 168000"/>
                                      <a:gd name="connsiteX3" fmla="*/ 249000 w 498000"/>
                                      <a:gd name="connsiteY3" fmla="*/ 168000 h 168000"/>
                                    </a:gdLst>
                                    <a:ahLst/>
                                    <a:cxnLst>
                                      <a:cxn ang="0">
                                        <a:pos x="connsiteX0" y="connsiteY0"/>
                                      </a:cxn>
                                      <a:cxn ang="0">
                                        <a:pos x="connsiteX1" y="connsiteY1"/>
                                      </a:cxn>
                                      <a:cxn ang="0">
                                        <a:pos x="connsiteX2" y="connsiteY2"/>
                                      </a:cxn>
                                      <a:cxn ang="0">
                                        <a:pos x="connsiteX3" y="connsiteY3"/>
                                      </a:cxn>
                                    </a:cxnLst>
                                    <a:rect l="l" t="t" r="r" b="b"/>
                                    <a:pathLst>
                                      <a:path w="498000" h="168000" stroke="0">
                                        <a:moveTo>
                                          <a:pt x="498000" y="168000"/>
                                        </a:moveTo>
                                        <a:lnTo>
                                          <a:pt x="498000" y="0"/>
                                        </a:lnTo>
                                        <a:lnTo>
                                          <a:pt x="0" y="0"/>
                                        </a:lnTo>
                                        <a:lnTo>
                                          <a:pt x="0" y="168000"/>
                                        </a:lnTo>
                                        <a:lnTo>
                                          <a:pt x="498000" y="168000"/>
                                        </a:lnTo>
                                        <a:close/>
                                      </a:path>
                                      <a:path w="498000" h="168000" fill="none">
                                        <a:moveTo>
                                          <a:pt x="498000" y="168000"/>
                                        </a:moveTo>
                                        <a:lnTo>
                                          <a:pt x="498000" y="0"/>
                                        </a:lnTo>
                                        <a:lnTo>
                                          <a:pt x="0" y="0"/>
                                        </a:lnTo>
                                        <a:lnTo>
                                          <a:pt x="0" y="168000"/>
                                        </a:lnTo>
                                        <a:lnTo>
                                          <a:pt x="498000" y="168000"/>
                                        </a:lnTo>
                                        <a:close/>
                                      </a:path>
                                    </a:pathLst>
                                  </a:custGeom>
                                  <a:solidFill>
                                    <a:srgbClr val="D0F0EA"/>
                                  </a:solidFill>
                                  <a:ln w="6000" cap="flat">
                                    <a:solidFill>
                                      <a:srgbClr val="101843"/>
                                    </a:solidFill>
                                  </a:ln>
                                </wps:spPr>
                                <wps:bodyPr/>
                              </wps:wsp>
                              <wps:wsp>
                                <wps:cNvPr id="58" name="Text 19"/>
                                <wps:cNvSpPr txBox="1"/>
                                <wps:spPr>
                                  <a:xfrm>
                                    <a:off x="1167000" y="2351220"/>
                                    <a:ext cx="498000" cy="210000"/>
                                  </a:xfrm>
                                  <a:prstGeom prst="rect">
                                    <a:avLst/>
                                  </a:prstGeom>
                                  <a:noFill/>
                                </wps:spPr>
                                <wps:txbx>
                                  <w:txbxContent>
                                    <w:p w14:paraId="6489B720">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可行性分析</w:t>
                                      </w:r>
                                    </w:p>
                                  </w:txbxContent>
                                </wps:txbx>
                                <wps:bodyPr wrap="square" lIns="22860" tIns="22860" rIns="22860" bIns="22860" rtlCol="0" anchor="ctr"/>
                              </wps:wsp>
                            </wpg:grpSp>
                            <wpg:grpSp>
                              <wpg:cNvPr id="76" name="Group 20"/>
                              <wpg:cNvGrpSpPr/>
                              <wpg:grpSpPr>
                                <a:xfrm>
                                  <a:off x="1726560" y="2372220"/>
                                  <a:ext cx="498000" cy="168000"/>
                                  <a:chOff x="1726560" y="2372220"/>
                                  <a:chExt cx="498000" cy="168000"/>
                                </a:xfrm>
                              </wpg:grpSpPr>
                              <wps:wsp>
                                <wps:cNvPr id="158" name="流程"/>
                                <wps:cNvSpPr/>
                                <wps:spPr>
                                  <a:xfrm>
                                    <a:off x="1726560" y="2372220"/>
                                    <a:ext cx="498000" cy="168000"/>
                                  </a:xfrm>
                                  <a:custGeom>
                                    <a:avLst/>
                                    <a:gdLst>
                                      <a:gd name="connsiteX0" fmla="*/ 0 w 498000"/>
                                      <a:gd name="connsiteY0" fmla="*/ 84000 h 168000"/>
                                      <a:gd name="connsiteX1" fmla="*/ 249000 w 498000"/>
                                      <a:gd name="connsiteY1" fmla="*/ 0 h 168000"/>
                                      <a:gd name="connsiteX2" fmla="*/ 498000 w 498000"/>
                                      <a:gd name="connsiteY2" fmla="*/ 84000 h 168000"/>
                                      <a:gd name="connsiteX3" fmla="*/ 249000 w 498000"/>
                                      <a:gd name="connsiteY3" fmla="*/ 168000 h 168000"/>
                                    </a:gdLst>
                                    <a:ahLst/>
                                    <a:cxnLst>
                                      <a:cxn ang="0">
                                        <a:pos x="connsiteX0" y="connsiteY0"/>
                                      </a:cxn>
                                      <a:cxn ang="0">
                                        <a:pos x="connsiteX1" y="connsiteY1"/>
                                      </a:cxn>
                                      <a:cxn ang="0">
                                        <a:pos x="connsiteX2" y="connsiteY2"/>
                                      </a:cxn>
                                      <a:cxn ang="0">
                                        <a:pos x="connsiteX3" y="connsiteY3"/>
                                      </a:cxn>
                                    </a:cxnLst>
                                    <a:rect l="l" t="t" r="r" b="b"/>
                                    <a:pathLst>
                                      <a:path w="498000" h="168000" stroke="0">
                                        <a:moveTo>
                                          <a:pt x="498000" y="168000"/>
                                        </a:moveTo>
                                        <a:lnTo>
                                          <a:pt x="498000" y="0"/>
                                        </a:lnTo>
                                        <a:lnTo>
                                          <a:pt x="0" y="0"/>
                                        </a:lnTo>
                                        <a:lnTo>
                                          <a:pt x="0" y="168000"/>
                                        </a:lnTo>
                                        <a:lnTo>
                                          <a:pt x="498000" y="168000"/>
                                        </a:lnTo>
                                        <a:close/>
                                      </a:path>
                                      <a:path w="498000" h="168000" fill="none">
                                        <a:moveTo>
                                          <a:pt x="498000" y="168000"/>
                                        </a:moveTo>
                                        <a:lnTo>
                                          <a:pt x="498000" y="0"/>
                                        </a:lnTo>
                                        <a:lnTo>
                                          <a:pt x="0" y="0"/>
                                        </a:lnTo>
                                        <a:lnTo>
                                          <a:pt x="0" y="168000"/>
                                        </a:lnTo>
                                        <a:lnTo>
                                          <a:pt x="498000" y="168000"/>
                                        </a:lnTo>
                                        <a:close/>
                                      </a:path>
                                    </a:pathLst>
                                  </a:custGeom>
                                  <a:solidFill>
                                    <a:srgbClr val="D0F0EA"/>
                                  </a:solidFill>
                                  <a:ln w="6000" cap="flat">
                                    <a:solidFill>
                                      <a:srgbClr val="101843"/>
                                    </a:solidFill>
                                  </a:ln>
                                </wps:spPr>
                                <wps:bodyPr/>
                              </wps:wsp>
                              <wps:wsp>
                                <wps:cNvPr id="21" name="Text 21"/>
                                <wps:cNvSpPr txBox="1"/>
                                <wps:spPr>
                                  <a:xfrm>
                                    <a:off x="1726560" y="2351220"/>
                                    <a:ext cx="498000" cy="210000"/>
                                  </a:xfrm>
                                  <a:prstGeom prst="rect">
                                    <a:avLst/>
                                  </a:prstGeom>
                                  <a:noFill/>
                                </wps:spPr>
                                <wps:txbx>
                                  <w:txbxContent>
                                    <w:p w14:paraId="26246799">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案例分析</w:t>
                                      </w:r>
                                    </w:p>
                                  </w:txbxContent>
                                </wps:txbx>
                                <wps:bodyPr wrap="square" lIns="22860" tIns="22860" rIns="22860" bIns="22860" rtlCol="0" anchor="ctr"/>
                              </wps:wsp>
                            </wpg:grpSp>
                            <wpg:grpSp>
                              <wpg:cNvPr id="77" name="Group 22"/>
                              <wpg:cNvGrpSpPr/>
                              <wpg:grpSpPr>
                                <a:xfrm>
                                  <a:off x="2286120" y="2372220"/>
                                  <a:ext cx="498000" cy="168000"/>
                                  <a:chOff x="2286120" y="2372220"/>
                                  <a:chExt cx="498000" cy="168000"/>
                                </a:xfrm>
                              </wpg:grpSpPr>
                              <wps:wsp>
                                <wps:cNvPr id="159" name="流程"/>
                                <wps:cNvSpPr/>
                                <wps:spPr>
                                  <a:xfrm>
                                    <a:off x="2286120" y="2372220"/>
                                    <a:ext cx="498000" cy="168000"/>
                                  </a:xfrm>
                                  <a:custGeom>
                                    <a:avLst/>
                                    <a:gdLst>
                                      <a:gd name="connsiteX0" fmla="*/ 0 w 498000"/>
                                      <a:gd name="connsiteY0" fmla="*/ 84000 h 168000"/>
                                      <a:gd name="connsiteX1" fmla="*/ 249000 w 498000"/>
                                      <a:gd name="connsiteY1" fmla="*/ 0 h 168000"/>
                                      <a:gd name="connsiteX2" fmla="*/ 498000 w 498000"/>
                                      <a:gd name="connsiteY2" fmla="*/ 84000 h 168000"/>
                                      <a:gd name="connsiteX3" fmla="*/ 249000 w 498000"/>
                                      <a:gd name="connsiteY3" fmla="*/ 168000 h 168000"/>
                                    </a:gdLst>
                                    <a:ahLst/>
                                    <a:cxnLst>
                                      <a:cxn ang="0">
                                        <a:pos x="connsiteX0" y="connsiteY0"/>
                                      </a:cxn>
                                      <a:cxn ang="0">
                                        <a:pos x="connsiteX1" y="connsiteY1"/>
                                      </a:cxn>
                                      <a:cxn ang="0">
                                        <a:pos x="connsiteX2" y="connsiteY2"/>
                                      </a:cxn>
                                      <a:cxn ang="0">
                                        <a:pos x="connsiteX3" y="connsiteY3"/>
                                      </a:cxn>
                                    </a:cxnLst>
                                    <a:rect l="l" t="t" r="r" b="b"/>
                                    <a:pathLst>
                                      <a:path w="498000" h="168000" stroke="0">
                                        <a:moveTo>
                                          <a:pt x="498000" y="168000"/>
                                        </a:moveTo>
                                        <a:lnTo>
                                          <a:pt x="498000" y="0"/>
                                        </a:lnTo>
                                        <a:lnTo>
                                          <a:pt x="0" y="0"/>
                                        </a:lnTo>
                                        <a:lnTo>
                                          <a:pt x="0" y="168000"/>
                                        </a:lnTo>
                                        <a:lnTo>
                                          <a:pt x="498000" y="168000"/>
                                        </a:lnTo>
                                        <a:close/>
                                      </a:path>
                                      <a:path w="498000" h="168000" fill="none">
                                        <a:moveTo>
                                          <a:pt x="498000" y="168000"/>
                                        </a:moveTo>
                                        <a:lnTo>
                                          <a:pt x="498000" y="0"/>
                                        </a:lnTo>
                                        <a:lnTo>
                                          <a:pt x="0" y="0"/>
                                        </a:lnTo>
                                        <a:lnTo>
                                          <a:pt x="0" y="168000"/>
                                        </a:lnTo>
                                        <a:lnTo>
                                          <a:pt x="498000" y="168000"/>
                                        </a:lnTo>
                                        <a:close/>
                                      </a:path>
                                    </a:pathLst>
                                  </a:custGeom>
                                  <a:solidFill>
                                    <a:srgbClr val="D0F0EA"/>
                                  </a:solidFill>
                                  <a:ln w="6000" cap="flat">
                                    <a:solidFill>
                                      <a:srgbClr val="101843"/>
                                    </a:solidFill>
                                  </a:ln>
                                </wps:spPr>
                                <wps:bodyPr/>
                              </wps:wsp>
                              <wps:wsp>
                                <wps:cNvPr id="61" name="Text 23"/>
                                <wps:cNvSpPr txBox="1"/>
                                <wps:spPr>
                                  <a:xfrm>
                                    <a:off x="2286120" y="2351220"/>
                                    <a:ext cx="498000" cy="210000"/>
                                  </a:xfrm>
                                  <a:prstGeom prst="rect">
                                    <a:avLst/>
                                  </a:prstGeom>
                                  <a:noFill/>
                                </wps:spPr>
                                <wps:txbx>
                                  <w:txbxContent>
                                    <w:p w14:paraId="290CD47A">
                                      <w:pPr>
                                        <w:snapToGrid w:val="0"/>
                                        <w:jc w:val="center"/>
                                        <w:rPr>
                                          <w:rFonts w:ascii="微软雅黑" w:hAnsi="微软雅黑" w:eastAsia="微软雅黑"/>
                                          <w:color w:val="000000"/>
                                          <w:sz w:val="16"/>
                                          <w:szCs w:val="16"/>
                                        </w:rPr>
                                      </w:pPr>
                                      <w:r>
                                        <w:rPr>
                                          <w:rFonts w:hint="eastAsia" w:ascii="微软雅黑" w:hAnsi="微软雅黑" w:eastAsia="微软雅黑"/>
                                          <w:color w:val="191919"/>
                                          <w:sz w:val="16"/>
                                          <w:szCs w:val="16"/>
                                          <w:lang w:val="en-US" w:eastAsia="zh-CN"/>
                                        </w:rPr>
                                        <w:t>现场</w:t>
                                      </w:r>
                                      <w:r>
                                        <w:rPr>
                                          <w:rFonts w:ascii="微软雅黑" w:hAnsi="微软雅黑" w:eastAsia="微软雅黑"/>
                                          <w:color w:val="191919"/>
                                          <w:sz w:val="16"/>
                                          <w:szCs w:val="16"/>
                                        </w:rPr>
                                        <w:t>调查研究</w:t>
                                      </w:r>
                                    </w:p>
                                  </w:txbxContent>
                                </wps:txbx>
                                <wps:bodyPr wrap="square" lIns="22860" tIns="22860" rIns="22860" bIns="22860" rtlCol="0" anchor="ctr"/>
                              </wps:wsp>
                            </wpg:grpSp>
                            <wpg:grpSp>
                              <wpg:cNvPr id="78" name="Group 24"/>
                              <wpg:cNvGrpSpPr/>
                              <wpg:grpSpPr>
                                <a:xfrm>
                                  <a:off x="576000" y="3769386"/>
                                  <a:ext cx="2364000" cy="192000"/>
                                  <a:chOff x="576000" y="3769386"/>
                                  <a:chExt cx="2364000" cy="192000"/>
                                </a:xfrm>
                              </wpg:grpSpPr>
                              <wps:wsp>
                                <wps:cNvPr id="160" name="流程"/>
                                <wps:cNvSpPr/>
                                <wps:spPr>
                                  <a:xfrm>
                                    <a:off x="576000" y="3769386"/>
                                    <a:ext cx="2364000" cy="192000"/>
                                  </a:xfrm>
                                  <a:custGeom>
                                    <a:avLst/>
                                    <a:gdLst>
                                      <a:gd name="connsiteX0" fmla="*/ 0 w 2364000"/>
                                      <a:gd name="connsiteY0" fmla="*/ 96000 h 192000"/>
                                      <a:gd name="connsiteX1" fmla="*/ 1182000 w 2364000"/>
                                      <a:gd name="connsiteY1" fmla="*/ 0 h 192000"/>
                                      <a:gd name="connsiteX2" fmla="*/ 2364000 w 2364000"/>
                                      <a:gd name="connsiteY2" fmla="*/ 96000 h 192000"/>
                                      <a:gd name="connsiteX3" fmla="*/ 1182000 w 2364000"/>
                                      <a:gd name="connsiteY3" fmla="*/ 192000 h 192000"/>
                                    </a:gdLst>
                                    <a:ahLst/>
                                    <a:cxnLst>
                                      <a:cxn ang="0">
                                        <a:pos x="connsiteX0" y="connsiteY0"/>
                                      </a:cxn>
                                      <a:cxn ang="0">
                                        <a:pos x="connsiteX1" y="connsiteY1"/>
                                      </a:cxn>
                                      <a:cxn ang="0">
                                        <a:pos x="connsiteX2" y="connsiteY2"/>
                                      </a:cxn>
                                      <a:cxn ang="0">
                                        <a:pos x="connsiteX3" y="connsiteY3"/>
                                      </a:cxn>
                                    </a:cxnLst>
                                    <a:rect l="l" t="t" r="r" b="b"/>
                                    <a:pathLst>
                                      <a:path w="2364000" h="192000" stroke="0">
                                        <a:moveTo>
                                          <a:pt x="2364000" y="192000"/>
                                        </a:moveTo>
                                        <a:lnTo>
                                          <a:pt x="2364000" y="0"/>
                                        </a:lnTo>
                                        <a:lnTo>
                                          <a:pt x="0" y="0"/>
                                        </a:lnTo>
                                        <a:lnTo>
                                          <a:pt x="0" y="192000"/>
                                        </a:lnTo>
                                        <a:lnTo>
                                          <a:pt x="2364000" y="192000"/>
                                        </a:lnTo>
                                        <a:close/>
                                      </a:path>
                                      <a:path w="2364000" h="192000" fill="none">
                                        <a:moveTo>
                                          <a:pt x="2364000" y="192000"/>
                                        </a:moveTo>
                                        <a:lnTo>
                                          <a:pt x="2364000" y="0"/>
                                        </a:lnTo>
                                        <a:lnTo>
                                          <a:pt x="0" y="0"/>
                                        </a:lnTo>
                                        <a:lnTo>
                                          <a:pt x="0" y="192000"/>
                                        </a:lnTo>
                                        <a:lnTo>
                                          <a:pt x="2364000" y="192000"/>
                                        </a:lnTo>
                                        <a:close/>
                                      </a:path>
                                    </a:pathLst>
                                  </a:custGeom>
                                  <a:solidFill>
                                    <a:srgbClr val="D0F0EA"/>
                                  </a:solidFill>
                                  <a:ln w="6000" cap="flat">
                                    <a:solidFill>
                                      <a:srgbClr val="101843"/>
                                    </a:solidFill>
                                  </a:ln>
                                </wps:spPr>
                                <wps:bodyPr/>
                              </wps:wsp>
                              <wps:wsp>
                                <wps:cNvPr id="25" name="Text 25"/>
                                <wps:cNvSpPr txBox="1"/>
                                <wps:spPr>
                                  <a:xfrm>
                                    <a:off x="576000" y="3760386"/>
                                    <a:ext cx="2364000" cy="210000"/>
                                  </a:xfrm>
                                  <a:prstGeom prst="rect">
                                    <a:avLst/>
                                  </a:prstGeom>
                                  <a:noFill/>
                                </wps:spPr>
                                <wps:txbx>
                                  <w:txbxContent>
                                    <w:p w14:paraId="1F1C7C5E">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编写标准</w:t>
                                      </w:r>
                                      <w:r>
                                        <w:rPr>
                                          <w:rFonts w:hint="eastAsia" w:ascii="微软雅黑" w:hAnsi="微软雅黑" w:eastAsia="微软雅黑"/>
                                          <w:color w:val="191919"/>
                                          <w:sz w:val="16"/>
                                          <w:szCs w:val="16"/>
                                          <w:lang w:val="en-US" w:eastAsia="zh-CN"/>
                                        </w:rPr>
                                        <w:t>文本</w:t>
                                      </w:r>
                                      <w:r>
                                        <w:rPr>
                                          <w:rFonts w:ascii="微软雅黑" w:hAnsi="微软雅黑" w:eastAsia="微软雅黑"/>
                                          <w:color w:val="191919"/>
                                          <w:sz w:val="16"/>
                                          <w:szCs w:val="16"/>
                                        </w:rPr>
                                        <w:t>，征求行业</w:t>
                                      </w:r>
                                      <w:r>
                                        <w:rPr>
                                          <w:rFonts w:hint="eastAsia" w:ascii="微软雅黑" w:hAnsi="微软雅黑" w:eastAsia="微软雅黑"/>
                                          <w:color w:val="191919"/>
                                          <w:sz w:val="16"/>
                                          <w:szCs w:val="16"/>
                                          <w:lang w:val="en-US" w:eastAsia="zh-CN"/>
                                        </w:rPr>
                                        <w:t>相关方</w:t>
                                      </w:r>
                                      <w:r>
                                        <w:rPr>
                                          <w:rFonts w:hint="eastAsia" w:ascii="微软雅黑" w:hAnsi="微软雅黑" w:eastAsia="微软雅黑"/>
                                          <w:color w:val="191919"/>
                                          <w:sz w:val="16"/>
                                          <w:szCs w:val="16"/>
                                          <w:lang w:eastAsia="zh-CN"/>
                                        </w:rPr>
                                        <w:t>、</w:t>
                                      </w:r>
                                      <w:r>
                                        <w:rPr>
                                          <w:rFonts w:ascii="微软雅黑" w:hAnsi="微软雅黑" w:eastAsia="微软雅黑"/>
                                          <w:color w:val="191919"/>
                                          <w:sz w:val="16"/>
                                          <w:szCs w:val="16"/>
                                        </w:rPr>
                                        <w:t>专家意见</w:t>
                                      </w:r>
                                    </w:p>
                                  </w:txbxContent>
                                </wps:txbx>
                                <wps:bodyPr wrap="square" lIns="22860" tIns="22860" rIns="22860" bIns="22860" rtlCol="0" anchor="ctr"/>
                              </wps:wsp>
                            </wpg:grpSp>
                            <wps:wsp>
                              <wps:cNvPr id="161" name="向下箭头"/>
                              <wps:cNvSpPr/>
                              <wps:spPr>
                                <a:xfrm>
                                  <a:off x="1338000" y="3213000"/>
                                  <a:ext cx="150000" cy="474000"/>
                                </a:xfrm>
                                <a:custGeom>
                                  <a:avLst/>
                                  <a:gdLst/>
                                  <a:ahLst/>
                                  <a:cxnLst/>
                                  <a:rect l="l" t="t" r="r" b="b"/>
                                  <a:pathLst>
                                    <a:path w="150000" h="474000" stroke="0">
                                      <a:moveTo>
                                        <a:pt x="94500" y="0"/>
                                      </a:moveTo>
                                      <a:lnTo>
                                        <a:pt x="94500" y="384000"/>
                                      </a:lnTo>
                                      <a:lnTo>
                                        <a:pt x="150000" y="369000"/>
                                      </a:lnTo>
                                      <a:lnTo>
                                        <a:pt x="75000" y="474000"/>
                                      </a:lnTo>
                                      <a:lnTo>
                                        <a:pt x="0" y="369000"/>
                                      </a:lnTo>
                                      <a:lnTo>
                                        <a:pt x="55500" y="384000"/>
                                      </a:lnTo>
                                      <a:lnTo>
                                        <a:pt x="55500" y="0"/>
                                      </a:lnTo>
                                      <a:lnTo>
                                        <a:pt x="94500" y="0"/>
                                      </a:lnTo>
                                    </a:path>
                                    <a:path w="150000" h="474000" fill="none">
                                      <a:moveTo>
                                        <a:pt x="94500" y="0"/>
                                      </a:moveTo>
                                      <a:lnTo>
                                        <a:pt x="94500" y="384000"/>
                                      </a:lnTo>
                                      <a:lnTo>
                                        <a:pt x="150000" y="369000"/>
                                      </a:lnTo>
                                      <a:lnTo>
                                        <a:pt x="75000" y="474000"/>
                                      </a:lnTo>
                                      <a:lnTo>
                                        <a:pt x="0" y="369000"/>
                                      </a:lnTo>
                                      <a:lnTo>
                                        <a:pt x="55500" y="384000"/>
                                      </a:lnTo>
                                      <a:lnTo>
                                        <a:pt x="55500" y="0"/>
                                      </a:lnTo>
                                      <a:lnTo>
                                        <a:pt x="94500" y="0"/>
                                      </a:lnTo>
                                    </a:path>
                                  </a:pathLst>
                                </a:custGeom>
                                <a:solidFill>
                                  <a:srgbClr val="FFFFFF"/>
                                </a:solidFill>
                                <a:ln w="6000" cap="flat">
                                  <a:solidFill>
                                    <a:srgbClr val="101843"/>
                                  </a:solidFill>
                                </a:ln>
                              </wps:spPr>
                              <wps:bodyPr/>
                            </wps:wsp>
                            <wps:wsp>
                              <wps:cNvPr id="162" name="向下箭头"/>
                              <wps:cNvSpPr/>
                              <wps:spPr>
                                <a:xfrm>
                                  <a:off x="1726560" y="3990690"/>
                                  <a:ext cx="150000" cy="192000"/>
                                </a:xfrm>
                                <a:custGeom>
                                  <a:avLst/>
                                  <a:gdLst/>
                                  <a:ahLst/>
                                  <a:cxnLst/>
                                  <a:rect l="l" t="t" r="r" b="b"/>
                                  <a:pathLst>
                                    <a:path w="150000" h="192000" stroke="0">
                                      <a:moveTo>
                                        <a:pt x="94500" y="0"/>
                                      </a:moveTo>
                                      <a:lnTo>
                                        <a:pt x="94500" y="102000"/>
                                      </a:lnTo>
                                      <a:lnTo>
                                        <a:pt x="150000" y="87000"/>
                                      </a:lnTo>
                                      <a:lnTo>
                                        <a:pt x="75000" y="192000"/>
                                      </a:lnTo>
                                      <a:lnTo>
                                        <a:pt x="0" y="87000"/>
                                      </a:lnTo>
                                      <a:lnTo>
                                        <a:pt x="55500" y="102000"/>
                                      </a:lnTo>
                                      <a:lnTo>
                                        <a:pt x="55500" y="0"/>
                                      </a:lnTo>
                                      <a:lnTo>
                                        <a:pt x="94500" y="0"/>
                                      </a:lnTo>
                                    </a:path>
                                    <a:path w="150000" h="192000" fill="none">
                                      <a:moveTo>
                                        <a:pt x="94500" y="0"/>
                                      </a:moveTo>
                                      <a:lnTo>
                                        <a:pt x="94500" y="102000"/>
                                      </a:lnTo>
                                      <a:lnTo>
                                        <a:pt x="150000" y="87000"/>
                                      </a:lnTo>
                                      <a:lnTo>
                                        <a:pt x="75000" y="192000"/>
                                      </a:lnTo>
                                      <a:lnTo>
                                        <a:pt x="0" y="87000"/>
                                      </a:lnTo>
                                      <a:lnTo>
                                        <a:pt x="55500" y="102000"/>
                                      </a:lnTo>
                                      <a:lnTo>
                                        <a:pt x="55500" y="0"/>
                                      </a:lnTo>
                                      <a:lnTo>
                                        <a:pt x="94500" y="0"/>
                                      </a:lnTo>
                                    </a:path>
                                  </a:pathLst>
                                </a:custGeom>
                                <a:solidFill>
                                  <a:srgbClr val="FFFFFF"/>
                                </a:solidFill>
                                <a:ln w="6000" cap="flat">
                                  <a:solidFill>
                                    <a:srgbClr val="101843"/>
                                  </a:solidFill>
                                </a:ln>
                              </wps:spPr>
                              <wps:bodyPr/>
                            </wps:wsp>
                            <wps:wsp>
                              <wps:cNvPr id="163" name="向下箭头"/>
                              <wps:cNvSpPr/>
                              <wps:spPr>
                                <a:xfrm>
                                  <a:off x="2394000" y="3594000"/>
                                  <a:ext cx="150000" cy="192000"/>
                                </a:xfrm>
                                <a:custGeom>
                                  <a:avLst/>
                                  <a:gdLst/>
                                  <a:ahLst/>
                                  <a:cxnLst/>
                                  <a:rect l="l" t="t" r="r" b="b"/>
                                  <a:pathLst>
                                    <a:path w="150000" h="192000" stroke="0">
                                      <a:moveTo>
                                        <a:pt x="94500" y="0"/>
                                      </a:moveTo>
                                      <a:lnTo>
                                        <a:pt x="94500" y="102000"/>
                                      </a:lnTo>
                                      <a:lnTo>
                                        <a:pt x="150000" y="87000"/>
                                      </a:lnTo>
                                      <a:lnTo>
                                        <a:pt x="75000" y="192000"/>
                                      </a:lnTo>
                                      <a:lnTo>
                                        <a:pt x="0" y="87000"/>
                                      </a:lnTo>
                                      <a:lnTo>
                                        <a:pt x="55500" y="102000"/>
                                      </a:lnTo>
                                      <a:lnTo>
                                        <a:pt x="55500" y="0"/>
                                      </a:lnTo>
                                      <a:lnTo>
                                        <a:pt x="94500" y="0"/>
                                      </a:lnTo>
                                    </a:path>
                                    <a:path w="150000" h="192000" fill="none">
                                      <a:moveTo>
                                        <a:pt x="94500" y="0"/>
                                      </a:moveTo>
                                      <a:lnTo>
                                        <a:pt x="94500" y="102000"/>
                                      </a:lnTo>
                                      <a:lnTo>
                                        <a:pt x="150000" y="87000"/>
                                      </a:lnTo>
                                      <a:lnTo>
                                        <a:pt x="75000" y="192000"/>
                                      </a:lnTo>
                                      <a:lnTo>
                                        <a:pt x="0" y="87000"/>
                                      </a:lnTo>
                                      <a:lnTo>
                                        <a:pt x="55500" y="102000"/>
                                      </a:lnTo>
                                      <a:lnTo>
                                        <a:pt x="55500" y="0"/>
                                      </a:lnTo>
                                      <a:lnTo>
                                        <a:pt x="94500" y="0"/>
                                      </a:lnTo>
                                    </a:path>
                                  </a:pathLst>
                                </a:custGeom>
                                <a:solidFill>
                                  <a:srgbClr val="FFFFFF"/>
                                </a:solidFill>
                                <a:ln w="6000" cap="flat">
                                  <a:solidFill>
                                    <a:srgbClr val="101843"/>
                                  </a:solidFill>
                                </a:ln>
                              </wps:spPr>
                              <wps:bodyPr/>
                            </wps:wsp>
                            <wpg:grpSp>
                              <wpg:cNvPr id="79" name="Group 26"/>
                              <wpg:cNvGrpSpPr/>
                              <wpg:grpSpPr>
                                <a:xfrm>
                                  <a:off x="234000" y="237000"/>
                                  <a:ext cx="1206000" cy="360000"/>
                                  <a:chOff x="234000" y="237000"/>
                                  <a:chExt cx="1206000" cy="360000"/>
                                </a:xfrm>
                              </wpg:grpSpPr>
                              <wps:wsp>
                                <wps:cNvPr id="101" name="Process"/>
                                <wps:cNvSpPr/>
                                <wps:spPr>
                                  <a:xfrm>
                                    <a:off x="234000" y="237000"/>
                                    <a:ext cx="1206000" cy="360000"/>
                                  </a:xfrm>
                                  <a:custGeom>
                                    <a:avLst/>
                                    <a:gdLst>
                                      <a:gd name="connsiteX0" fmla="*/ 0 w 1206000"/>
                                      <a:gd name="connsiteY0" fmla="*/ 180000 h 360000"/>
                                      <a:gd name="connsiteX1" fmla="*/ 603000 w 1206000"/>
                                      <a:gd name="connsiteY1" fmla="*/ 0 h 360000"/>
                                      <a:gd name="connsiteX2" fmla="*/ 1206000 w 1206000"/>
                                      <a:gd name="connsiteY2" fmla="*/ 180000 h 360000"/>
                                      <a:gd name="connsiteX3" fmla="*/ 603000 w 1206000"/>
                                      <a:gd name="connsiteY3" fmla="*/ 360000 h 360000"/>
                                    </a:gdLst>
                                    <a:ahLst/>
                                    <a:cxnLst>
                                      <a:cxn ang="0">
                                        <a:pos x="connsiteX0" y="connsiteY0"/>
                                      </a:cxn>
                                      <a:cxn ang="0">
                                        <a:pos x="connsiteX1" y="connsiteY1"/>
                                      </a:cxn>
                                      <a:cxn ang="0">
                                        <a:pos x="connsiteX2" y="connsiteY2"/>
                                      </a:cxn>
                                      <a:cxn ang="0">
                                        <a:pos x="connsiteX3" y="connsiteY3"/>
                                      </a:cxn>
                                    </a:cxnLst>
                                    <a:rect l="l" t="t" r="r" b="b"/>
                                    <a:pathLst>
                                      <a:path w="1206000" h="360000" stroke="0">
                                        <a:moveTo>
                                          <a:pt x="1206000" y="360000"/>
                                        </a:moveTo>
                                        <a:lnTo>
                                          <a:pt x="1206000" y="0"/>
                                        </a:lnTo>
                                        <a:lnTo>
                                          <a:pt x="0" y="0"/>
                                        </a:lnTo>
                                        <a:lnTo>
                                          <a:pt x="0" y="360000"/>
                                        </a:lnTo>
                                        <a:lnTo>
                                          <a:pt x="1206000" y="360000"/>
                                        </a:lnTo>
                                        <a:close/>
                                      </a:path>
                                      <a:path w="1206000" h="360000" fill="none">
                                        <a:moveTo>
                                          <a:pt x="1206000" y="360000"/>
                                        </a:moveTo>
                                        <a:lnTo>
                                          <a:pt x="1206000" y="0"/>
                                        </a:lnTo>
                                        <a:lnTo>
                                          <a:pt x="0" y="0"/>
                                        </a:lnTo>
                                        <a:lnTo>
                                          <a:pt x="0" y="360000"/>
                                        </a:lnTo>
                                        <a:lnTo>
                                          <a:pt x="1206000" y="360000"/>
                                        </a:lnTo>
                                        <a:close/>
                                      </a:path>
                                    </a:pathLst>
                                  </a:custGeom>
                                  <a:solidFill>
                                    <a:srgbClr val="D0F0EA"/>
                                  </a:solidFill>
                                  <a:ln w="6000" cap="flat">
                                    <a:solidFill>
                                      <a:srgbClr val="101843"/>
                                    </a:solidFill>
                                  </a:ln>
                                </wps:spPr>
                                <wps:bodyPr/>
                              </wps:wsp>
                              <wps:wsp>
                                <wps:cNvPr id="64" name="Text 27"/>
                                <wps:cNvSpPr txBox="1"/>
                                <wps:spPr>
                                  <a:xfrm>
                                    <a:off x="234000" y="237000"/>
                                    <a:ext cx="1206000" cy="360000"/>
                                  </a:xfrm>
                                  <a:prstGeom prst="rect">
                                    <a:avLst/>
                                  </a:prstGeom>
                                  <a:noFill/>
                                </wps:spPr>
                                <wps:txbx>
                                  <w:txbxContent>
                                    <w:p w14:paraId="66512A42">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查阅相关</w:t>
                                      </w:r>
                                      <w:r>
                                        <w:rPr>
                                          <w:rFonts w:hint="eastAsia" w:ascii="微软雅黑" w:hAnsi="微软雅黑" w:eastAsia="微软雅黑"/>
                                          <w:color w:val="191919"/>
                                          <w:sz w:val="16"/>
                                          <w:szCs w:val="16"/>
                                          <w:lang w:val="en-US" w:eastAsia="zh-CN"/>
                                        </w:rPr>
                                        <w:t>标准、</w:t>
                                      </w:r>
                                      <w:r>
                                        <w:rPr>
                                          <w:rFonts w:ascii="微软雅黑" w:hAnsi="微软雅黑" w:eastAsia="微软雅黑"/>
                                          <w:color w:val="191919"/>
                                          <w:sz w:val="16"/>
                                          <w:szCs w:val="16"/>
                                        </w:rPr>
                                        <w:t>文献，了解国内外</w:t>
                                      </w:r>
                                      <w:r>
                                        <w:rPr>
                                          <w:rFonts w:hint="eastAsia" w:ascii="微软雅黑" w:hAnsi="微软雅黑" w:eastAsia="微软雅黑"/>
                                          <w:color w:val="191919"/>
                                          <w:sz w:val="16"/>
                                          <w:szCs w:val="16"/>
                                          <w:lang w:val="en-US" w:eastAsia="zh-CN"/>
                                        </w:rPr>
                                        <w:t>研学旅游发展</w:t>
                                      </w:r>
                                      <w:r>
                                        <w:rPr>
                                          <w:rFonts w:ascii="微软雅黑" w:hAnsi="微软雅黑" w:eastAsia="微软雅黑"/>
                                          <w:color w:val="191919"/>
                                          <w:sz w:val="16"/>
                                          <w:szCs w:val="16"/>
                                        </w:rPr>
                                        <w:t>现状</w:t>
                                      </w:r>
                                    </w:p>
                                  </w:txbxContent>
                                </wps:txbx>
                                <wps:bodyPr wrap="square" lIns="22860" tIns="22860" rIns="22860" bIns="22860" rtlCol="0" anchor="ctr"/>
                              </wps:wsp>
                            </wpg:grpSp>
                            <wps:wsp>
                              <wps:cNvPr id="165" name="东北向箭头"/>
                              <wps:cNvSpPr/>
                              <wps:spPr>
                                <a:xfrm rot="8100000">
                                  <a:off x="1352004" y="2578652"/>
                                  <a:ext cx="138000" cy="138000"/>
                                </a:xfrm>
                                <a:custGeom>
                                  <a:avLst/>
                                  <a:gdLst>
                                    <a:gd name="connsiteX0" fmla="*/ 0 w 138000"/>
                                    <a:gd name="connsiteY0" fmla="*/ 71226 h 138000"/>
                                  </a:gdLst>
                                  <a:ahLst/>
                                  <a:cxnLst>
                                    <a:cxn ang="0">
                                      <a:pos x="connsiteX0" y="connsiteY0"/>
                                    </a:cxn>
                                  </a:cxnLst>
                                  <a:rect l="l" t="t" r="r" b="b"/>
                                  <a:pathLst>
                                    <a:path w="138000" h="138000" stroke="0">
                                      <a:moveTo>
                                        <a:pt x="0" y="120678"/>
                                      </a:moveTo>
                                      <a:lnTo>
                                        <a:pt x="108552" y="12126"/>
                                      </a:lnTo>
                                      <a:lnTo>
                                        <a:pt x="99891" y="3464"/>
                                      </a:lnTo>
                                      <a:lnTo>
                                        <a:pt x="138000" y="0"/>
                                      </a:lnTo>
                                      <a:lnTo>
                                        <a:pt x="134535" y="38109"/>
                                      </a:lnTo>
                                      <a:lnTo>
                                        <a:pt x="125874" y="29448"/>
                                      </a:lnTo>
                                      <a:lnTo>
                                        <a:pt x="17322" y="138000"/>
                                      </a:lnTo>
                                      <a:lnTo>
                                        <a:pt x="0" y="120678"/>
                                      </a:lnTo>
                                      <a:close/>
                                    </a:path>
                                    <a:path w="138000" h="138000" fill="none">
                                      <a:moveTo>
                                        <a:pt x="0" y="120678"/>
                                      </a:moveTo>
                                      <a:lnTo>
                                        <a:pt x="108552" y="12126"/>
                                      </a:lnTo>
                                      <a:lnTo>
                                        <a:pt x="99891" y="3464"/>
                                      </a:lnTo>
                                      <a:lnTo>
                                        <a:pt x="138000" y="0"/>
                                      </a:lnTo>
                                      <a:lnTo>
                                        <a:pt x="134535" y="38109"/>
                                      </a:lnTo>
                                      <a:lnTo>
                                        <a:pt x="125874" y="29448"/>
                                      </a:lnTo>
                                      <a:lnTo>
                                        <a:pt x="17322" y="138000"/>
                                      </a:lnTo>
                                      <a:lnTo>
                                        <a:pt x="0" y="120678"/>
                                      </a:lnTo>
                                      <a:close/>
                                    </a:path>
                                  </a:pathLst>
                                </a:custGeom>
                                <a:solidFill>
                                  <a:srgbClr val="8DC0FF"/>
                                </a:solidFill>
                                <a:ln w="18000" cap="flat">
                                  <a:solidFill>
                                    <a:srgbClr val="8DC0FF"/>
                                  </a:solidFill>
                                </a:ln>
                              </wps:spPr>
                              <wps:bodyPr/>
                            </wps:wsp>
                            <wps:wsp>
                              <wps:cNvPr id="166" name="东北向箭头"/>
                              <wps:cNvSpPr/>
                              <wps:spPr>
                                <a:xfrm rot="6300000">
                                  <a:off x="912479" y="2576288"/>
                                  <a:ext cx="162000" cy="162000"/>
                                </a:xfrm>
                                <a:custGeom>
                                  <a:avLst/>
                                  <a:gdLst/>
                                  <a:ahLst/>
                                  <a:cxnLst/>
                                  <a:rect l="l" t="t" r="r" b="b"/>
                                  <a:pathLst>
                                    <a:path w="162000" h="162000" stroke="0">
                                      <a:moveTo>
                                        <a:pt x="0" y="141666"/>
                                      </a:moveTo>
                                      <a:lnTo>
                                        <a:pt x="127431" y="14234"/>
                                      </a:lnTo>
                                      <a:lnTo>
                                        <a:pt x="117264" y="4067"/>
                                      </a:lnTo>
                                      <a:lnTo>
                                        <a:pt x="162000" y="0"/>
                                      </a:lnTo>
                                      <a:lnTo>
                                        <a:pt x="157933" y="44736"/>
                                      </a:lnTo>
                                      <a:lnTo>
                                        <a:pt x="147765" y="34569"/>
                                      </a:lnTo>
                                      <a:lnTo>
                                        <a:pt x="20335" y="162000"/>
                                      </a:lnTo>
                                      <a:lnTo>
                                        <a:pt x="0" y="141666"/>
                                      </a:lnTo>
                                      <a:close/>
                                    </a:path>
                                    <a:path w="162000" h="162000" fill="none">
                                      <a:moveTo>
                                        <a:pt x="0" y="141666"/>
                                      </a:moveTo>
                                      <a:lnTo>
                                        <a:pt x="127431" y="14234"/>
                                      </a:lnTo>
                                      <a:lnTo>
                                        <a:pt x="117264" y="4067"/>
                                      </a:lnTo>
                                      <a:lnTo>
                                        <a:pt x="162000" y="0"/>
                                      </a:lnTo>
                                      <a:lnTo>
                                        <a:pt x="157933" y="44736"/>
                                      </a:lnTo>
                                      <a:lnTo>
                                        <a:pt x="147765" y="34569"/>
                                      </a:lnTo>
                                      <a:lnTo>
                                        <a:pt x="20335" y="162000"/>
                                      </a:lnTo>
                                      <a:lnTo>
                                        <a:pt x="0" y="141666"/>
                                      </a:lnTo>
                                      <a:close/>
                                    </a:path>
                                  </a:pathLst>
                                </a:custGeom>
                                <a:solidFill>
                                  <a:srgbClr val="8DC0FF"/>
                                </a:solidFill>
                                <a:ln w="18000" cap="flat">
                                  <a:solidFill>
                                    <a:srgbClr val="8DC0FF"/>
                                  </a:solidFill>
                                </a:ln>
                              </wps:spPr>
                              <wps:bodyPr/>
                            </wps:wsp>
                            <wps:wsp>
                              <wps:cNvPr id="167" name="东北向箭头"/>
                              <wps:cNvSpPr/>
                              <wps:spPr>
                                <a:xfrm rot="9900000">
                                  <a:off x="1786484" y="2562047"/>
                                  <a:ext cx="186000" cy="162000"/>
                                </a:xfrm>
                                <a:custGeom>
                                  <a:avLst/>
                                  <a:gdLst/>
                                  <a:ahLst/>
                                  <a:cxnLst/>
                                  <a:rect l="l" t="t" r="r" b="b"/>
                                  <a:pathLst>
                                    <a:path w="186000" h="162000" stroke="0">
                                      <a:moveTo>
                                        <a:pt x="0" y="141666"/>
                                      </a:moveTo>
                                      <a:lnTo>
                                        <a:pt x="146309" y="14234"/>
                                      </a:lnTo>
                                      <a:lnTo>
                                        <a:pt x="134636" y="4067"/>
                                      </a:lnTo>
                                      <a:lnTo>
                                        <a:pt x="186000" y="0"/>
                                      </a:lnTo>
                                      <a:lnTo>
                                        <a:pt x="181331" y="44736"/>
                                      </a:lnTo>
                                      <a:lnTo>
                                        <a:pt x="169657" y="34569"/>
                                      </a:lnTo>
                                      <a:lnTo>
                                        <a:pt x="23347" y="162000"/>
                                      </a:lnTo>
                                      <a:lnTo>
                                        <a:pt x="0" y="141666"/>
                                      </a:lnTo>
                                      <a:close/>
                                    </a:path>
                                    <a:path w="186000" h="162000" fill="none">
                                      <a:moveTo>
                                        <a:pt x="0" y="141666"/>
                                      </a:moveTo>
                                      <a:lnTo>
                                        <a:pt x="146309" y="14234"/>
                                      </a:lnTo>
                                      <a:lnTo>
                                        <a:pt x="134636" y="4067"/>
                                      </a:lnTo>
                                      <a:lnTo>
                                        <a:pt x="186000" y="0"/>
                                      </a:lnTo>
                                      <a:lnTo>
                                        <a:pt x="181331" y="44736"/>
                                      </a:lnTo>
                                      <a:lnTo>
                                        <a:pt x="169657" y="34569"/>
                                      </a:lnTo>
                                      <a:lnTo>
                                        <a:pt x="23347" y="162000"/>
                                      </a:lnTo>
                                      <a:lnTo>
                                        <a:pt x="0" y="141666"/>
                                      </a:lnTo>
                                      <a:close/>
                                    </a:path>
                                  </a:pathLst>
                                </a:custGeom>
                                <a:solidFill>
                                  <a:srgbClr val="8DC0FF"/>
                                </a:solidFill>
                                <a:ln w="18000" cap="flat">
                                  <a:solidFill>
                                    <a:srgbClr val="8DC0FF"/>
                                  </a:solidFill>
                                </a:ln>
                              </wps:spPr>
                              <wps:bodyPr/>
                            </wps:wsp>
                            <wpg:grpSp>
                              <wpg:cNvPr id="80" name="Group 28"/>
                              <wpg:cNvGrpSpPr/>
                              <wpg:grpSpPr>
                                <a:xfrm>
                                  <a:off x="568560" y="4212000"/>
                                  <a:ext cx="2370000" cy="192000"/>
                                  <a:chOff x="568560" y="4212000"/>
                                  <a:chExt cx="2370000" cy="192000"/>
                                </a:xfrm>
                              </wpg:grpSpPr>
                              <wps:wsp>
                                <wps:cNvPr id="168" name="流程"/>
                                <wps:cNvSpPr/>
                                <wps:spPr>
                                  <a:xfrm>
                                    <a:off x="568560" y="4212000"/>
                                    <a:ext cx="2370000" cy="192000"/>
                                  </a:xfrm>
                                  <a:custGeom>
                                    <a:avLst/>
                                    <a:gdLst>
                                      <a:gd name="connsiteX0" fmla="*/ 0 w 2370000"/>
                                      <a:gd name="connsiteY0" fmla="*/ 96000 h 192000"/>
                                      <a:gd name="connsiteX1" fmla="*/ 1185000 w 2370000"/>
                                      <a:gd name="connsiteY1" fmla="*/ 0 h 192000"/>
                                      <a:gd name="connsiteX2" fmla="*/ 2370000 w 2370000"/>
                                      <a:gd name="connsiteY2" fmla="*/ 96000 h 192000"/>
                                      <a:gd name="connsiteX3" fmla="*/ 1185000 w 2370000"/>
                                      <a:gd name="connsiteY3" fmla="*/ 192000 h 192000"/>
                                    </a:gdLst>
                                    <a:ahLst/>
                                    <a:cxnLst>
                                      <a:cxn ang="0">
                                        <a:pos x="connsiteX0" y="connsiteY0"/>
                                      </a:cxn>
                                      <a:cxn ang="0">
                                        <a:pos x="connsiteX1" y="connsiteY1"/>
                                      </a:cxn>
                                      <a:cxn ang="0">
                                        <a:pos x="connsiteX2" y="connsiteY2"/>
                                      </a:cxn>
                                      <a:cxn ang="0">
                                        <a:pos x="connsiteX3" y="connsiteY3"/>
                                      </a:cxn>
                                    </a:cxnLst>
                                    <a:rect l="l" t="t" r="r" b="b"/>
                                    <a:pathLst>
                                      <a:path w="2370000" h="192000" stroke="0">
                                        <a:moveTo>
                                          <a:pt x="2370000" y="192000"/>
                                        </a:moveTo>
                                        <a:lnTo>
                                          <a:pt x="2370000" y="0"/>
                                        </a:lnTo>
                                        <a:lnTo>
                                          <a:pt x="0" y="0"/>
                                        </a:lnTo>
                                        <a:lnTo>
                                          <a:pt x="0" y="192000"/>
                                        </a:lnTo>
                                        <a:lnTo>
                                          <a:pt x="2370000" y="192000"/>
                                        </a:lnTo>
                                        <a:close/>
                                      </a:path>
                                      <a:path w="2370000" h="192000" fill="none">
                                        <a:moveTo>
                                          <a:pt x="2370000" y="192000"/>
                                        </a:moveTo>
                                        <a:lnTo>
                                          <a:pt x="2370000" y="0"/>
                                        </a:lnTo>
                                        <a:lnTo>
                                          <a:pt x="0" y="0"/>
                                        </a:lnTo>
                                        <a:lnTo>
                                          <a:pt x="0" y="192000"/>
                                        </a:lnTo>
                                        <a:lnTo>
                                          <a:pt x="2370000" y="192000"/>
                                        </a:lnTo>
                                        <a:close/>
                                      </a:path>
                                    </a:pathLst>
                                  </a:custGeom>
                                  <a:solidFill>
                                    <a:srgbClr val="D0F0EA"/>
                                  </a:solidFill>
                                  <a:ln w="6000" cap="flat">
                                    <a:solidFill>
                                      <a:srgbClr val="101843"/>
                                    </a:solidFill>
                                  </a:ln>
                                </wps:spPr>
                                <wps:bodyPr/>
                              </wps:wsp>
                              <wps:wsp>
                                <wps:cNvPr id="29" name="Text 29"/>
                                <wps:cNvSpPr txBox="1"/>
                                <wps:spPr>
                                  <a:xfrm>
                                    <a:off x="568560" y="4203000"/>
                                    <a:ext cx="2370000" cy="210000"/>
                                  </a:xfrm>
                                  <a:prstGeom prst="rect">
                                    <a:avLst/>
                                  </a:prstGeom>
                                  <a:noFill/>
                                </wps:spPr>
                                <wps:txbx>
                                  <w:txbxContent>
                                    <w:p w14:paraId="4E71CE80">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收集各类反馈意见，对标准内容不断完善</w:t>
                                      </w:r>
                                    </w:p>
                                  </w:txbxContent>
                                </wps:txbx>
                                <wps:bodyPr wrap="square" lIns="22860" tIns="22860" rIns="22860" bIns="22860" rtlCol="0" anchor="ctr"/>
                              </wps:wsp>
                            </wpg:grpSp>
                          </wpg:wgp>
                        </a:graphicData>
                      </a:graphic>
                    </wp:inline>
                  </w:drawing>
                </mc:Choice>
                <mc:Fallback>
                  <w:pict>
                    <v:group id="页面-1" o:spid="_x0000_s1026" o:spt="203" style="height:431.75pt;width:364pt;" coordorigin="234000,237000" coordsize="3066000,4167000" o:gfxdata="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">
                      <o:lock v:ext="edit" aspectratio="f"/>
                      <v:group id="Group 2" o:spid="_x0000_s1026" o:spt="203" style="position:absolute;left:2148000;top:237000;height:360000;width:1152000;" coordorigin="2148000,237000" coordsize="1152000,360000"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Process" o:spid="_x0000_s1026" o:spt="100" style="position:absolute;left:2148000;top:237000;height:360000;width:1152000;" fillcolor="#D0F0EA" filled="t" stroked="t" coordsize="1152000,360000" o:gfxdata="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Uy4y8AAAA&#10;3AAAAA8AAAAAAAAAAQAgAAAAIgAAAGRycy9kb3ducmV2LnhtbFBLAQIUABQAAAAIAIdO4kAzLwWe&#10;OwAAADkAAAAQAAAAAAAAAAEAIAAAAAsBAABkcnMvc2hhcGV4bWwueG1sUEsFBgAAAAAGAAYAWwEA&#10;ALUDAAAAAA==&#10;" path="m1152000,360000nsl1152000,0,0,0,0,360000,1152000,360000xem1152000,360000nfl1152000,0,0,0,0,360000,1152000,360000xe">
                          <v:path o:connectlocs="0,180000;576000,0;1152000,180000;576000,360000" o:connectangles="0,0,0,0"/>
                          <v:fill on="t" focussize="0,0"/>
                          <v:stroke weight="0.47244094488189pt" color="#101843" joinstyle="round"/>
                          <v:imagedata o:title=""/>
                          <o:lock v:ext="edit" aspectratio="f"/>
                        </v:shape>
                        <v:shape id="Text 3" o:spid="_x0000_s1026" o:spt="202" type="#_x0000_t202" style="position:absolute;left:2148000;top:237000;height:360000;width:1152000;v-text-anchor:middle;" filled="f" stroked="f" coordsize="21600,21600" o:gfxdata="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UH2y/&#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1FFDE80F">
                                <w:pPr>
                                  <w:snapToGrid w:val="0"/>
                                  <w:jc w:val="center"/>
                                  <w:rPr>
                                    <w:rFonts w:hint="default" w:ascii="微软雅黑" w:hAnsi="微软雅黑" w:eastAsia="微软雅黑"/>
                                    <w:color w:val="000000"/>
                                    <w:sz w:val="16"/>
                                    <w:szCs w:val="16"/>
                                    <w:lang w:val="en-US" w:eastAsia="zh-CN"/>
                                  </w:rPr>
                                </w:pPr>
                                <w:r>
                                  <w:rPr>
                                    <w:rFonts w:hint="eastAsia" w:ascii="微软雅黑" w:hAnsi="微软雅黑" w:eastAsia="微软雅黑"/>
                                    <w:color w:val="191919"/>
                                    <w:sz w:val="16"/>
                                    <w:szCs w:val="16"/>
                                    <w:lang w:val="en-US" w:eastAsia="zh-CN"/>
                                  </w:rPr>
                                  <w:t>相关</w:t>
                                </w:r>
                                <w:r>
                                  <w:rPr>
                                    <w:rFonts w:ascii="微软雅黑" w:hAnsi="微软雅黑" w:eastAsia="微软雅黑"/>
                                    <w:color w:val="191919"/>
                                    <w:sz w:val="16"/>
                                    <w:szCs w:val="16"/>
                                  </w:rPr>
                                  <w:t>政策文本</w:t>
                                </w:r>
                                <w:r>
                                  <w:rPr>
                                    <w:rFonts w:hint="eastAsia" w:ascii="微软雅黑" w:hAnsi="微软雅黑" w:eastAsia="微软雅黑"/>
                                    <w:color w:val="191919"/>
                                    <w:sz w:val="16"/>
                                    <w:szCs w:val="16"/>
                                    <w:lang w:val="en-US" w:eastAsia="zh-CN"/>
                                  </w:rPr>
                                  <w:t>采集分析</w:t>
                                </w:r>
                                <w:r>
                                  <w:rPr>
                                    <w:rFonts w:ascii="微软雅黑" w:hAnsi="微软雅黑" w:eastAsia="微软雅黑"/>
                                    <w:color w:val="191919"/>
                                    <w:sz w:val="16"/>
                                    <w:szCs w:val="16"/>
                                  </w:rPr>
                                  <w:t>，</w:t>
                                </w:r>
                                <w:r>
                                  <w:rPr>
                                    <w:rFonts w:hint="eastAsia" w:ascii="微软雅黑" w:hAnsi="微软雅黑" w:eastAsia="微软雅黑"/>
                                    <w:color w:val="191919"/>
                                    <w:sz w:val="16"/>
                                    <w:szCs w:val="16"/>
                                    <w:lang w:val="en-US" w:eastAsia="zh-CN"/>
                                  </w:rPr>
                                  <w:t>明确研学旅游相关国家、湖北省政策要求</w:t>
                                </w:r>
                              </w:p>
                            </w:txbxContent>
                          </v:textbox>
                        </v:shape>
                      </v:group>
                      <v:group id="Group 4" o:spid="_x0000_s1026" o:spt="203" style="position:absolute;left:942000;top:768000;height:450000;width:1632000;" coordorigin="942000,768000" coordsize="1632000,450000"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shape id="Process" o:spid="_x0000_s1026" o:spt="100" style="position:absolute;left:942000;top:768000;height:450000;width:1632000;" fillcolor="#D0F0EA" filled="t" stroked="t" coordsize="1632000,450000" o:gfxdata="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79AqbsAAADc&#10;AAAADwAAAAAAAAABACAAAAAiAAAAZHJzL2Rvd25yZXYueG1sUEsBAhQAFAAAAAgAh07iQDMvBZ47&#10;AAAAOQAAABAAAAAAAAAAAQAgAAAACgEAAGRycy9zaGFwZXhtbC54bWxQSwUGAAAAAAYABgBbAQAA&#10;tAMAAAAA&#10;" path="m1632000,450000nsl1632000,0,0,0,0,450000,1632000,450000xem1632000,450000nfl1632000,0,0,0,0,450000,1632000,450000xe">
                          <v:path o:connectlocs="0,225000;816000,0;1632000,225000;816000,450000" o:connectangles="0,0,0,0"/>
                          <v:fill on="t" focussize="0,0"/>
                          <v:stroke weight="0.47244094488189pt" color="#101843" joinstyle="round"/>
                          <v:imagedata o:title=""/>
                          <o:lock v:ext="edit" aspectratio="f"/>
                        </v:shape>
                        <v:shape id="Text 5" o:spid="_x0000_s1026" o:spt="202" type="#_x0000_t202" style="position:absolute;left:942000;top:768000;height:450000;width:1632000;v-text-anchor:middle;" filled="f" stroked="f" coordsize="21600,21600" o:gfxdata="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79Wb4A&#10;AADaAAAADwAAAAAAAAABACAAAAAiAAAAZHJzL2Rvd25yZXYueG1sUEsBAhQAFAAAAAgAh07iQDMv&#10;BZ47AAAAOQAAABAAAAAAAAAAAQAgAAAADQEAAGRycy9zaGFwZXhtbC54bWxQSwUGAAAAAAYABgBb&#10;AQAAtwMAAAAA&#10;">
                          <v:fill on="f" focussize="0,0"/>
                          <v:stroke on="f"/>
                          <v:imagedata o:title=""/>
                          <o:lock v:ext="edit" aspectratio="f"/>
                          <v:textbox inset="0.635mm,0.635mm,0.635mm,0.635mm">
                            <w:txbxContent>
                              <w:p w14:paraId="144DFCFA">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分析</w:t>
                                </w:r>
                                <w:r>
                                  <w:rPr>
                                    <w:rFonts w:hint="eastAsia" w:ascii="微软雅黑" w:hAnsi="微软雅黑" w:eastAsia="微软雅黑"/>
                                    <w:color w:val="191919"/>
                                    <w:sz w:val="16"/>
                                    <w:szCs w:val="16"/>
                                    <w:lang w:val="en-US" w:eastAsia="zh-CN"/>
                                  </w:rPr>
                                  <w:t>市场</w:t>
                                </w:r>
                                <w:r>
                                  <w:rPr>
                                    <w:rFonts w:ascii="微软雅黑" w:hAnsi="微软雅黑" w:eastAsia="微软雅黑"/>
                                    <w:color w:val="191919"/>
                                    <w:sz w:val="16"/>
                                    <w:szCs w:val="16"/>
                                  </w:rPr>
                                  <w:t>实际需求，确定</w:t>
                                </w:r>
                                <w:r>
                                  <w:rPr>
                                    <w:rFonts w:hint="eastAsia" w:ascii="微软雅黑" w:hAnsi="微软雅黑" w:eastAsia="微软雅黑"/>
                                    <w:color w:val="191919"/>
                                    <w:sz w:val="16"/>
                                    <w:szCs w:val="16"/>
                                    <w:lang w:val="en-US" w:eastAsia="zh-CN"/>
                                  </w:rPr>
                                  <w:t>标准选题</w:t>
                                </w:r>
                                <w:r>
                                  <w:rPr>
                                    <w:rFonts w:ascii="微软雅黑" w:hAnsi="微软雅黑" w:eastAsia="微软雅黑"/>
                                    <w:color w:val="191919"/>
                                    <w:sz w:val="16"/>
                                    <w:szCs w:val="16"/>
                                  </w:rPr>
                                  <w:t>：</w:t>
                                </w:r>
                                <w:r>
                                  <w:rPr>
                                    <w:rFonts w:hint="eastAsia" w:ascii="微软雅黑" w:hAnsi="微软雅黑" w:eastAsia="微软雅黑"/>
                                    <w:color w:val="191919"/>
                                    <w:sz w:val="16"/>
                                    <w:szCs w:val="16"/>
                                  </w:rPr>
                                  <w:t>研学旅游 第1部分：课程设计指南</w:t>
                                </w:r>
                              </w:p>
                            </w:txbxContent>
                          </v:textbox>
                        </v:shape>
                      </v:group>
                      <v:shape id="箭头" o:spid="_x0000_s1026" o:spt="100" style="position:absolute;left:1482000;top:1446000;height:168000;width:270000;" fillcolor="#FFFFFF" filled="t" stroked="t" coordsize="270000,168000" o:gfxdata="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RzqhugAAANwA&#10;AAAPAAAAAAAAAAEAIAAAACIAAABkcnMvZG93bnJldi54bWxQSwECFAAUAAAACACHTuJAMy8FnjsA&#10;AAA5AAAAEAAAAAAAAAABACAAAAAJAQAAZHJzL3NoYXBleG1sLnhtbFBLBQYAAAAABgAGAFsBAACz&#10;AwAAAAA=&#10;" path="m0,84000nsl84000,168000,114240,142800,75600,109200,270000,109200,270000,58800,75600,58800,114240,21000,84000,0,0,84000xem0,84000nfl84000,168000,114240,142800,75600,109200,270000,109200,270000,58800,75600,58800,114240,21000,84000,0,0,84000xe">
                        <v:fill on="t" focussize="0,0"/>
                        <v:stroke weight="0.47244094488189pt" color="#101843" joinstyle="round"/>
                        <v:imagedata o:title=""/>
                        <o:lock v:ext="edit" aspectratio="f"/>
                      </v:shape>
                      <v:shape id="箭头" o:spid="_x0000_s1026" o:spt="100" style="position:absolute;left:1704000;top:1446000;height:168000;width:270000;rotation:11796480f;" fillcolor="#FFFFFF" filled="t" stroked="t" coordsize="270000,168000" o:gfxdata="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U8lO8AAAA&#10;3AAAAA8AAAAAAAAAAQAgAAAAIgAAAGRycy9kb3ducmV2LnhtbFBLAQIUABQAAAAIAIdO4kAzLwWe&#10;OwAAADkAAAAQAAAAAAAAAAEAIAAAAAsBAABkcnMvc2hhcGV4bWwueG1sUEsFBgAAAAAGAAYAWwEA&#10;ALUDAAAAAA==&#10;" path="m0,84000nsl84000,168000,114240,142800,75600,109200,270000,109200,270000,58800,75600,58800,114240,21000,84000,0,0,84000xem0,84000nfl84000,168000,114240,142800,75600,109200,270000,109200,270000,58800,75600,58800,114240,21000,84000,0,0,84000xe">
                        <v:fill on="t" focussize="0,0"/>
                        <v:stroke weight="0.47244094488189pt" color="#101843" joinstyle="round"/>
                        <v:imagedata o:title=""/>
                        <o:lock v:ext="edit" aspectratio="f"/>
                      </v:shape>
                      <v:shape id="箭头" o:spid="_x0000_s1026" o:spt="100" style="position:absolute;left:1557000;top:1293000;height:192000;width:342000;rotation:5898240f;" fillcolor="#FFFFFF" filled="t" stroked="t" coordsize="342000,192000" o:gfxdata="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AC5ki5AAAA3AAA&#10;AA8AAAAAAAAAAQAgAAAAIgAAAGRycy9kb3ducmV2LnhtbFBLAQIUABQAAAAIAIdO4kAzLwWeOwAA&#10;ADkAAAAQAAAAAAAAAAEAIAAAAAgBAABkcnMvc2hhcGV4bWwueG1sUEsFBgAAAAAGAAYAWwEAALID&#10;AAAAAA==&#10;" path="m0,96000nsl96000,192000,130560,163200,86400,124800,342000,124800,342000,67200,86400,67200,130560,24000,96000,0,0,96000xem0,96000nfl96000,192000,130560,163200,86400,124800,342000,124800,342000,67200,86400,67200,130560,24000,96000,0,0,96000xe">
                        <v:fill on="t" focussize="0,0"/>
                        <v:stroke weight="0.47244094488189pt" color="#101843" joinstyle="round"/>
                        <v:imagedata o:title=""/>
                        <o:lock v:ext="edit" aspectratio="f"/>
                      </v:shape>
                      <v:group id="Group 6" o:spid="_x0000_s1026" o:spt="203" style="position:absolute;left:504000;top:1398000;height:312000;width:936000;" coordorigin="504000,1398000" coordsize="936000,312000"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Process" o:spid="_x0000_s1026" o:spt="100" style="position:absolute;left:504000;top:1398000;height:312000;width:936000;" fillcolor="#D0F0EA" filled="t" stroked="t" coordsize="936000,312000" o:gfxdata="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geod&#10;wAAAANwAAAAPAAAAAAAAAAEAIAAAACIAAABkcnMvZG93bnJldi54bWxQSwECFAAUAAAACACHTuJA&#10;My8FnjsAAAA5AAAAEAAAAAAAAAABACAAAAAPAQAAZHJzL3NoYXBleG1sLnhtbFBLBQYAAAAABgAG&#10;AFsBAAC5AwAAAAA=&#10;" path="m936000,312000nsl936000,0,0,0,0,312000,936000,312000xem936000,312000nfl936000,0,0,0,0,312000,936000,312000xe">
                          <v:path o:connectlocs="0,156000;468000,0;936000,156000;468000,312000" o:connectangles="0,0,0,0"/>
                          <v:fill on="t" focussize="0,0"/>
                          <v:stroke weight="0.47244094488189pt" color="#101843" joinstyle="round"/>
                          <v:imagedata o:title=""/>
                          <o:lock v:ext="edit" aspectratio="f"/>
                        </v:shape>
                        <v:shape id="Text 7" o:spid="_x0000_s1026" o:spt="202" type="#_x0000_t202" style="position:absolute;left:504000;top:1392000;height:324000;width:936000;v-text-anchor:middle;" filled="f" stroked="f" coordsize="21600,21600" o:gfxdata="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i4se&#10;wAAAANsAAAAPAAAAAAAAAAEAIAAAACIAAABkcnMvZG93bnJldi54bWxQSwECFAAUAAAACACHTuJA&#10;My8FnjsAAAA5AAAAEAAAAAAAAAABACAAAAAPAQAAZHJzL3NoYXBleG1sLnhtbFBLBQYAAAAABgAG&#10;AFsBAAC5AwAAAAA=&#10;">
                          <v:fill on="f" focussize="0,0"/>
                          <v:stroke on="f"/>
                          <v:imagedata o:title=""/>
                          <o:lock v:ext="edit" aspectratio="f"/>
                          <v:textbox inset="0.635mm,0.635mm,0.635mm,0.635mm">
                            <w:txbxContent>
                              <w:p w14:paraId="2BE0CA85">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检索，查阅相关文献，梳理分类</w:t>
                                </w:r>
                              </w:p>
                            </w:txbxContent>
                          </v:textbox>
                        </v:shape>
                      </v:group>
                      <v:group id="Group 8" o:spid="_x0000_s1026" o:spt="203" style="position:absolute;left:2016000;top:1398000;height:312000;width:906000;" coordorigin="2016000,1398000" coordsize="906000,312000"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shape id="Process" o:spid="_x0000_s1026" o:spt="100" style="position:absolute;left:2016000;top:1398000;height:312000;width:906000;" fillcolor="#D0F0EA" filled="t" stroked="t" coordsize="906000,312000" o:gfxdata="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MgWybsAAADc&#10;AAAADwAAAAAAAAABACAAAAAiAAAAZHJzL2Rvd25yZXYueG1sUEsBAhQAFAAAAAgAh07iQDMvBZ47&#10;AAAAOQAAABAAAAAAAAAAAQAgAAAACgEAAGRycy9zaGFwZXhtbC54bWxQSwUGAAAAAAYABgBbAQAA&#10;tAMAAAAA&#10;" path="m906000,312000nsl906000,0,0,0,0,312000,906000,312000xem906000,312000nfl906000,0,0,0,0,312000,906000,312000xe">
                          <v:path o:connectlocs="0,156000;453000,0;906000,156000;453000,312000" o:connectangles="0,0,0,0"/>
                          <v:fill on="t" focussize="0,0"/>
                          <v:stroke weight="0.47244094488189pt" color="#101843" joinstyle="round"/>
                          <v:imagedata o:title=""/>
                          <o:lock v:ext="edit" aspectratio="f"/>
                        </v:shape>
                        <v:shape id="Text 9" o:spid="_x0000_s1026" o:spt="202" type="#_x0000_t202" style="position:absolute;left:2016000;top:1398000;height:312000;width:906000;v-text-anchor:middle;" filled="f" stroked="f" coordsize="21600,21600" o:gfxdata="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7P3XL4A&#10;AADaAAAADwAAAAAAAAABACAAAAAiAAAAZHJzL2Rvd25yZXYueG1sUEsBAhQAFAAAAAgAh07iQDMv&#10;BZ47AAAAOQAAABAAAAAAAAAAAQAgAAAADQEAAGRycy9zaGFwZXhtbC54bWxQSwUGAAAAAAYABgBb&#10;AQAAtwMAAAAA&#10;">
                          <v:fill on="f" focussize="0,0"/>
                          <v:stroke on="f"/>
                          <v:imagedata o:title=""/>
                          <o:lock v:ext="edit" aspectratio="f"/>
                          <v:textbox inset="0.635mm,0.635mm,0.635mm,0.635mm">
                            <w:txbxContent>
                              <w:p w14:paraId="44E30E13">
                                <w:pPr>
                                  <w:snapToGrid w:val="0"/>
                                  <w:jc w:val="center"/>
                                  <w:rPr>
                                    <w:rFonts w:ascii="微软雅黑" w:hAnsi="微软雅黑" w:eastAsia="微软雅黑"/>
                                    <w:color w:val="000000"/>
                                    <w:sz w:val="16"/>
                                    <w:szCs w:val="16"/>
                                  </w:rPr>
                                </w:pPr>
                                <w:r>
                                  <w:rPr>
                                    <w:rFonts w:hint="eastAsia" w:ascii="微软雅黑" w:hAnsi="微软雅黑" w:eastAsia="微软雅黑"/>
                                    <w:color w:val="191919"/>
                                    <w:sz w:val="16"/>
                                    <w:szCs w:val="16"/>
                                    <w:lang w:val="en-US" w:eastAsia="zh-CN"/>
                                  </w:rPr>
                                  <w:t>现场</w:t>
                                </w:r>
                                <w:r>
                                  <w:rPr>
                                    <w:rFonts w:ascii="微软雅黑" w:hAnsi="微软雅黑" w:eastAsia="微软雅黑"/>
                                    <w:color w:val="191919"/>
                                    <w:sz w:val="16"/>
                                    <w:szCs w:val="16"/>
                                  </w:rPr>
                                  <w:t>调研分析，梳理反馈</w:t>
                                </w:r>
                              </w:p>
                            </w:txbxContent>
                          </v:textbox>
                        </v:shape>
                      </v:group>
                      <v:group id="Group 10" o:spid="_x0000_s1026" o:spt="203" style="position:absolute;left:1197000;top:1833780;height:246000;width:1122000;" coordorigin="1197000,1833780" coordsize="1122000,246000"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Process" o:spid="_x0000_s1026" o:spt="100" style="position:absolute;left:1197000;top:1833780;height:246000;width:1122000;" fillcolor="#D0F0EA" filled="t" stroked="t" coordsize="1122000,246000" o:gfxdata="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OC4+5AAAA3AAA&#10;AA8AAAAAAAAAAQAgAAAAIgAAAGRycy9kb3ducmV2LnhtbFBLAQIUABQAAAAIAIdO4kAzLwWeOwAA&#10;ADkAAAAQAAAAAAAAAAEAIAAAAAgBAABkcnMvc2hhcGV4bWwueG1sUEsFBgAAAAAGAAYAWwEAALID&#10;AAAAAA==&#10;" path="m1122000,246000nsl1122000,0,0,0,0,246000,1122000,246000xem1122000,246000nfl1122000,0,0,0,0,246000,1122000,246000xe">
                          <v:path o:connectlocs="0,123000;561000,0;1122000,123000;561000,246000" o:connectangles="0,0,0,0"/>
                          <v:fill on="t" focussize="0,0"/>
                          <v:stroke weight="0.47244094488189pt" color="#101843" joinstyle="round"/>
                          <v:imagedata o:title=""/>
                          <o:lock v:ext="edit" aspectratio="f"/>
                        </v:shape>
                        <v:shape id="Text 11" o:spid="_x0000_s1026" o:spt="202" type="#_x0000_t202" style="position:absolute;left:1197000;top:1833780;height:246000;width:1122000;v-text-anchor:middle;" filled="f" stroked="f" coordsize="21600,21600" o:gfxdata="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32j7K/&#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76F3855B">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制定具体研究</w:t>
                                </w:r>
                                <w:r>
                                  <w:rPr>
                                    <w:rFonts w:hint="eastAsia" w:ascii="微软雅黑" w:hAnsi="微软雅黑" w:eastAsia="微软雅黑"/>
                                    <w:color w:val="191919"/>
                                    <w:sz w:val="16"/>
                                    <w:szCs w:val="16"/>
                                    <w:lang w:eastAsia="zh-CN"/>
                                  </w:rPr>
                                  <w:t>、</w:t>
                                </w:r>
                                <w:r>
                                  <w:rPr>
                                    <w:rFonts w:hint="eastAsia" w:ascii="微软雅黑" w:hAnsi="微软雅黑" w:eastAsia="微软雅黑"/>
                                    <w:color w:val="191919"/>
                                    <w:sz w:val="16"/>
                                    <w:szCs w:val="16"/>
                                    <w:lang w:val="en-US" w:eastAsia="zh-CN"/>
                                  </w:rPr>
                                  <w:t>编制</w:t>
                                </w:r>
                                <w:r>
                                  <w:rPr>
                                    <w:rFonts w:ascii="微软雅黑" w:hAnsi="微软雅黑" w:eastAsia="微软雅黑"/>
                                    <w:color w:val="191919"/>
                                    <w:sz w:val="16"/>
                                    <w:szCs w:val="16"/>
                                  </w:rPr>
                                  <w:t>计划</w:t>
                                </w:r>
                              </w:p>
                            </w:txbxContent>
                          </v:textbox>
                        </v:shape>
                      </v:group>
                      <v:shape id="转弯箭头" o:spid="_x0000_s1026" o:spt="100" style="position:absolute;left:2625662;top:586441;height:441118;width:379559;rotation:5898240f;" fillcolor="#E8E9F5" filled="t" stroked="t" coordsize="379559,441118" o:gfxdata="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g+W0r4A&#10;AADcAAAADwAAAAAAAAABACAAAAAiAAAAZHJzL2Rvd25yZXYueG1sUEsBAhQAFAAAAAgAh07iQDMv&#10;BZ47AAAAOQAAABAAAAAAAAAAAQAgAAAADQEAAGRycy9zaGFwZXhtbC54bWxQSwUGAAAAAAYABgBb&#10;AQAAtwMAAAAA&#10;" path="m0,123118nsc107631,123118,194882,210369,194882,318000l133324,318000,256441,441118,379559,318000,318000,318000c318000,142373,175627,0,0,0l0,123118xem0,123118nfc107631,123118,194882,210369,194882,318000l133324,318000,256441,441118,379559,318000,318000,318000c318000,142373,175627,0,0,0l0,123118xe">
                        <v:fill on="t" focussize="0,0"/>
                        <v:stroke weight="0.47244094488189pt" color="#4155C6" joinstyle="round"/>
                        <v:imagedata o:title=""/>
                        <o:lock v:ext="edit" aspectratio="f"/>
                      </v:shape>
                      <v:shape id="转弯箭头" o:spid="_x0000_s1026" o:spt="100" style="position:absolute;left:534779;top:586441;height:417118;width:355559;rotation:5898240f;" fillcolor="#E8E9F5" filled="t" stroked="t" coordsize="355559,417118" o:gfxdata="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kZ7u/&#10;AAAA3AAAAA8AAAAAAAAAAQAgAAAAIgAAAGRycy9kb3ducmV2LnhtbFBLAQIUABQAAAAIAIdO4kAz&#10;LwWeOwAAADkAAAAQAAAAAAAAAAEAIAAAAA4BAABkcnMvc2hhcGV4bWwueG1sUEsFBgAAAAAGAAYA&#10;WwEAALgDAAAAAA==&#10;" path="m0,294000nsc94376,294000,170882,217493,170882,123118l109324,123118,232441,0,355559,123118,294000,123118c294000,285489,162372,417118,0,417118l0,294000xem0,294000nfc94376,294000,170882,217493,170882,123118l109324,123118,232441,0,355559,123118,294000,123118c294000,285489,162372,417118,0,417118l0,294000xe">
                        <v:fill on="t" focussize="0,0"/>
                        <v:stroke weight="0.47244094488189pt" color="#4155C6" joinstyle="round"/>
                        <v:imagedata o:title=""/>
                        <o:lock v:ext="edit" aspectratio="f"/>
                      </v:shape>
                      <v:group id="Group 12" o:spid="_x0000_s1026" o:spt="203" style="position:absolute;left:851785;top:2748328;height:463077;width:1122272;" coordorigin="851785,2748328" coordsize="1122272,463077"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shape id="流程" o:spid="_x0000_s1026" o:spt="100" style="position:absolute;left:851785;top:2773095;height:437828;width:1122272;" fillcolor="#D0F0EA" filled="t" stroked="t" coordsize="1122000,438000" o:gfxdata="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D6s+8AAAA&#10;3AAAAA8AAAAAAAAAAQAgAAAAIgAAAGRycy9kb3ducmV2LnhtbFBLAQIUABQAAAAIAIdO4kAzLwWe&#10;OwAAADkAAAAQAAAAAAAAAAEAIAAAAAsBAABkcnMvc2hhcGV4bWwueG1sUEsFBgAAAAAGAAYAWwEA&#10;ALUDAAAAAA==&#10;" path="m1122000,438000nsl1122000,0,0,0,0,438000,1122000,438000xem1122000,438000nfl1122000,0,0,0,0,438000,1122000,438000xe">
                          <v:path o:connectlocs="0,218914;561136,0;1122272,218914;561136,437828" o:connectangles="0,0,0,0"/>
                          <v:fill on="t" focussize="0,0"/>
                          <v:stroke weight="0.47244094488189pt" color="#101843" joinstyle="round"/>
                          <v:imagedata o:title=""/>
                          <o:lock v:ext="edit" aspectratio="f"/>
                        </v:shape>
                        <v:shape id="Text 13" o:spid="_x0000_s1026" o:spt="202" type="#_x0000_t202" style="position:absolute;left:851785;top:2748328;height:463077;width:1121818;v-text-anchor:middle;" filled="f" stroked="f" coordsize="21600,21600" o:gfxdata="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Qk+m8AAAA&#10;2wAAAA8AAAAAAAAAAQAgAAAAIgAAAGRycy9kb3ducmV2LnhtbFBLAQIUABQAAAAIAIdO4kAzLwWe&#10;OwAAADkAAAAQAAAAAAAAAAEAIAAAAAsBAABkcnMvc2hhcGV4bWwueG1sUEsFBgAAAAAGAAYAWwEA&#10;ALUDAAAAAA==&#10;">
                          <v:fill on="f" focussize="0,0"/>
                          <v:stroke on="f"/>
                          <v:imagedata o:title=""/>
                          <o:lock v:ext="edit" aspectratio="f"/>
                          <v:textbox inset="0.635mm,0.635mm,0.635mm,0.635mm">
                            <w:txbxContent>
                              <w:p w14:paraId="68455184">
                                <w:pPr>
                                  <w:snapToGrid w:val="0"/>
                                  <w:jc w:val="center"/>
                                  <w:rPr>
                                    <w:rFonts w:ascii="微软雅黑" w:hAnsi="微软雅黑" w:eastAsia="微软雅黑"/>
                                    <w:color w:val="000000"/>
                                    <w:sz w:val="15"/>
                                    <w:szCs w:val="15"/>
                                  </w:rPr>
                                </w:pPr>
                                <w:r>
                                  <w:rPr>
                                    <w:rFonts w:ascii="微软雅黑" w:hAnsi="微软雅黑" w:eastAsia="微软雅黑"/>
                                    <w:color w:val="191919"/>
                                    <w:sz w:val="15"/>
                                    <w:szCs w:val="15"/>
                                  </w:rPr>
                                  <w:t>归纳总结，</w:t>
                                </w:r>
                                <w:r>
                                  <w:rPr>
                                    <w:rFonts w:hint="eastAsia" w:ascii="微软雅黑" w:hAnsi="微软雅黑" w:eastAsia="微软雅黑"/>
                                    <w:color w:val="191919"/>
                                    <w:sz w:val="15"/>
                                    <w:szCs w:val="15"/>
                                    <w:lang w:val="en-US" w:eastAsia="zh-CN"/>
                                  </w:rPr>
                                  <w:t>形成</w:t>
                                </w:r>
                                <w:r>
                                  <w:rPr>
                                    <w:rFonts w:hint="eastAsia" w:ascii="微软雅黑" w:hAnsi="微软雅黑" w:eastAsia="微软雅黑"/>
                                    <w:color w:val="191919"/>
                                    <w:sz w:val="15"/>
                                    <w:szCs w:val="15"/>
                                  </w:rPr>
                                  <w:t>研学旅游 第1部分：课程设计指南</w:t>
                                </w:r>
                                <w:r>
                                  <w:rPr>
                                    <w:rFonts w:hint="eastAsia" w:ascii="微软雅黑" w:hAnsi="微软雅黑" w:eastAsia="微软雅黑"/>
                                    <w:color w:val="191919"/>
                                    <w:sz w:val="15"/>
                                    <w:szCs w:val="15"/>
                                    <w:lang w:val="en-US" w:eastAsia="zh-CN"/>
                                  </w:rPr>
                                  <w:t xml:space="preserve"> 内容框架</w:t>
                                </w:r>
                              </w:p>
                            </w:txbxContent>
                          </v:textbox>
                        </v:shape>
                      </v:group>
                      <v:group id="Group 14" o:spid="_x0000_s1026" o:spt="203" style="position:absolute;left:1867440;top:3213000;height:360000;width:1284000;" coordorigin="1867440,3213000" coordsize="1284000,360000"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aspectratio="f"/>
                        <v:shape id="Process" o:spid="_x0000_s1026" o:spt="100" style="position:absolute;left:1867440;top:3213000;height:360000;width:1284000;" fillcolor="#D0F0EA" filled="t" stroked="t" coordsize="1284000,360000" o:gfxdata="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4//6y5AAAA3AAA&#10;AA8AAAAAAAAAAQAgAAAAIgAAAGRycy9kb3ducmV2LnhtbFBLAQIUABQAAAAIAIdO4kAzLwWeOwAA&#10;ADkAAAAQAAAAAAAAAAEAIAAAAAgBAABkcnMvc2hhcGV4bWwueG1sUEsFBgAAAAAGAAYAWwEAALID&#10;AAAAAA==&#10;" path="m1284000,360000nsl1284000,0,0,0,0,360000,1284000,360000xem1284000,360000nfl1284000,0,0,0,0,360000,1284000,360000xe">
                          <v:path o:connectlocs="0,180000;642000,0;1284000,180000;642000,360000" o:connectangles="0,0,0,0"/>
                          <v:fill on="t" focussize="0,0"/>
                          <v:stroke weight="0.47244094488189pt" color="#101843" joinstyle="round"/>
                          <v:imagedata o:title=""/>
                          <o:lock v:ext="edit" aspectratio="f"/>
                        </v:shape>
                        <v:shape id="Text 15" o:spid="_x0000_s1026" o:spt="202" type="#_x0000_t202" style="position:absolute;left:1867440;top:3213000;height:360000;width:1284000;v-text-anchor:middle;" filled="f" stroked="f" coordsize="21600,21600" o:gfxdata="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IfF8a/&#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2EE67A68">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标准内容</w:t>
                                </w:r>
                              </w:p>
                              <w:p w14:paraId="24772B79">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实施探讨</w:t>
                                </w:r>
                              </w:p>
                            </w:txbxContent>
                          </v:textbox>
                        </v:shape>
                      </v:group>
                      <v:shape id="转弯箭头" o:spid="_x0000_s1026" o:spt="100" style="position:absolute;left:2023560;top:2838000;height:306000;width:255000;" fillcolor="#E8E9F5" filled="t" stroked="t" coordsize="255000,306000" o:gfxdata="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IC/e8AAAA&#10;3AAAAA8AAAAAAAAAAQAgAAAAIgAAAGRycy9kb3ducmV2LnhtbFBLAQIUABQAAAAIAIdO4kAzLwWe&#10;OwAAADkAAAAQAAAAAAAAAAEAIAAAAAsBAABkcnMvc2hhcGV4bWwueG1sUEsFBgAAAAAGAAYAWwEA&#10;ALUDAAAAAA==&#10;" path="m0,102000nsc56333,102000,102000,147667,102000,204000l51000,204000,153000,306000,255000,204000,204000,204000c204000,91334,112666,0,0,0l0,102000xem0,102000nfc56333,102000,102000,147667,102000,204000l51000,204000,153000,306000,255000,204000,204000,204000c204000,91334,112666,0,0,0l0,102000xe">
                        <v:fill on="t" focussize="0,0"/>
                        <v:stroke weight="0.47244094488189pt" color="#4155C6" joinstyle="round"/>
                        <v:imagedata o:title=""/>
                        <o:lock v:ext="edit" aspectratio="f"/>
                      </v:shape>
                      <v:shape id="向下箭头" o:spid="_x0000_s1026" o:spt="100" style="position:absolute;left:2434440;top:2574000;height:516000;width:150000;" fillcolor="#FFFFFF" filled="t" stroked="t" coordsize="150000,516000" o:gfxdata="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YGgu/&#10;AAAA3AAAAA8AAAAAAAAAAQAgAAAAIgAAAGRycy9kb3ducmV2LnhtbFBLAQIUABQAAAAIAIdO4kAz&#10;LwWeOwAAADkAAAAQAAAAAAAAAAEAIAAAAA4BAABkcnMvc2hhcGV4bWwueG1sUEsFBgAAAAAGAAYA&#10;WwEAALgDAAAAAA==&#10;" path="m94500,0nsl94500,426000,150000,411000,75000,516000,0,411000,55500,426000,55500,0,94500,0em94500,0nfl94500,426000,150000,411000,75000,516000,0,411000,55500,426000,55500,0,94500,0e">
                        <v:fill on="t" focussize="0,0"/>
                        <v:stroke weight="0.47244094488189pt" color="#101843" joinstyle="round"/>
                        <v:imagedata o:title=""/>
                        <o:lock v:ext="edit" aspectratio="f"/>
                      </v:shape>
                      <v:shape id="转弯箭头" o:spid="_x0000_s1026" o:spt="100" style="position:absolute;left:806219;top:1699441;height:393118;width:331559;rotation:5898240f;" fillcolor="#E8E9F5" filled="t" stroked="t" coordsize="331559,393118" o:gfxdata="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96Vm/&#10;AAAA3AAAAA8AAAAAAAAAAQAgAAAAIgAAAGRycy9kb3ducmV2LnhtbFBLAQIUABQAAAAIAIdO4kAz&#10;LwWeOwAAADkAAAAQAAAAAAAAAAEAIAAAAA4BAABkcnMvc2hhcGV4bWwueG1sUEsFBgAAAAAGAAYA&#10;WwEAALgDAAAAAA==&#10;" path="m0,270000nsc81121,270000,146882,204239,146882,123118l85324,123118,208441,0,331559,123118,270000,123118c270000,272234,149117,393118,0,393118l0,270000xem0,270000nfc81121,270000,146882,204239,146882,123118l85324,123118,208441,0,331559,123118,270000,123118c270000,272234,149117,393118,0,393118l0,270000xe">
                        <v:fill on="t" focussize="0,0"/>
                        <v:stroke weight="0.47244094488189pt" color="#4155C6" joinstyle="round"/>
                        <v:imagedata o:title=""/>
                        <o:lock v:ext="edit" aspectratio="f"/>
                      </v:shape>
                      <v:shape id="转弯箭头" o:spid="_x0000_s1026" o:spt="100" style="position:absolute;left:2400662;top:1699441;height:411118;width:349559;rotation:5898240f;" fillcolor="#E8E9F5" filled="t" stroked="t" coordsize="349559,411118" o:gfxdata="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AOX&#10;wAAAANwAAAAPAAAAAAAAAAEAIAAAACIAAABkcnMvZG93bnJldi54bWxQSwECFAAUAAAACACHTuJA&#10;My8FnjsAAAA5AAAAEAAAAAAAAAABACAAAAAPAQAAZHJzL3NoYXBleG1sLnhtbFBLBQYAAAAABgAG&#10;AFsBAAC5AwAAAAA=&#10;" path="m0,123118nsc91062,123118,164882,196938,164882,288000l103324,288000,226441,411118,349559,288000,288000,288000c288000,128942,159058,0,0,0l0,123118xem0,123118nfc91062,123118,164882,196938,164882,288000l103324,288000,226441,411118,349559,288000,288000,288000c288000,128942,159058,0,0,0l0,123118xe">
                        <v:fill on="t" focussize="0,0"/>
                        <v:stroke weight="0.47244094488189pt" color="#4155C6" joinstyle="round"/>
                        <v:imagedata o:title=""/>
                        <o:lock v:ext="edit" aspectratio="f"/>
                      </v:shape>
                      <v:shape id="东北向箭头" o:spid="_x0000_s1026" o:spt="100" style="position:absolute;left:1067999;top:2124754;height:162000;width:186000;rotation:11796480f;" fillcolor="#8DC0FF" filled="t" stroked="t" coordsize="186000,162000" o:gfxdata="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MEyvQAA&#10;ANwAAAAPAAAAAAAAAAEAIAAAACIAAABkcnMvZG93bnJldi54bWxQSwECFAAUAAAACACHTuJAMy8F&#10;njsAAAA5AAAAEAAAAAAAAAABACAAAAAMAQAAZHJzL3NoYXBleG1sLnhtbFBLBQYAAAAABgAGAFsB&#10;AAC2AwAAAAA=&#10;" path="m0,141666nsl146309,14234,134636,4067,186000,0,181331,44736,169657,34569,23347,162000,0,141666xem0,141666nfl146309,14234,134636,4067,186000,0,181331,44736,169657,34569,23347,162000,0,141666xe">
                        <v:fill on="t" focussize="0,0"/>
                        <v:stroke weight="1.41732283464567pt" color="#8DC0FF" joinstyle="round"/>
                        <v:imagedata o:title=""/>
                        <o:lock v:ext="edit" aspectratio="f"/>
                      </v:shape>
                      <v:shape id="东北向箭头" o:spid="_x0000_s1026" o:spt="100" style="position:absolute;left:1434018;top:2142106;height:162000;width:162000;rotation:8847360f;" fillcolor="#8DC0FF" filled="t" stroked="t" coordsize="162000,162000" o:gfxdata="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O/S8AAAA&#10;3AAAAA8AAAAAAAAAAQAgAAAAIgAAAGRycy9kb3ducmV2LnhtbFBLAQIUABQAAAAIAIdO4kAzLwWe&#10;OwAAADkAAAAQAAAAAAAAAAEAIAAAAAsBAABkcnMvc2hhcGV4bWwueG1sUEsFBgAAAAAGAAYAWwEA&#10;ALUDAAAAAA==&#10;" path="m0,141666nsl127431,14234,117264,4067,162000,0,157933,44736,147765,34569,20335,162000,0,141666xem0,141666nfl127431,14234,117264,4067,162000,0,157933,44736,147765,34569,20335,162000,0,141666xe">
                        <v:path o:connectlocs="0,83613" o:connectangles="0"/>
                        <v:fill on="t" focussize="0,0"/>
                        <v:stroke weight="1.41732283464567pt" color="#8DC0FF" joinstyle="round"/>
                        <v:imagedata o:title=""/>
                        <o:lock v:ext="edit" aspectratio="f"/>
                      </v:shape>
                      <v:shape id="东北向箭头" o:spid="_x0000_s1026" o:spt="100" style="position:absolute;left:2267520;top:2147182;height:156000;width:156000;rotation:6881280f;" fillcolor="#8DC0FF" filled="t" stroked="t" coordsize="156000,156000" o:gfxdata="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EOMy8AAAA&#10;3AAAAA8AAAAAAAAAAQAgAAAAIgAAAGRycy9kb3ducmV2LnhtbFBLAQIUABQAAAAIAIdO4kAzLwWe&#10;OwAAADkAAAAQAAAAAAAAAAEAIAAAAAsBAABkcnMvc2hhcGV4bWwueG1sUEsFBgAAAAAGAAYAWwEA&#10;ALUDAAAAAA==&#10;" path="m0,136418nsl122711,13707,112921,3916,156000,0,152084,43079,142293,33289,19582,156000,0,136418xem0,136418nfl122711,13707,112921,3916,156000,0,152084,43079,142293,33289,19582,156000,0,136418xe">
                        <v:fill on="t" focussize="0,0"/>
                        <v:stroke weight="1.41732283464567pt" color="#8DC0FF" joinstyle="round"/>
                        <v:imagedata o:title=""/>
                        <o:lock v:ext="edit" aspectratio="f"/>
                      </v:shape>
                      <v:shape id="东北向箭头" o:spid="_x0000_s1026" o:spt="100" style="position:absolute;left:1853982;top:2144058;height:174000;width:174000;rotation:8847360f;" fillcolor="#8DC0FF" filled="t" stroked="t" coordsize="174000,174000" o:gfxdata="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xjE9a5AAAA3AAA&#10;AA8AAAAAAAAAAQAgAAAAIgAAAGRycy9kb3ducmV2LnhtbFBLAQIUABQAAAAIAIdO4kAzLwWeOwAA&#10;ADkAAAAQAAAAAAAAAAEAIAAAAAgBAABkcnMvc2hhcGV4bWwueG1sUEsFBgAAAAAGAAYAWwEAALID&#10;AAAAAA==&#10;" path="m0,152159nsl136870,15289,125950,4368,174000,0,169632,48050,158711,37130,21841,174000,0,152159xem0,152159nfl136870,15289,125950,4368,174000,0,169632,48050,158711,37130,21841,174000,0,152159xe">
                        <v:fill on="t" focussize="0,0"/>
                        <v:stroke weight="1.41732283464567pt" color="#8DC0FF" joinstyle="round"/>
                        <v:imagedata o:title=""/>
                        <o:lock v:ext="edit" aspectratio="f"/>
                      </v:shape>
                      <v:group id="Group 16" o:spid="_x0000_s1026" o:spt="203" style="position:absolute;left:624072;top:2372220;height:168000;width:498000;" coordorigin="624072,2372220" coordsize="498000,168000"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流程" o:spid="_x0000_s1026" o:spt="100" style="position:absolute;left:624072;top:2372220;height:168000;width:498000;" fillcolor="#D0F0EA" filled="t" stroked="t" coordsize="498000,168000" o:gfxdata="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noIxC5AAAA3AAA&#10;AA8AAAAAAAAAAQAgAAAAIgAAAGRycy9kb3ducmV2LnhtbFBLAQIUABQAAAAIAIdO4kAzLwWeOwAA&#10;ADkAAAAQAAAAAAAAAAEAIAAAAAgBAABkcnMvc2hhcGV4bWwueG1sUEsFBgAAAAAGAAYAWwEAALID&#10;AAAAAA==&#10;" path="m498000,168000nsl498000,0,0,0,0,168000,498000,168000xem498000,168000nfl498000,0,0,0,0,168000,498000,168000xe">
                          <v:path o:connectlocs="0,84000;249000,0;498000,84000;249000,168000" o:connectangles="0,0,0,0"/>
                          <v:fill on="t" focussize="0,0"/>
                          <v:stroke weight="0.47244094488189pt" color="#101843" joinstyle="round"/>
                          <v:imagedata o:title=""/>
                          <o:lock v:ext="edit" aspectratio="f"/>
                        </v:shape>
                        <v:shape id="Text 17" o:spid="_x0000_s1026" o:spt="202" type="#_x0000_t202" style="position:absolute;left:624072;top:2351220;height:210000;width:498000;v-text-anchor:middle;" filled="f" stroked="f" coordsize="21600,21600" o:gfxdata="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65XqvQAA&#10;ANsAAAAPAAAAAAAAAAEAIAAAACIAAABkcnMvZG93bnJldi54bWxQSwECFAAUAAAACACHTuJAMy8F&#10;njsAAAA5AAAAEAAAAAAAAAABACAAAAAMAQAAZHJzL3NoYXBleG1sLnhtbFBLBQYAAAAABgAGAFsB&#10;AAC2AwAAAAA=&#10;">
                          <v:fill on="f" focussize="0,0"/>
                          <v:stroke on="f"/>
                          <v:imagedata o:title=""/>
                          <o:lock v:ext="edit" aspectratio="f"/>
                          <v:textbox inset="0.635mm,0.635mm,0.635mm,0.635mm">
                            <w:txbxContent>
                              <w:p w14:paraId="19380B3C">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理论分析</w:t>
                                </w:r>
                              </w:p>
                            </w:txbxContent>
                          </v:textbox>
                        </v:shape>
                      </v:group>
                      <v:group id="Group 18" o:spid="_x0000_s1026" o:spt="203" style="position:absolute;left:1167000;top:2372220;height:168000;width:498000;" coordorigin="1167000,2372220" coordsize="498000,168000"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流程" o:spid="_x0000_s1026" o:spt="100" style="position:absolute;left:1167000;top:2372220;height:168000;width:498000;" fillcolor="#D0F0EA" filled="t" stroked="t" coordsize="498000,168000" o:gfxdata="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dhj8ugAAANwA&#10;AAAPAAAAAAAAAAEAIAAAACIAAABkcnMvZG93bnJldi54bWxQSwECFAAUAAAACACHTuJAMy8FnjsA&#10;AAA5AAAAEAAAAAAAAAABACAAAAAJAQAAZHJzL3NoYXBleG1sLnhtbFBLBQYAAAAABgAGAFsBAACz&#10;AwAAAAA=&#10;" path="m498000,168000nsl498000,0,0,0,0,168000,498000,168000xem498000,168000nfl498000,0,0,0,0,168000,498000,168000xe">
                          <v:path o:connectlocs="0,84000;249000,0;498000,84000;249000,168000" o:connectangles="0,0,0,0"/>
                          <v:fill on="t" focussize="0,0"/>
                          <v:stroke weight="0.47244094488189pt" color="#101843" joinstyle="round"/>
                          <v:imagedata o:title=""/>
                          <o:lock v:ext="edit" aspectratio="f"/>
                        </v:shape>
                        <v:shape id="Text 19" o:spid="_x0000_s1026" o:spt="202" type="#_x0000_t202" style="position:absolute;left:1167000;top:2351220;height:210000;width:498000;v-text-anchor:middle;" filled="f" stroked="f" coordsize="21600,21600" o:gfxdata="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euFi8AAAA&#10;2wAAAA8AAAAAAAAAAQAgAAAAIgAAAGRycy9kb3ducmV2LnhtbFBLAQIUABQAAAAIAIdO4kAzLwWe&#10;OwAAADkAAAAQAAAAAAAAAAEAIAAAAAsBAABkcnMvc2hhcGV4bWwueG1sUEsFBgAAAAAGAAYAWwEA&#10;ALUDAAAAAA==&#10;">
                          <v:fill on="f" focussize="0,0"/>
                          <v:stroke on="f"/>
                          <v:imagedata o:title=""/>
                          <o:lock v:ext="edit" aspectratio="f"/>
                          <v:textbox inset="0.635mm,0.635mm,0.635mm,0.635mm">
                            <w:txbxContent>
                              <w:p w14:paraId="6489B720">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可行性分析</w:t>
                                </w:r>
                              </w:p>
                            </w:txbxContent>
                          </v:textbox>
                        </v:shape>
                      </v:group>
                      <v:group id="Group 20" o:spid="_x0000_s1026" o:spt="203" style="position:absolute;left:1726560;top:2372220;height:168000;width:498000;" coordorigin="1726560,2372220" coordsize="498000,168000"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流程" o:spid="_x0000_s1026" o:spt="100" style="position:absolute;left:1726560;top:2372220;height:168000;width:498000;" fillcolor="#D0F0EA" filled="t" stroked="t" coordsize="498000,168000" o:gfxdata="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Mjr4A&#10;AADcAAAADwAAAAAAAAABACAAAAAiAAAAZHJzL2Rvd25yZXYueG1sUEsBAhQAFAAAAAgAh07iQDMv&#10;BZ47AAAAOQAAABAAAAAAAAAAAQAgAAAADQEAAGRycy9zaGFwZXhtbC54bWxQSwUGAAAAAAYABgBb&#10;AQAAtwMAAAAA&#10;" path="m498000,168000nsl498000,0,0,0,0,168000,498000,168000xem498000,168000nfl498000,0,0,0,0,168000,498000,168000xe">
                          <v:path o:connectlocs="0,84000;249000,0;498000,84000;249000,168000" o:connectangles="0,0,0,0"/>
                          <v:fill on="t" focussize="0,0"/>
                          <v:stroke weight="0.47244094488189pt" color="#101843" joinstyle="round"/>
                          <v:imagedata o:title=""/>
                          <o:lock v:ext="edit" aspectratio="f"/>
                        </v:shape>
                        <v:shape id="Text 21" o:spid="_x0000_s1026" o:spt="202" type="#_x0000_t202" style="position:absolute;left:1726560;top:2351220;height:210000;width:498000;v-text-anchor:middle;" filled="f" stroked="f" coordsize="21600,21600" o:gfxdata="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iYri/&#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26246799">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案例分析</w:t>
                                </w:r>
                              </w:p>
                            </w:txbxContent>
                          </v:textbox>
                        </v:shape>
                      </v:group>
                      <v:group id="Group 22" o:spid="_x0000_s1026" o:spt="203" style="position:absolute;left:2286120;top:2372220;height:168000;width:498000;" coordorigin="2286120,2372220" coordsize="498000,168000"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shape id="流程" o:spid="_x0000_s1026" o:spt="100" style="position:absolute;left:2286120;top:2372220;height:168000;width:498000;" fillcolor="#D0F0EA" filled="t" stroked="t" coordsize="498000,168000" o:gfxdata="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pSkVvQAA&#10;ANwAAAAPAAAAAAAAAAEAIAAAACIAAABkcnMvZG93bnJldi54bWxQSwECFAAUAAAACACHTuJAMy8F&#10;njsAAAA5AAAAEAAAAAAAAAABACAAAAAMAQAAZHJzL3NoYXBleG1sLnhtbFBLBQYAAAAABgAGAFsB&#10;AAC2AwAAAAA=&#10;" path="m498000,168000nsl498000,0,0,0,0,168000,498000,168000xem498000,168000nfl498000,0,0,0,0,168000,498000,168000xe">
                          <v:path o:connectlocs="0,84000;249000,0;498000,84000;249000,168000" o:connectangles="0,0,0,0"/>
                          <v:fill on="t" focussize="0,0"/>
                          <v:stroke weight="0.47244094488189pt" color="#101843" joinstyle="round"/>
                          <v:imagedata o:title=""/>
                          <o:lock v:ext="edit" aspectratio="f"/>
                        </v:shape>
                        <v:shape id="Text 23" o:spid="_x0000_s1026" o:spt="202" type="#_x0000_t202" style="position:absolute;left:2286120;top:2351220;height:210000;width:498000;v-text-anchor:middle;" filled="f" stroked="f" coordsize="21600,21600" o:gfxdata="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I23i/&#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290CD47A">
                                <w:pPr>
                                  <w:snapToGrid w:val="0"/>
                                  <w:jc w:val="center"/>
                                  <w:rPr>
                                    <w:rFonts w:ascii="微软雅黑" w:hAnsi="微软雅黑" w:eastAsia="微软雅黑"/>
                                    <w:color w:val="000000"/>
                                    <w:sz w:val="16"/>
                                    <w:szCs w:val="16"/>
                                  </w:rPr>
                                </w:pPr>
                                <w:r>
                                  <w:rPr>
                                    <w:rFonts w:hint="eastAsia" w:ascii="微软雅黑" w:hAnsi="微软雅黑" w:eastAsia="微软雅黑"/>
                                    <w:color w:val="191919"/>
                                    <w:sz w:val="16"/>
                                    <w:szCs w:val="16"/>
                                    <w:lang w:val="en-US" w:eastAsia="zh-CN"/>
                                  </w:rPr>
                                  <w:t>现场</w:t>
                                </w:r>
                                <w:r>
                                  <w:rPr>
                                    <w:rFonts w:ascii="微软雅黑" w:hAnsi="微软雅黑" w:eastAsia="微软雅黑"/>
                                    <w:color w:val="191919"/>
                                    <w:sz w:val="16"/>
                                    <w:szCs w:val="16"/>
                                  </w:rPr>
                                  <w:t>调查研究</w:t>
                                </w:r>
                              </w:p>
                            </w:txbxContent>
                          </v:textbox>
                        </v:shape>
                      </v:group>
                      <v:group id="Group 24" o:spid="_x0000_s1026" o:spt="203" style="position:absolute;left:576000;top:3769386;height:192000;width:2364000;" coordorigin="576000,3769386" coordsize="2364000,192000"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shape id="流程" o:spid="_x0000_s1026" o:spt="100" style="position:absolute;left:576000;top:3769386;height:192000;width:2364000;" fillcolor="#D0F0EA" filled="t" stroked="t" coordsize="2364000,192000" o:gfxdata="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vEtXi/&#10;AAAA3AAAAA8AAAAAAAAAAQAgAAAAIgAAAGRycy9kb3ducmV2LnhtbFBLAQIUABQAAAAIAIdO4kAz&#10;LwWeOwAAADkAAAAQAAAAAAAAAAEAIAAAAA4BAABkcnMvc2hhcGV4bWwueG1sUEsFBgAAAAAGAAYA&#10;WwEAALgDAAAAAA==&#10;" path="m2364000,192000nsl2364000,0,0,0,0,192000,2364000,192000xem2364000,192000nfl2364000,0,0,0,0,192000,2364000,192000xe">
                          <v:path o:connectlocs="0,96000;1182000,0;2364000,96000;1182000,192000" o:connectangles="0,0,0,0"/>
                          <v:fill on="t" focussize="0,0"/>
                          <v:stroke weight="0.47244094488189pt" color="#101843" joinstyle="round"/>
                          <v:imagedata o:title=""/>
                          <o:lock v:ext="edit" aspectratio="f"/>
                        </v:shape>
                        <v:shape id="Text 25" o:spid="_x0000_s1026" o:spt="202" type="#_x0000_t202" style="position:absolute;left:576000;top:3760386;height:210000;width:2364000;v-text-anchor:middle;" filled="f" stroked="f" coordsize="21600,21600" o:gfxdata="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ZZLu/&#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1F1C7C5E">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编写标准</w:t>
                                </w:r>
                                <w:r>
                                  <w:rPr>
                                    <w:rFonts w:hint="eastAsia" w:ascii="微软雅黑" w:hAnsi="微软雅黑" w:eastAsia="微软雅黑"/>
                                    <w:color w:val="191919"/>
                                    <w:sz w:val="16"/>
                                    <w:szCs w:val="16"/>
                                    <w:lang w:val="en-US" w:eastAsia="zh-CN"/>
                                  </w:rPr>
                                  <w:t>文本</w:t>
                                </w:r>
                                <w:r>
                                  <w:rPr>
                                    <w:rFonts w:ascii="微软雅黑" w:hAnsi="微软雅黑" w:eastAsia="微软雅黑"/>
                                    <w:color w:val="191919"/>
                                    <w:sz w:val="16"/>
                                    <w:szCs w:val="16"/>
                                  </w:rPr>
                                  <w:t>，征求行业</w:t>
                                </w:r>
                                <w:r>
                                  <w:rPr>
                                    <w:rFonts w:hint="eastAsia" w:ascii="微软雅黑" w:hAnsi="微软雅黑" w:eastAsia="微软雅黑"/>
                                    <w:color w:val="191919"/>
                                    <w:sz w:val="16"/>
                                    <w:szCs w:val="16"/>
                                    <w:lang w:val="en-US" w:eastAsia="zh-CN"/>
                                  </w:rPr>
                                  <w:t>相关方</w:t>
                                </w:r>
                                <w:r>
                                  <w:rPr>
                                    <w:rFonts w:hint="eastAsia" w:ascii="微软雅黑" w:hAnsi="微软雅黑" w:eastAsia="微软雅黑"/>
                                    <w:color w:val="191919"/>
                                    <w:sz w:val="16"/>
                                    <w:szCs w:val="16"/>
                                    <w:lang w:eastAsia="zh-CN"/>
                                  </w:rPr>
                                  <w:t>、</w:t>
                                </w:r>
                                <w:r>
                                  <w:rPr>
                                    <w:rFonts w:ascii="微软雅黑" w:hAnsi="微软雅黑" w:eastAsia="微软雅黑"/>
                                    <w:color w:val="191919"/>
                                    <w:sz w:val="16"/>
                                    <w:szCs w:val="16"/>
                                  </w:rPr>
                                  <w:t>专家意见</w:t>
                                </w:r>
                              </w:p>
                            </w:txbxContent>
                          </v:textbox>
                        </v:shape>
                      </v:group>
                      <v:shape id="向下箭头" o:spid="_x0000_s1026" o:spt="100" style="position:absolute;left:1338000;top:3213000;height:474000;width:150000;" fillcolor="#FFFFFF" filled="t" stroked="t" coordsize="150000,474000" o:gfxdata="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0SWUvQAA&#10;ANwAAAAPAAAAAAAAAAEAIAAAACIAAABkcnMvZG93bnJldi54bWxQSwECFAAUAAAACACHTuJAMy8F&#10;njsAAAA5AAAAEAAAAAAAAAABACAAAAAMAQAAZHJzL3NoYXBleG1sLnhtbFBLBQYAAAAABgAGAFsB&#10;AAC2AwAAAAA=&#10;" path="m94500,0nsl94500,384000,150000,369000,75000,474000,0,369000,55500,384000,55500,0,94500,0em94500,0nfl94500,384000,150000,369000,75000,474000,0,369000,55500,384000,55500,0,94500,0e">
                        <v:fill on="t" focussize="0,0"/>
                        <v:stroke weight="0.47244094488189pt" color="#101843" joinstyle="round"/>
                        <v:imagedata o:title=""/>
                        <o:lock v:ext="edit" aspectratio="f"/>
                      </v:shape>
                      <v:shape id="向下箭头" o:spid="_x0000_s1026" o:spt="100" style="position:absolute;left:1726560;top:3990690;height:192000;width:150000;" fillcolor="#FFFFFF" filled="t" stroked="t" coordsize="150000,192000" o:gfxdata="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K5Z0ugAAANwA&#10;AAAPAAAAAAAAAAEAIAAAACIAAABkcnMvZG93bnJldi54bWxQSwECFAAUAAAACACHTuJAMy8FnjsA&#10;AAA5AAAAEAAAAAAAAAABACAAAAAJAQAAZHJzL3NoYXBleG1sLnhtbFBLBQYAAAAABgAGAFsBAACz&#10;AwAAAAA=&#10;" path="m94500,0nsl94500,102000,150000,87000,75000,192000,0,87000,55500,102000,55500,0,94500,0em94500,0nfl94500,102000,150000,87000,75000,192000,0,87000,55500,102000,55500,0,94500,0e">
                        <v:fill on="t" focussize="0,0"/>
                        <v:stroke weight="0.47244094488189pt" color="#101843" joinstyle="round"/>
                        <v:imagedata o:title=""/>
                        <o:lock v:ext="edit" aspectratio="f"/>
                      </v:shape>
                      <v:shape id="向下箭头" o:spid="_x0000_s1026" o:spt="100" style="position:absolute;left:2394000;top:3594000;height:192000;width:150000;" fillcolor="#FFFFFF" filled="t" stroked="t" coordsize="150000,192000" o:gfxdata="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ZzPvugAAANwA&#10;AAAPAAAAAAAAAAEAIAAAACIAAABkcnMvZG93bnJldi54bWxQSwECFAAUAAAACACHTuJAMy8FnjsA&#10;AAA5AAAAEAAAAAAAAAABACAAAAAJAQAAZHJzL3NoYXBleG1sLnhtbFBLBQYAAAAABgAGAFsBAACz&#10;AwAAAAA=&#10;" path="m94500,0nsl94500,102000,150000,87000,75000,192000,0,87000,55500,102000,55500,0,94500,0em94500,0nfl94500,102000,150000,87000,75000,192000,0,87000,55500,102000,55500,0,94500,0e">
                        <v:fill on="t" focussize="0,0"/>
                        <v:stroke weight="0.47244094488189pt" color="#101843" joinstyle="round"/>
                        <v:imagedata o:title=""/>
                        <o:lock v:ext="edit" aspectratio="f"/>
                      </v:shape>
                      <v:group id="Group 26" o:spid="_x0000_s1026" o:spt="203" style="position:absolute;left:234000;top:237000;height:360000;width:1206000;" coordorigin="234000,237000" coordsize="1206000,360000"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shape id="Process" o:spid="_x0000_s1026" o:spt="100" style="position:absolute;left:234000;top:237000;height:360000;width:1206000;" fillcolor="#D0F0EA" filled="t" stroked="t" coordsize="1206000,360000" o:gfxdata="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CPqHLsAAADc&#10;AAAADwAAAAAAAAABACAAAAAiAAAAZHJzL2Rvd25yZXYueG1sUEsBAhQAFAAAAAgAh07iQDMvBZ47&#10;AAAAOQAAABAAAAAAAAAAAQAgAAAACgEAAGRycy9zaGFwZXhtbC54bWxQSwUGAAAAAAYABgBbAQAA&#10;tAMAAAAA&#10;" path="m1206000,360000nsl1206000,0,0,0,0,360000,1206000,360000xem1206000,360000nfl1206000,0,0,0,0,360000,1206000,360000xe">
                          <v:path o:connectlocs="0,180000;603000,0;1206000,180000;603000,360000" o:connectangles="0,0,0,0"/>
                          <v:fill on="t" focussize="0,0"/>
                          <v:stroke weight="0.47244094488189pt" color="#101843" joinstyle="round"/>
                          <v:imagedata o:title=""/>
                          <o:lock v:ext="edit" aspectratio="f"/>
                        </v:shape>
                        <v:shape id="Text 27" o:spid="_x0000_s1026" o:spt="202" type="#_x0000_t202" style="position:absolute;left:234000;top:237000;height:360000;width:1206000;v-text-anchor:middle;" filled="f" stroked="f" coordsize="21600,21600" o:gfxdata="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eOC/&#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66512A42">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查阅相关</w:t>
                                </w:r>
                                <w:r>
                                  <w:rPr>
                                    <w:rFonts w:hint="eastAsia" w:ascii="微软雅黑" w:hAnsi="微软雅黑" w:eastAsia="微软雅黑"/>
                                    <w:color w:val="191919"/>
                                    <w:sz w:val="16"/>
                                    <w:szCs w:val="16"/>
                                    <w:lang w:val="en-US" w:eastAsia="zh-CN"/>
                                  </w:rPr>
                                  <w:t>标准、</w:t>
                                </w:r>
                                <w:r>
                                  <w:rPr>
                                    <w:rFonts w:ascii="微软雅黑" w:hAnsi="微软雅黑" w:eastAsia="微软雅黑"/>
                                    <w:color w:val="191919"/>
                                    <w:sz w:val="16"/>
                                    <w:szCs w:val="16"/>
                                  </w:rPr>
                                  <w:t>文献，了解国内外</w:t>
                                </w:r>
                                <w:r>
                                  <w:rPr>
                                    <w:rFonts w:hint="eastAsia" w:ascii="微软雅黑" w:hAnsi="微软雅黑" w:eastAsia="微软雅黑"/>
                                    <w:color w:val="191919"/>
                                    <w:sz w:val="16"/>
                                    <w:szCs w:val="16"/>
                                    <w:lang w:val="en-US" w:eastAsia="zh-CN"/>
                                  </w:rPr>
                                  <w:t>研学旅游发展</w:t>
                                </w:r>
                                <w:r>
                                  <w:rPr>
                                    <w:rFonts w:ascii="微软雅黑" w:hAnsi="微软雅黑" w:eastAsia="微软雅黑"/>
                                    <w:color w:val="191919"/>
                                    <w:sz w:val="16"/>
                                    <w:szCs w:val="16"/>
                                  </w:rPr>
                                  <w:t>现状</w:t>
                                </w:r>
                              </w:p>
                            </w:txbxContent>
                          </v:textbox>
                        </v:shape>
                      </v:group>
                      <v:shape id="东北向箭头" o:spid="_x0000_s1026" o:spt="100" style="position:absolute;left:1352004;top:2578652;height:138000;width:138000;rotation:8847360f;" fillcolor="#8DC0FF" filled="t" stroked="t" coordsize="138000,138000" o:gfxdata="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L9HQugAAANwA&#10;AAAPAAAAAAAAAAEAIAAAACIAAABkcnMvZG93bnJldi54bWxQSwECFAAUAAAACACHTuJAMy8FnjsA&#10;AAA5AAAAEAAAAAAAAAABACAAAAAJAQAAZHJzL3NoYXBleG1sLnhtbFBLBQYAAAAABgAGAFsBAACz&#10;AwAAAAA=&#10;" path="m0,120678nsl108552,12126,99891,3464,138000,0,134535,38109,125874,29448,17322,138000,0,120678xem0,120678nfl108552,12126,99891,3464,138000,0,134535,38109,125874,29448,17322,138000,0,120678xe">
                        <v:path o:connectlocs="0,71226" o:connectangles="0"/>
                        <v:fill on="t" focussize="0,0"/>
                        <v:stroke weight="1.41732283464567pt" color="#8DC0FF" joinstyle="round"/>
                        <v:imagedata o:title=""/>
                        <o:lock v:ext="edit" aspectratio="f"/>
                      </v:shape>
                      <v:shape id="东北向箭头" o:spid="_x0000_s1026" o:spt="100" style="position:absolute;left:912479;top:2576288;height:162000;width:162000;rotation:6881280f;" fillcolor="#8DC0FF" filled="t" stroked="t" coordsize="162000,162000" o:gfxdata="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hVe8AAAA&#10;3AAAAA8AAAAAAAAAAQAgAAAAIgAAAGRycy9kb3ducmV2LnhtbFBLAQIUABQAAAAIAIdO4kAzLwWe&#10;OwAAADkAAAAQAAAAAAAAAAEAIAAAAAsBAABkcnMvc2hhcGV4bWwueG1sUEsFBgAAAAAGAAYAWwEA&#10;ALUDAAAAAA==&#10;" path="m0,141666nsl127431,14234,117264,4067,162000,0,157933,44736,147765,34569,20335,162000,0,141666xem0,141666nfl127431,14234,117264,4067,162000,0,157933,44736,147765,34569,20335,162000,0,141666xe">
                        <v:fill on="t" focussize="0,0"/>
                        <v:stroke weight="1.41732283464567pt" color="#8DC0FF" joinstyle="round"/>
                        <v:imagedata o:title=""/>
                        <o:lock v:ext="edit" aspectratio="f"/>
                      </v:shape>
                      <v:shape id="东北向箭头" o:spid="_x0000_s1026" o:spt="100" style="position:absolute;left:1786484;top:2562047;height:162000;width:186000;rotation:10813440f;" fillcolor="#8DC0FF" filled="t" stroked="t" coordsize="186000,162000" o:gfxdata="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zewqC5AAAA3AAA&#10;AA8AAAAAAAAAAQAgAAAAIgAAAGRycy9kb3ducmV2LnhtbFBLAQIUABQAAAAIAIdO4kAzLwWeOwAA&#10;ADkAAAAQAAAAAAAAAAEAIAAAAAgBAABkcnMvc2hhcGV4bWwueG1sUEsFBgAAAAAGAAYAWwEAALID&#10;AAAAAA==&#10;" path="m0,141666nsl146309,14234,134636,4067,186000,0,181331,44736,169657,34569,23347,162000,0,141666xem0,141666nfl146309,14234,134636,4067,186000,0,181331,44736,169657,34569,23347,162000,0,141666xe">
                        <v:fill on="t" focussize="0,0"/>
                        <v:stroke weight="1.41732283464567pt" color="#8DC0FF" joinstyle="round"/>
                        <v:imagedata o:title=""/>
                        <o:lock v:ext="edit" aspectratio="f"/>
                      </v:shape>
                      <v:group id="Group 28" o:spid="_x0000_s1026" o:spt="203" style="position:absolute;left:568560;top:4212000;height:192000;width:2370000;" coordorigin="568560,4212000" coordsize="2370000,192000"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流程" o:spid="_x0000_s1026" o:spt="100" style="position:absolute;left:568560;top:4212000;height:192000;width:2370000;" fillcolor="#D0F0EA" filled="t" stroked="t" coordsize="2370000,192000" o:gfxdata="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7JzvQAA&#10;ANwAAAAPAAAAAAAAAAEAIAAAACIAAABkcnMvZG93bnJldi54bWxQSwECFAAUAAAACACHTuJAMy8F&#10;njsAAAA5AAAAEAAAAAAAAAABACAAAAAMAQAAZHJzL3NoYXBleG1sLnhtbFBLBQYAAAAABgAGAFsB&#10;AAC2AwAAAAA=&#10;" path="m2370000,192000nsl2370000,0,0,0,0,192000,2370000,192000xem2370000,192000nfl2370000,0,0,0,0,192000,2370000,192000xe">
                          <v:path o:connectlocs="0,96000;1185000,0;2370000,96000;1185000,192000" o:connectangles="0,0,0,0"/>
                          <v:fill on="t" focussize="0,0"/>
                          <v:stroke weight="0.47244094488189pt" color="#101843" joinstyle="round"/>
                          <v:imagedata o:title=""/>
                          <o:lock v:ext="edit" aspectratio="f"/>
                        </v:shape>
                        <v:shape id="Text 29" o:spid="_x0000_s1026" o:spt="202" type="#_x0000_t202" style="position:absolute;left:568560;top:4203000;height:210000;width:2370000;v-text-anchor:middle;" filled="f" stroked="f" coordsize="21600,21600" o:gfxdata="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Ubr6/&#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4E71CE80">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收集各类反馈意见，对标准内容不断完善</w:t>
                                </w:r>
                              </w:p>
                            </w:txbxContent>
                          </v:textbox>
                        </v:shape>
                      </v:group>
                      <w10:wrap type="none"/>
                      <w10:anchorlock/>
                    </v:group>
                  </w:pict>
                </mc:Fallback>
              </mc:AlternateContent>
            </w:r>
          </w:p>
        </w:tc>
      </w:tr>
      <w:tr w14:paraId="51AB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jc w:val="center"/>
        </w:trPr>
        <w:tc>
          <w:tcPr>
            <w:tcW w:w="5000" w:type="pct"/>
            <w:gridSpan w:val="4"/>
          </w:tcPr>
          <w:p w14:paraId="022787A6">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b/>
                <w:sz w:val="24"/>
                <w:szCs w:val="24"/>
                <w:lang w:val="en-US" w:eastAsia="zh-CN"/>
              </w:rPr>
              <w:t>六、</w:t>
            </w:r>
            <w:r>
              <w:rPr>
                <w:rFonts w:hint="eastAsia" w:ascii="方正仿宋_GB18030" w:hAnsi="方正仿宋_GB18030" w:eastAsia="方正仿宋_GB18030" w:cs="方正仿宋_GB18030"/>
                <w:b/>
                <w:sz w:val="24"/>
                <w:szCs w:val="24"/>
              </w:rPr>
              <w:t>项目</w:t>
            </w:r>
            <w:r>
              <w:rPr>
                <w:rFonts w:hint="eastAsia" w:ascii="方正仿宋_GB18030" w:hAnsi="方正仿宋_GB18030" w:eastAsia="方正仿宋_GB18030" w:cs="方正仿宋_GB18030"/>
                <w:b/>
                <w:sz w:val="24"/>
                <w:szCs w:val="24"/>
                <w:lang w:val="en-US" w:eastAsia="zh-CN"/>
              </w:rPr>
              <w:t>编制</w:t>
            </w:r>
            <w:r>
              <w:rPr>
                <w:rFonts w:hint="eastAsia" w:ascii="方正仿宋_GB18030" w:hAnsi="方正仿宋_GB18030" w:eastAsia="方正仿宋_GB18030" w:cs="方正仿宋_GB18030"/>
                <w:b/>
                <w:sz w:val="24"/>
                <w:szCs w:val="24"/>
              </w:rPr>
              <w:t>组人员构成与职责分工</w:t>
            </w:r>
          </w:p>
          <w:p w14:paraId="2F9C4295">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陈雪岚 武汉学知悟达国际旅行社有限公司 总经理，负责《研学旅游指导师服务要求》总体编制原则、编制方向的把控。</w:t>
            </w:r>
          </w:p>
          <w:p w14:paraId="18B32054">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谷  音 武汉学知研学旅行服务有限公司 副总经理，负责服务内容的管理经验总结和组织相关代表性单位参与标准探讨。</w:t>
            </w:r>
          </w:p>
          <w:p w14:paraId="2AEBF3F5">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王季云 中南财经政法大学 教授，负责标准框架的制定、保障标准的专业性和内容质量。</w:t>
            </w:r>
          </w:p>
          <w:p w14:paraId="2234DD59">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陈龙斌 武汉学知研学旅行服务有限公司 产品研发部经理，负责研学旅游课程设计一线工作经验总结，分担研究、文案编写工作。</w:t>
            </w:r>
          </w:p>
          <w:p w14:paraId="16636D25">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刘  冕 武汉鸿图诺程科技有限公司 标准化高级工程师，负责相关标准实施对象的现场调研、征求意见和标准文本编写。</w:t>
            </w:r>
          </w:p>
          <w:p w14:paraId="700EC167">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ascii="方正仿宋_GBK" w:hAnsi="仿宋_GB2312" w:cs="仿宋_GB2312"/>
                <w:sz w:val="28"/>
                <w:szCs w:val="32"/>
              </w:rPr>
            </w:pPr>
            <w:r>
              <w:rPr>
                <w:rFonts w:hint="eastAsia" w:ascii="方正仿宋_GB18030" w:hAnsi="方正仿宋_GB18030" w:eastAsia="方正仿宋_GB18030" w:cs="方正仿宋_GB18030"/>
                <w:sz w:val="24"/>
                <w:szCs w:val="24"/>
              </w:rPr>
              <w:t>王  哲 武昌工学院 副教授，负责相关研究数据的采集与分析，分担研究、统计、文案撰写等任务。</w:t>
            </w:r>
          </w:p>
        </w:tc>
      </w:tr>
    </w:tbl>
    <w:p w14:paraId="0476CE5B"/>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
    <w:altName w:val="宋体"/>
    <w:panose1 w:val="00000000000000000000"/>
    <w:charset w:val="86"/>
    <w:family w:val="roman"/>
    <w:pitch w:val="default"/>
    <w:sig w:usb0="00000000" w:usb1="00000000" w:usb2="00000000" w:usb3="00000000" w:csb0="00000000" w:csb1="00000000"/>
    <w:embedRegular r:id="rId1" w:fontKey="{89A1F14A-5B02-4A9B-B52B-E0A10766A826}"/>
  </w:font>
  <w:font w:name="方正仿宋_GBK">
    <w:panose1 w:val="02000000000000000000"/>
    <w:charset w:val="86"/>
    <w:family w:val="script"/>
    <w:pitch w:val="default"/>
    <w:sig w:usb0="A00002BF" w:usb1="38CF7CFA" w:usb2="00082016" w:usb3="00000000" w:csb0="00040001" w:csb1="00000000"/>
    <w:embedRegular r:id="rId2" w:fontKey="{94E46027-858C-49AC-8250-AAA2997306FE}"/>
  </w:font>
  <w:font w:name="方正仿宋_GB18030">
    <w:panose1 w:val="02000000000000000000"/>
    <w:charset w:val="86"/>
    <w:family w:val="auto"/>
    <w:pitch w:val="default"/>
    <w:sig w:usb0="00000001" w:usb1="08000000" w:usb2="00000000" w:usb3="00000000" w:csb0="00040000" w:csb1="00000000"/>
    <w:embedRegular r:id="rId3" w:fontKey="{2F445C0C-42E3-4625-9CD6-395193F89BFB}"/>
  </w:font>
  <w:font w:name="微软雅黑">
    <w:panose1 w:val="020B0503020204020204"/>
    <w:charset w:val="86"/>
    <w:family w:val="swiss"/>
    <w:pitch w:val="default"/>
    <w:sig w:usb0="80000287" w:usb1="2ACF3C50" w:usb2="00000016" w:usb3="00000000" w:csb0="0004001F" w:csb1="00000000"/>
    <w:embedRegular r:id="rId4" w:fontKey="{616BE386-5B45-4A2F-8137-303A77B688A8}"/>
  </w:font>
  <w:font w:name="仿宋_GB2312">
    <w:altName w:val="仿宋"/>
    <w:panose1 w:val="00000000000000000000"/>
    <w:charset w:val="86"/>
    <w:family w:val="auto"/>
    <w:pitch w:val="default"/>
    <w:sig w:usb0="00000000" w:usb1="00000000" w:usb2="00000000" w:usb3="00000000" w:csb0="00040000" w:csb1="00000000"/>
    <w:embedRegular r:id="rId5" w:fontKey="{1163C4EB-A692-4125-8B93-210830AB3062}"/>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F27B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C39B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059C39B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8C6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13"/>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MGRiZTgxOTI0MzIwNTY1Zjc0NTIzNjk5NTliMmQifQ=="/>
  </w:docVars>
  <w:rsids>
    <w:rsidRoot w:val="00B85962"/>
    <w:rsid w:val="00052D12"/>
    <w:rsid w:val="00145D87"/>
    <w:rsid w:val="00171A41"/>
    <w:rsid w:val="003545C1"/>
    <w:rsid w:val="003A2113"/>
    <w:rsid w:val="003C79FD"/>
    <w:rsid w:val="00485411"/>
    <w:rsid w:val="00531F1A"/>
    <w:rsid w:val="005B2E3F"/>
    <w:rsid w:val="0075405D"/>
    <w:rsid w:val="00774CF6"/>
    <w:rsid w:val="00775A21"/>
    <w:rsid w:val="007E0CF4"/>
    <w:rsid w:val="008945A2"/>
    <w:rsid w:val="009312AA"/>
    <w:rsid w:val="00A1048F"/>
    <w:rsid w:val="00A2503C"/>
    <w:rsid w:val="00A35868"/>
    <w:rsid w:val="00A9666D"/>
    <w:rsid w:val="00B85962"/>
    <w:rsid w:val="00BA0572"/>
    <w:rsid w:val="00D316AC"/>
    <w:rsid w:val="00D83BC0"/>
    <w:rsid w:val="00DD5C5D"/>
    <w:rsid w:val="00E567D8"/>
    <w:rsid w:val="00E92FEF"/>
    <w:rsid w:val="00F510E3"/>
    <w:rsid w:val="024617F2"/>
    <w:rsid w:val="03F12886"/>
    <w:rsid w:val="08B919B3"/>
    <w:rsid w:val="09C661EE"/>
    <w:rsid w:val="09E014EE"/>
    <w:rsid w:val="0C1D6F89"/>
    <w:rsid w:val="0C5908D8"/>
    <w:rsid w:val="0EA93835"/>
    <w:rsid w:val="11967974"/>
    <w:rsid w:val="12646651"/>
    <w:rsid w:val="12883761"/>
    <w:rsid w:val="13993F05"/>
    <w:rsid w:val="15D62A35"/>
    <w:rsid w:val="17572D25"/>
    <w:rsid w:val="19B04F0E"/>
    <w:rsid w:val="1C026332"/>
    <w:rsid w:val="1E094DA7"/>
    <w:rsid w:val="1EE86942"/>
    <w:rsid w:val="21777C3F"/>
    <w:rsid w:val="25C32FD6"/>
    <w:rsid w:val="26270255"/>
    <w:rsid w:val="26BA1BCE"/>
    <w:rsid w:val="298E7457"/>
    <w:rsid w:val="2BC2762A"/>
    <w:rsid w:val="2BD1187D"/>
    <w:rsid w:val="2D8079FF"/>
    <w:rsid w:val="2DFA08A5"/>
    <w:rsid w:val="37BC1633"/>
    <w:rsid w:val="398E6AF7"/>
    <w:rsid w:val="3CE5476F"/>
    <w:rsid w:val="3D9B618F"/>
    <w:rsid w:val="3DE41DD3"/>
    <w:rsid w:val="3E3C1720"/>
    <w:rsid w:val="3FCA4B09"/>
    <w:rsid w:val="45126D36"/>
    <w:rsid w:val="452151CC"/>
    <w:rsid w:val="456409E1"/>
    <w:rsid w:val="460E39A2"/>
    <w:rsid w:val="4B3A2B43"/>
    <w:rsid w:val="4BC92DCE"/>
    <w:rsid w:val="4BDC3A8E"/>
    <w:rsid w:val="4BE57358"/>
    <w:rsid w:val="4C4179C2"/>
    <w:rsid w:val="55675634"/>
    <w:rsid w:val="568264EA"/>
    <w:rsid w:val="5A6804AB"/>
    <w:rsid w:val="5ACC7530"/>
    <w:rsid w:val="5C0870DF"/>
    <w:rsid w:val="5C334CCE"/>
    <w:rsid w:val="5D4D2BAA"/>
    <w:rsid w:val="5E896574"/>
    <w:rsid w:val="629168E9"/>
    <w:rsid w:val="63ED1591"/>
    <w:rsid w:val="66E75E1D"/>
    <w:rsid w:val="674943E2"/>
    <w:rsid w:val="689E7DA6"/>
    <w:rsid w:val="6B704733"/>
    <w:rsid w:val="6D9C5AA7"/>
    <w:rsid w:val="6DD60A4A"/>
    <w:rsid w:val="702768C9"/>
    <w:rsid w:val="71FE401B"/>
    <w:rsid w:val="73BC418E"/>
    <w:rsid w:val="78FB1E09"/>
    <w:rsid w:val="7B97387E"/>
    <w:rsid w:val="7E3E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semiHidden/>
    <w:unhideWhenUsed/>
    <w:qFormat/>
    <w:uiPriority w:val="99"/>
    <w:pPr>
      <w:ind w:firstLine="420" w:firstLineChars="200"/>
    </w:pPr>
  </w:style>
  <w:style w:type="paragraph" w:styleId="4">
    <w:name w:val="Date"/>
    <w:basedOn w:val="1"/>
    <w:next w:val="1"/>
    <w:link w:val="15"/>
    <w:semiHidden/>
    <w:unhideWhenUsed/>
    <w:qFormat/>
    <w:uiPriority w:val="99"/>
    <w:pPr>
      <w:ind w:left="100" w:leftChars="2500"/>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autoRedefine/>
    <w:qFormat/>
    <w:uiPriority w:val="99"/>
    <w:rPr>
      <w:sz w:val="18"/>
      <w:szCs w:val="18"/>
    </w:rPr>
  </w:style>
  <w:style w:type="character" w:customStyle="1" w:styleId="12">
    <w:name w:val="页脚 Char"/>
    <w:basedOn w:val="10"/>
    <w:link w:val="5"/>
    <w:autoRedefine/>
    <w:qFormat/>
    <w:uiPriority w:val="99"/>
    <w:rPr>
      <w:sz w:val="18"/>
      <w:szCs w:val="18"/>
    </w:rPr>
  </w:style>
  <w:style w:type="paragraph" w:customStyle="1" w:styleId="13">
    <w:name w:val="标准文件_字母编号列项（一级）"/>
    <w:autoRedefine/>
    <w:qFormat/>
    <w:uiPriority w:val="0"/>
    <w:pPr>
      <w:numPr>
        <w:ilvl w:val="0"/>
        <w:numId w:val="1"/>
      </w:numPr>
      <w:jc w:val="both"/>
    </w:pPr>
    <w:rPr>
      <w:rFonts w:ascii="宋体" w:hAnsi="Times New Roman" w:eastAsia="宋体" w:cs="Times New Roman"/>
      <w:sz w:val="21"/>
      <w:lang w:val="en-US" w:eastAsia="zh-CN" w:bidi="ar-SA"/>
    </w:rPr>
  </w:style>
  <w:style w:type="character" w:customStyle="1" w:styleId="14">
    <w:name w:val="标题 1 Char"/>
    <w:basedOn w:val="10"/>
    <w:link w:val="2"/>
    <w:qFormat/>
    <w:uiPriority w:val="9"/>
    <w:rPr>
      <w:b/>
      <w:bCs/>
      <w:kern w:val="44"/>
      <w:sz w:val="44"/>
      <w:szCs w:val="44"/>
    </w:rPr>
  </w:style>
  <w:style w:type="character" w:customStyle="1" w:styleId="15">
    <w:name w:val="日期 Char"/>
    <w:basedOn w:val="10"/>
    <w:link w:val="4"/>
    <w:semiHidden/>
    <w:qFormat/>
    <w:uiPriority w:val="99"/>
    <w:rPr>
      <w:kern w:val="2"/>
      <w:sz w:val="21"/>
      <w:szCs w:val="24"/>
    </w:rPr>
  </w:style>
  <w:style w:type="paragraph" w:styleId="16">
    <w:name w:val="List Paragraph"/>
    <w:basedOn w:val="1"/>
    <w:qFormat/>
    <w:uiPriority w:val="99"/>
    <w:pPr>
      <w:ind w:firstLine="420" w:firstLineChars="200"/>
    </w:pPr>
  </w:style>
  <w:style w:type="paragraph" w:customStyle="1" w:styleId="17">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4554</Words>
  <Characters>4718</Characters>
  <Lines>23</Lines>
  <Paragraphs>6</Paragraphs>
  <TotalTime>0</TotalTime>
  <ScaleCrop>false</ScaleCrop>
  <LinksUpToDate>false</LinksUpToDate>
  <CharactersWithSpaces>4757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2021-04-15T01:23:00Z</dcterms:created>
  <dc:creator>邵璇</dc:creator>
  <cp:lastModifiedBy>WZ</cp:lastModifiedBy>
  <dcterms:modified xsi:type="dcterms:W3CDTF">2025-03-31T07:15:24Z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D7E03B7844254BFBB058FEB0973B4229_13</vt:lpwstr>
  </property>
  <property fmtid="{D5CDD505-2E9C-101B-9397-08002B2CF9AE}" pid="4" name="KSOTemplateDocerSaveRecord">
    <vt:lpwstr>eyJoZGlkIjoiMmMyYmUyOTc3N2RiMmUwY2Q0YWE3OTc3MmEyYWNiOGQiLCJ1c2VySWQiOiI2MDA4MjI5NTIifQ==</vt:lpwstr>
  </property>
</Properties>
</file>