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624AF">
      <w:pPr>
        <w:overflowPunct w:val="0"/>
        <w:snapToGrid w:val="0"/>
        <w:rPr>
          <w:rFonts w:ascii="Times New Roman" w:hAnsi="Times New Roman" w:eastAsia="黑体" w:cs="Times New Roman"/>
          <w:bCs/>
          <w:color w:val="auto"/>
          <w:sz w:val="36"/>
          <w:szCs w:val="36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附件5</w:t>
      </w:r>
    </w:p>
    <w:p w14:paraId="27870C5F">
      <w:pPr>
        <w:overflowPunct w:val="0"/>
        <w:snapToGrid w:val="0"/>
        <w:spacing w:line="520" w:lineRule="exact"/>
        <w:jc w:val="center"/>
        <w:rPr>
          <w:rFonts w:ascii="方正小标宋_GBK" w:eastAsia="方正小标宋_GBK"/>
          <w:bCs/>
          <w:color w:val="auto"/>
          <w:sz w:val="36"/>
          <w:szCs w:val="36"/>
        </w:rPr>
      </w:pPr>
      <w:r>
        <w:rPr>
          <w:rFonts w:hint="eastAsia" w:ascii="方正小标宋_GBK" w:eastAsia="方正小标宋_GBK"/>
          <w:bCs/>
          <w:color w:val="auto"/>
          <w:sz w:val="36"/>
          <w:szCs w:val="36"/>
        </w:rPr>
        <w:t>受理通知书（用户联）</w:t>
      </w:r>
    </w:p>
    <w:p w14:paraId="1A4BB212">
      <w:pPr>
        <w:overflowPunct w:val="0"/>
        <w:snapToGrid w:val="0"/>
        <w:spacing w:line="520" w:lineRule="exact"/>
        <w:rPr>
          <w:rFonts w:eastAsia="方正仿宋_GBK"/>
          <w:bCs/>
          <w:color w:val="auto"/>
          <w:szCs w:val="32"/>
        </w:rPr>
      </w:pPr>
    </w:p>
    <w:p w14:paraId="694C1860">
      <w:pPr>
        <w:overflowPunct w:val="0"/>
        <w:snapToGrid w:val="0"/>
        <w:spacing w:line="440" w:lineRule="exact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eastAsia="方正仿宋_GBK"/>
          <w:bCs/>
          <w:color w:val="auto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 xml:space="preserve">            :</w:t>
      </w:r>
    </w:p>
    <w:p w14:paraId="17CDD5FA">
      <w:pPr>
        <w:overflowPunct w:val="0"/>
        <w:snapToGrid w:val="0"/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你（单位）于    年  月  日申请设立湖北省文化艺术类校外培训机构事项，已提交申请材料。经审查，申请事项材料齐全、符合规定形式，现予以受理。</w:t>
      </w:r>
    </w:p>
    <w:p w14:paraId="4CFD29C0">
      <w:pPr>
        <w:overflowPunct w:val="0"/>
        <w:snapToGrid w:val="0"/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本办件于    年  月  日受理，承诺办理时限30个工作日，应当于    年  月  日反馈办理意见。如因故出现延期的，需本行政机关负责人批准方可。</w:t>
      </w:r>
    </w:p>
    <w:p w14:paraId="618573F8">
      <w:pPr>
        <w:pStyle w:val="2"/>
        <w:overflowPunct w:val="0"/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本机关联系电话：</w:t>
      </w:r>
    </w:p>
    <w:p w14:paraId="0988E21F">
      <w:pPr>
        <w:overflowPunct w:val="0"/>
        <w:snapToGrid w:val="0"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</w:p>
    <w:p w14:paraId="08508AD1">
      <w:pPr>
        <w:overflowPunct w:val="0"/>
        <w:snapToGrid w:val="0"/>
        <w:spacing w:line="440" w:lineRule="exact"/>
        <w:ind w:firstLine="4480" w:firstLineChars="1400"/>
        <w:jc w:val="left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行政管理部门（盖章）</w:t>
      </w:r>
    </w:p>
    <w:p w14:paraId="408D9631">
      <w:pPr>
        <w:overflowPunct w:val="0"/>
        <w:snapToGrid w:val="0"/>
        <w:spacing w:line="440" w:lineRule="exact"/>
        <w:ind w:firstLine="4480" w:firstLineChars="1400"/>
        <w:jc w:val="left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 xml:space="preserve">    年  月  日</w:t>
      </w:r>
    </w:p>
    <w:p w14:paraId="5841EFE4">
      <w:pPr>
        <w:overflowPunct w:val="0"/>
        <w:spacing w:line="600" w:lineRule="exact"/>
        <w:ind w:firstLine="2940" w:firstLineChars="1400"/>
        <w:jc w:val="left"/>
        <w:rPr>
          <w:bCs/>
          <w:color w:val="auto"/>
          <w:szCs w:val="32"/>
        </w:rPr>
      </w:pPr>
      <w:bookmarkStart w:id="0" w:name="_GoBack"/>
      <w:r>
        <w:rPr>
          <w:rFonts w:ascii="Calibri" w:hAnsi="Calibri" w:eastAsia="宋体" w:cs="黑体"/>
          <w:bCs/>
          <w:color w:val="auto"/>
          <w:kern w:val="2"/>
          <w:sz w:val="21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68580</wp:posOffset>
                </wp:positionV>
                <wp:extent cx="5635625" cy="635"/>
                <wp:effectExtent l="0" t="13970" r="3175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562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15pt;margin-top:5.4pt;height:0.05pt;width:443.75pt;z-index:251659264;mso-width-relative:page;mso-height-relative:page;" filled="f" stroked="t" coordsize="21600,21600" o:gfxdata="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FZgZJ1wAAAAkBAAAPAAAAAAAAAAEAIAAAACIAAABkcnMvZG93bnJldi54bWxQ&#10;SwECFAAUAAAACACHTuJAIMC5tPgBAAD1AwAADgAAAAAAAAABACAAAAAmAQAAZHJzL2Uyb0RvYy54&#10;bWxQSwUGAAAAAAYABgBZAQAAkAUAAAAA&#10;">
                <v:path arrowok="t"/>
                <v:fill on="f" focussize="0,0"/>
                <v:stroke weight="2.25pt" joinstyle="round"/>
                <v:imagedata o:title=""/>
                <o:lock v:ext="edit" aspectratio="f"/>
              </v:line>
            </w:pict>
          </mc:Fallback>
        </mc:AlternateContent>
      </w:r>
      <w:bookmarkEnd w:id="0"/>
    </w:p>
    <w:p w14:paraId="33D8FC25">
      <w:pPr>
        <w:overflowPunct w:val="0"/>
        <w:snapToGrid w:val="0"/>
        <w:jc w:val="center"/>
        <w:rPr>
          <w:rFonts w:eastAsia="方正小标宋_GBK"/>
          <w:bCs/>
          <w:color w:val="auto"/>
          <w:sz w:val="36"/>
          <w:szCs w:val="36"/>
        </w:rPr>
      </w:pPr>
      <w:r>
        <w:rPr>
          <w:rFonts w:eastAsia="方正小标宋_GBK"/>
          <w:bCs/>
          <w:color w:val="auto"/>
          <w:sz w:val="36"/>
          <w:szCs w:val="36"/>
        </w:rPr>
        <w:t>受理通知书（存档联）</w:t>
      </w:r>
    </w:p>
    <w:p w14:paraId="0DEBE738">
      <w:pPr>
        <w:overflowPunct w:val="0"/>
        <w:snapToGrid w:val="0"/>
        <w:ind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eastAsia="方正仿宋_GBK"/>
          <w:bCs/>
          <w:color w:val="auto"/>
          <w:sz w:val="32"/>
          <w:szCs w:val="32"/>
        </w:rPr>
        <w:t xml:space="preserve">       </w:t>
      </w:r>
    </w:p>
    <w:p w14:paraId="0E34D886">
      <w:pPr>
        <w:overflowPunct w:val="0"/>
        <w:snapToGrid w:val="0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于    年  月  日申请设立湖北省文化艺术类校外培训机构事项，已提交申请材料。经审查，申请事项材料齐全、符合规定形式，已予以受理。</w:t>
      </w:r>
    </w:p>
    <w:p w14:paraId="71C58640">
      <w:pPr>
        <w:overflowPunct w:val="0"/>
        <w:snapToGrid w:val="0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本办件于    年  月  日受理，承诺办理时限30工作日，应当于    年  月  日反馈办理意见。如因故出现延期的，需本行政机关负责人批准方可。</w:t>
      </w:r>
    </w:p>
    <w:p w14:paraId="586A9D62">
      <w:pPr>
        <w:overflowPunct w:val="0"/>
        <w:snapToGrid w:val="0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申请人（单位）：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联系电话：</w:t>
      </w:r>
    </w:p>
    <w:p w14:paraId="7F3B71C6">
      <w:pPr>
        <w:overflowPunct w:val="0"/>
        <w:snapToGrid w:val="0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经办人签字：              经办人电话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：</w:t>
      </w:r>
    </w:p>
    <w:p w14:paraId="18050023">
      <w:pPr>
        <w:overflowPunct w:val="0"/>
        <w:snapToGrid w:val="0"/>
        <w:ind w:left="1365" w:leftChars="650" w:firstLine="3200" w:firstLineChars="10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D2CD6B2">
      <w:pPr>
        <w:overflowPunct w:val="0"/>
        <w:snapToGrid w:val="0"/>
        <w:ind w:left="1365" w:leftChars="650" w:firstLine="3200" w:firstLineChars="10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行政管理部门（盖章）</w:t>
      </w:r>
    </w:p>
    <w:p w14:paraId="15242D34">
      <w:pPr>
        <w:overflowPunct w:val="0"/>
        <w:snapToGrid w:val="0"/>
        <w:ind w:left="1365" w:leftChars="650" w:firstLine="3840" w:firstLineChars="1200"/>
        <w:jc w:val="left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月  日</w:t>
      </w:r>
    </w:p>
    <w:p w14:paraId="5691A172"/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20C118-2047-4355-9035-1745172A2F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C32881-5932-4B02-98E2-A436B950DA2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8965DFA-6244-4BBD-A350-36A77377A47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0F1D68B-FC4F-44D4-B87C-2CB5B8AABB1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4A98BE5-F564-43A2-A0C0-3571EBDEF0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26FE6"/>
    <w:rsid w:val="07D2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0"/>
    <w:pPr>
      <w:suppressAutoHyphens/>
      <w:spacing w:after="120" w:line="480" w:lineRule="auto"/>
      <w:ind w:left="420" w:left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2026-04-28T06:24:00Z</dcterms:created>
  <dc:creator>。</dc:creator>
  <cp:lastModifiedBy>。</cp:lastModifiedBy>
  <dcterms:modified xsi:type="dcterms:W3CDTF">2026-04-28T06:25:26Z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A5AB3D0889F14E0991D00D6FFA6B362A_11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