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30981">
      <w:pPr>
        <w:overflowPunct w:val="0"/>
        <w:snapToGrid w:val="0"/>
        <w:rPr>
          <w:rFonts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9</w:t>
      </w:r>
    </w:p>
    <w:p w14:paraId="68125CDF">
      <w:pPr>
        <w:overflowPunct w:val="0"/>
        <w:snapToGrid w:val="0"/>
        <w:rPr>
          <w:rFonts w:ascii="Times New Roman" w:hAnsi="Times New Roman" w:eastAsia="黑体" w:cs="Times New Roman"/>
          <w:bCs/>
          <w:color w:val="auto"/>
        </w:rPr>
      </w:pPr>
    </w:p>
    <w:p w14:paraId="3728DD26">
      <w:pPr>
        <w:overflowPunct w:val="0"/>
        <w:snapToGrid w:val="0"/>
        <w:jc w:val="center"/>
        <w:rPr>
          <w:rFonts w:eastAsia="方正小标宋_GBK"/>
          <w:bCs/>
          <w:color w:val="auto"/>
          <w:sz w:val="36"/>
          <w:szCs w:val="36"/>
        </w:rPr>
      </w:pPr>
      <w:r>
        <w:rPr>
          <w:rFonts w:hint="eastAsia" w:eastAsia="方正小标宋_GBK"/>
          <w:bCs/>
          <w:color w:val="auto"/>
          <w:sz w:val="36"/>
          <w:szCs w:val="36"/>
          <w:lang w:val="en-US" w:eastAsia="zh-CN"/>
        </w:rPr>
        <w:t>注销</w:t>
      </w:r>
      <w:r>
        <w:rPr>
          <w:rFonts w:eastAsia="方正小标宋_GBK"/>
          <w:bCs/>
          <w:color w:val="auto"/>
          <w:sz w:val="36"/>
          <w:szCs w:val="36"/>
        </w:rPr>
        <w:t>通知书（用户联）</w:t>
      </w:r>
    </w:p>
    <w:p w14:paraId="6F42BB1C">
      <w:pPr>
        <w:overflowPunct w:val="0"/>
        <w:snapToGrid w:val="0"/>
        <w:jc w:val="left"/>
        <w:rPr>
          <w:rFonts w:eastAsia="方正仿宋_GBK"/>
          <w:bCs/>
          <w:color w:val="auto"/>
          <w:sz w:val="32"/>
          <w:szCs w:val="32"/>
        </w:rPr>
      </w:pPr>
    </w:p>
    <w:p w14:paraId="6BFE19A9">
      <w:pPr>
        <w:overflowPunct w:val="0"/>
        <w:snapToGrid w:val="0"/>
        <w:jc w:val="left"/>
        <w:rPr>
          <w:rFonts w:eastAsia="方正仿宋_GBK"/>
          <w:bCs/>
          <w:color w:val="auto"/>
          <w:sz w:val="32"/>
          <w:szCs w:val="32"/>
        </w:rPr>
      </w:pPr>
      <w:r>
        <w:rPr>
          <w:rFonts w:eastAsia="方正仿宋_GBK"/>
          <w:bCs/>
          <w:color w:val="auto"/>
          <w:sz w:val="32"/>
          <w:szCs w:val="32"/>
        </w:rPr>
        <w:t xml:space="preserve">                :</w:t>
      </w:r>
    </w:p>
    <w:p w14:paraId="7F00C4CE">
      <w:pPr>
        <w:overflowPunct w:val="0"/>
        <w:snapToGrid w:val="0"/>
        <w:ind w:firstLine="645"/>
        <w:rPr>
          <w:rFonts w:asci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你（单位）于    年  月 日申请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注销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湖北省文化艺术类校外培训机构事项。经审查，你（单位）的申请事项符合规定条件和标准，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现予以注销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。</w:t>
      </w:r>
    </w:p>
    <w:p w14:paraId="228FAC8F">
      <w:pPr>
        <w:overflowPunct w:val="0"/>
        <w:snapToGrid w:val="0"/>
        <w:ind w:firstLine="645"/>
        <w:jc w:val="left"/>
        <w:rPr>
          <w:rFonts w:ascii="仿宋_GB2312" w:eastAsia="仿宋_GB2312"/>
          <w:bCs/>
          <w:color w:val="auto"/>
          <w:sz w:val="32"/>
          <w:szCs w:val="32"/>
        </w:rPr>
      </w:pPr>
    </w:p>
    <w:p w14:paraId="57179786">
      <w:pPr>
        <w:overflowPunct w:val="0"/>
        <w:snapToGrid w:val="0"/>
        <w:ind w:firstLine="645"/>
        <w:jc w:val="left"/>
        <w:rPr>
          <w:rFonts w:asci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本机关联系电话</w:t>
      </w:r>
      <w:r>
        <w:rPr>
          <w:rFonts w:hint="eastAsia" w:ascii="仿宋_GB2312" w:eastAsia="仿宋_GB2312"/>
          <w:bCs/>
          <w:color w:val="auto"/>
          <w:sz w:val="32"/>
          <w:szCs w:val="32"/>
          <w:lang w:eastAsia="zh-CN"/>
        </w:rPr>
        <w:t>：</w:t>
      </w:r>
    </w:p>
    <w:p w14:paraId="18F39493">
      <w:pPr>
        <w:overflowPunct w:val="0"/>
        <w:snapToGrid w:val="0"/>
        <w:ind w:firstLine="640" w:firstLineChars="200"/>
        <w:jc w:val="left"/>
        <w:rPr>
          <w:rFonts w:ascii="仿宋_GB2312" w:eastAsia="仿宋_GB2312"/>
          <w:bCs/>
          <w:color w:val="auto"/>
          <w:sz w:val="32"/>
          <w:szCs w:val="32"/>
        </w:rPr>
      </w:pPr>
    </w:p>
    <w:p w14:paraId="0DD0CBB8">
      <w:pPr>
        <w:overflowPunct w:val="0"/>
        <w:snapToGrid w:val="0"/>
        <w:ind w:left="1365" w:leftChars="650" w:firstLine="3200" w:firstLineChars="1000"/>
        <w:jc w:val="left"/>
        <w:rPr>
          <w:rFonts w:asci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行政管理部门（盖章）</w:t>
      </w:r>
    </w:p>
    <w:p w14:paraId="17590F44">
      <w:pPr>
        <w:overflowPunct w:val="0"/>
        <w:snapToGrid w:val="0"/>
        <w:ind w:firstLine="4480" w:firstLineChars="1400"/>
        <w:jc w:val="left"/>
        <w:rPr>
          <w:rFonts w:asci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 xml:space="preserve">       年  月  日</w:t>
      </w:r>
    </w:p>
    <w:p w14:paraId="0D40BFEE">
      <w:pPr>
        <w:overflowPunct w:val="0"/>
        <w:snapToGrid w:val="0"/>
        <w:ind w:firstLine="2940" w:firstLineChars="1400"/>
        <w:jc w:val="left"/>
        <w:rPr>
          <w:bCs/>
          <w:color w:val="auto"/>
          <w:szCs w:val="32"/>
        </w:rPr>
      </w:pPr>
      <w:bookmarkStart w:id="0" w:name="_GoBack"/>
      <w:r>
        <w:rPr>
          <w:rFonts w:ascii="Calibri" w:hAnsi="Calibri" w:eastAsia="宋体" w:cs="黑体"/>
          <w:bCs/>
          <w:color w:val="auto"/>
          <w:kern w:val="2"/>
          <w:sz w:val="21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250190</wp:posOffset>
                </wp:positionV>
                <wp:extent cx="5634990" cy="635"/>
                <wp:effectExtent l="0" t="13970" r="3810" b="2349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499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0.15pt;margin-top:19.7pt;height:0.05pt;width:443.7pt;z-index:251659264;mso-width-relative:page;mso-height-relative:page;" filled="f" stroked="t" coordsize="21600,21600" o:gfxdata="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UZ5dLZAAAACQEAAA8AAAAAAAAAAQAgAAAAIgAAAGRycy9kb3ducmV2&#10;LnhtbFBLAQIUABQAAAAIAIdO4kC+5uwk+wEAAPUDAAAOAAAAAAAAAAEAIAAAACgBAABkcnMvZTJv&#10;RG9jLnhtbFBLBQYAAAAABgAGAFkBAACVBQAAAAA=&#10;">
                <v:path arrowok="t"/>
                <v:fill on="f" focussize="0,0"/>
                <v:stroke weight="2.25pt" joinstyle="round"/>
                <v:imagedata o:title=""/>
                <o:lock v:ext="edit" aspectratio="f"/>
              </v:line>
            </w:pict>
          </mc:Fallback>
        </mc:AlternateContent>
      </w:r>
      <w:bookmarkEnd w:id="0"/>
    </w:p>
    <w:p w14:paraId="1C40E5CC">
      <w:pPr>
        <w:overflowPunct w:val="0"/>
        <w:snapToGrid w:val="0"/>
        <w:ind w:firstLine="2940" w:firstLineChars="1400"/>
        <w:jc w:val="left"/>
        <w:rPr>
          <w:bCs/>
          <w:color w:val="auto"/>
          <w:szCs w:val="32"/>
        </w:rPr>
      </w:pPr>
    </w:p>
    <w:p w14:paraId="2B657D2E">
      <w:pPr>
        <w:overflowPunct w:val="0"/>
        <w:snapToGrid w:val="0"/>
        <w:jc w:val="center"/>
        <w:rPr>
          <w:rFonts w:eastAsia="方正小标宋_GBK"/>
          <w:bCs/>
          <w:color w:val="auto"/>
          <w:sz w:val="36"/>
          <w:szCs w:val="36"/>
        </w:rPr>
      </w:pPr>
    </w:p>
    <w:p w14:paraId="1B277A9F">
      <w:pPr>
        <w:overflowPunct w:val="0"/>
        <w:snapToGrid w:val="0"/>
        <w:jc w:val="center"/>
        <w:rPr>
          <w:bCs/>
          <w:color w:val="auto"/>
          <w:sz w:val="36"/>
          <w:szCs w:val="36"/>
        </w:rPr>
      </w:pPr>
      <w:r>
        <w:rPr>
          <w:rFonts w:hint="eastAsia" w:eastAsia="方正小标宋_GBK"/>
          <w:bCs/>
          <w:color w:val="auto"/>
          <w:sz w:val="36"/>
          <w:szCs w:val="36"/>
          <w:lang w:val="en-US" w:eastAsia="zh-CN"/>
        </w:rPr>
        <w:t>注销</w:t>
      </w:r>
      <w:r>
        <w:rPr>
          <w:rFonts w:eastAsia="方正小标宋_GBK"/>
          <w:bCs/>
          <w:color w:val="auto"/>
          <w:sz w:val="36"/>
          <w:szCs w:val="36"/>
        </w:rPr>
        <w:t>通知书（存档联）</w:t>
      </w:r>
    </w:p>
    <w:p w14:paraId="15625055">
      <w:pPr>
        <w:overflowPunct w:val="0"/>
        <w:snapToGrid w:val="0"/>
        <w:rPr>
          <w:rFonts w:eastAsia="方正仿宋_GBK"/>
          <w:bCs/>
          <w:color w:val="auto"/>
          <w:sz w:val="32"/>
          <w:szCs w:val="32"/>
        </w:rPr>
      </w:pPr>
      <w:r>
        <w:rPr>
          <w:rFonts w:eastAsia="方正仿宋_GBK"/>
          <w:bCs/>
          <w:color w:val="auto"/>
          <w:sz w:val="32"/>
          <w:szCs w:val="32"/>
        </w:rPr>
        <w:t xml:space="preserve">                ：</w:t>
      </w:r>
    </w:p>
    <w:p w14:paraId="441D143E">
      <w:pPr>
        <w:overflowPunct w:val="0"/>
        <w:snapToGrid w:val="0"/>
        <w:ind w:firstLine="645"/>
        <w:rPr>
          <w:rFonts w:asci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你（单位）于    年  月 日申请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注销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湖北省文化艺术类校外培训机构事项。经审查，你（单位）的申请事项符合规定条件和标准，</w:t>
      </w:r>
      <w:r>
        <w:rPr>
          <w:rFonts w:hint="eastAsia" w:ascii="仿宋_GB2312" w:eastAsia="仿宋_GB2312"/>
          <w:bCs/>
          <w:color w:val="auto"/>
          <w:sz w:val="32"/>
          <w:szCs w:val="32"/>
          <w:lang w:val="en-US" w:eastAsia="zh-CN"/>
        </w:rPr>
        <w:t>现予以注销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。</w:t>
      </w:r>
    </w:p>
    <w:p w14:paraId="0047B0FA">
      <w:pPr>
        <w:overflowPunct w:val="0"/>
        <w:snapToGrid w:val="0"/>
        <w:ind w:firstLine="645"/>
        <w:jc w:val="left"/>
        <w:rPr>
          <w:rFonts w:ascii="仿宋_GB2312" w:eastAsia="仿宋_GB2312"/>
          <w:bCs/>
          <w:color w:val="auto"/>
          <w:sz w:val="32"/>
          <w:szCs w:val="32"/>
        </w:rPr>
      </w:pPr>
    </w:p>
    <w:p w14:paraId="6A02D41F">
      <w:pPr>
        <w:overflowPunct w:val="0"/>
        <w:snapToGrid w:val="0"/>
        <w:ind w:firstLine="645"/>
        <w:jc w:val="left"/>
        <w:rPr>
          <w:rFonts w:ascii="仿宋_GB2312" w:hAnsi="Times New Roman" w:eastAsia="仿宋_GB2312"/>
          <w:bCs/>
          <w:color w:val="auto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本机关联系电话</w:t>
      </w:r>
      <w:r>
        <w:rPr>
          <w:rFonts w:hint="eastAsia" w:ascii="仿宋_GB2312" w:eastAsia="仿宋_GB2312"/>
          <w:bCs/>
          <w:color w:val="auto"/>
          <w:sz w:val="32"/>
          <w:szCs w:val="32"/>
          <w:lang w:eastAsia="zh-CN"/>
        </w:rPr>
        <w:t>：</w:t>
      </w:r>
    </w:p>
    <w:p w14:paraId="24DF73F8">
      <w:pPr>
        <w:overflowPunct w:val="0"/>
        <w:snapToGrid w:val="0"/>
        <w:ind w:left="1365" w:leftChars="650" w:firstLine="3200" w:firstLineChars="1000"/>
        <w:jc w:val="left"/>
        <w:rPr>
          <w:rFonts w:asci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>行政管理部门（盖章）</w:t>
      </w:r>
    </w:p>
    <w:p w14:paraId="373D6564">
      <w:pPr>
        <w:overflowPunct w:val="0"/>
        <w:snapToGrid w:val="0"/>
        <w:ind w:firstLine="4480" w:firstLineChars="1400"/>
        <w:jc w:val="left"/>
        <w:rPr>
          <w:rFonts w:ascii="仿宋_GB2312" w:eastAsia="仿宋_GB2312"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Cs/>
          <w:color w:val="auto"/>
          <w:sz w:val="32"/>
          <w:szCs w:val="32"/>
        </w:rPr>
        <w:t xml:space="preserve">        年  月  日</w:t>
      </w:r>
    </w:p>
    <w:p w14:paraId="73364437">
      <w:pPr>
        <w:pStyle w:val="2"/>
        <w:rPr>
          <w:rFonts w:ascii="仿宋_GB2312" w:hAnsi="Times New Roman" w:eastAsia="仿宋_GB2312" w:cs="Times New Roman"/>
          <w:color w:val="auto"/>
          <w:sz w:val="32"/>
          <w:szCs w:val="32"/>
        </w:rPr>
      </w:pPr>
    </w:p>
    <w:p w14:paraId="4E97E3FF"/>
    <w:sectPr>
      <w:pgSz w:w="11906" w:h="16838"/>
      <w:pgMar w:top="198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BBDCCF-647C-4281-9F5B-425F42E26B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306CFD6-FFA8-4794-81C5-964A13C54A3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1EE3937B-DE10-4F0D-B932-7CE11A2160A4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C7508355-1AD5-44B5-B53C-A3CAFA64128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D2CB6CB4-F151-4280-885C-E7230620BD8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1F6536"/>
    <w:rsid w:val="741F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nhideWhenUsed/>
    <w:qFormat/>
    <w:uiPriority w:val="0"/>
    <w:pPr>
      <w:suppressAutoHyphens/>
      <w:spacing w:after="120" w:line="480" w:lineRule="auto"/>
      <w:ind w:left="420" w:left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2026-04-28T06:31:00Z</dcterms:created>
  <dc:creator>。</dc:creator>
  <cp:lastModifiedBy>。</cp:lastModifiedBy>
  <dcterms:modified xsi:type="dcterms:W3CDTF">2026-04-28T06:32:25Z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FED41CC3E246431D819D080E4288D9FA_11</vt:lpwstr>
  </property>
  <property fmtid="{D5CDD505-2E9C-101B-9397-08002B2CF9AE}" pid="4" name="KSOTemplateDocerSaveRecord">
    <vt:lpwstr>eyJoZGlkIjoiYzY5YjA3NzIwODlhZmZiYWVmNzU0YmI5YmNhYTQ1MTEiLCJ1c2VySWQiOiIxNTg4OTM2ODQxIn0=</vt:lpwstr>
  </property>
</Properties>
</file>