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EC602">
      <w:pPr>
        <w:overflowPunct w:val="0"/>
        <w:spacing w:line="576" w:lineRule="exact"/>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附件1</w:t>
      </w:r>
    </w:p>
    <w:tbl>
      <w:tblPr>
        <w:tblStyle w:val="4"/>
        <w:tblW w:w="9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1"/>
        <w:gridCol w:w="559"/>
        <w:gridCol w:w="2400"/>
        <w:gridCol w:w="596"/>
        <w:gridCol w:w="4994"/>
      </w:tblGrid>
      <w:tr w14:paraId="40FE2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9130" w:type="dxa"/>
            <w:gridSpan w:val="5"/>
            <w:tcBorders>
              <w:top w:val="nil"/>
              <w:left w:val="nil"/>
              <w:bottom w:val="nil"/>
              <w:right w:val="nil"/>
            </w:tcBorders>
            <w:shd w:val="clear" w:color="auto" w:fill="auto"/>
            <w:noWrap/>
            <w:vAlign w:val="center"/>
          </w:tcPr>
          <w:p w14:paraId="2738EF02">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宋体" w:hAnsi="宋体" w:eastAsia="宋体" w:cs="宋体"/>
                <w:b w:val="0"/>
                <w:bCs w:val="0"/>
                <w:i w:val="0"/>
                <w:iCs w:val="0"/>
                <w:color w:val="auto"/>
                <w:sz w:val="30"/>
                <w:szCs w:val="30"/>
                <w:highlight w:val="none"/>
                <w:u w:val="none"/>
              </w:rPr>
            </w:pPr>
            <w:r>
              <w:rPr>
                <w:rFonts w:hint="eastAsia" w:ascii="方正小标宋_GBK" w:hAnsi="方正小标宋_GBK" w:eastAsia="方正小标宋_GBK" w:cs="方正小标宋_GBK"/>
                <w:b w:val="0"/>
                <w:bCs w:val="0"/>
                <w:i w:val="0"/>
                <w:iCs w:val="0"/>
                <w:color w:val="auto"/>
                <w:kern w:val="0"/>
                <w:sz w:val="36"/>
                <w:szCs w:val="36"/>
                <w:highlight w:val="none"/>
                <w:u w:val="none"/>
                <w:lang w:val="en-US" w:eastAsia="zh-CN" w:bidi="ar"/>
              </w:rPr>
              <w:t>2026年专业技术职务任职资格评审材料目录清单</w:t>
            </w:r>
          </w:p>
        </w:tc>
      </w:tr>
      <w:tr w14:paraId="582FF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8AA4">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ascii="黑体" w:hAnsi="宋体" w:eastAsia="黑体" w:cs="黑体"/>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类别</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AB63">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黑体" w:hAnsi="宋体" w:eastAsia="黑体" w:cs="黑体"/>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序号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66D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黑体" w:hAnsi="宋体" w:eastAsia="黑体" w:cs="黑体"/>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材料名称</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6928">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黑体" w:hAnsi="宋体" w:eastAsia="黑体" w:cs="黑体"/>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份数</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6056">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黑体" w:hAnsi="宋体" w:eastAsia="黑体" w:cs="黑体"/>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材料要求</w:t>
            </w:r>
          </w:p>
        </w:tc>
      </w:tr>
      <w:tr w14:paraId="36728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89422">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ascii="仿宋_GB2312" w:hAnsi="宋体" w:eastAsia="仿宋_GB2312" w:cs="仿宋_GB2312"/>
                <w:b w:val="0"/>
                <w:bCs w:val="0"/>
                <w:i w:val="0"/>
                <w:iCs w:val="0"/>
                <w:color w:val="auto"/>
                <w:sz w:val="24"/>
                <w:szCs w:val="24"/>
                <w:highlight w:val="none"/>
                <w:u w:val="none"/>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职称评审材料A类</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BB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E34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《申报专业技术任职资格诚信承诺书》原件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C9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b w:val="0"/>
                <w:bCs w:val="0"/>
                <w:i w:val="0"/>
                <w:iCs w:val="0"/>
                <w:color w:val="auto"/>
                <w:sz w:val="21"/>
                <w:szCs w:val="21"/>
                <w:highlight w:val="none"/>
                <w:u w:val="none"/>
                <w:lang w:val="en-US" w:eastAsia="zh-CN"/>
              </w:rPr>
            </w:pPr>
            <w:r>
              <w:rPr>
                <w:rFonts w:hint="eastAsia" w:ascii="仿宋_GB2312" w:hAnsi="宋体" w:eastAsia="仿宋_GB2312" w:cs="仿宋_GB2312"/>
                <w:b w:val="0"/>
                <w:bCs w:val="0"/>
                <w:i w:val="0"/>
                <w:iCs w:val="0"/>
                <w:color w:val="auto"/>
                <w:sz w:val="21"/>
                <w:szCs w:val="21"/>
                <w:highlight w:val="none"/>
                <w:u w:val="none"/>
                <w:lang w:val="en-US" w:eastAsia="zh-CN"/>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D0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本人签名，加盖单位或人事部门公章</w:t>
            </w:r>
          </w:p>
        </w:tc>
      </w:tr>
      <w:tr w14:paraId="1DF04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67A0C83">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60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886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身份证复印件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92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58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加盖单位或人事部门公章</w:t>
            </w:r>
          </w:p>
        </w:tc>
      </w:tr>
      <w:tr w14:paraId="549E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2EA306F">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AC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4A9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用人单位推荐意见</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21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C23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用人单位出具“申报人员工作岗位符合申报条件规定，个人信息和业绩材料已经审核，均真实有效，申报人员无违法失德情况。公示时间为×个工作日（2026年×月×日—×月×日），公示无异议，同意上报”的推荐意见，加盖单位或人事部门公章</w:t>
            </w:r>
          </w:p>
        </w:tc>
      </w:tr>
      <w:tr w14:paraId="0CDE3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35BB905">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7D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4</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42D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2026</w:t>
            </w:r>
            <w:r>
              <w:rPr>
                <w:rFonts w:hint="default" w:ascii="仿宋_GB2312" w:hAnsi="宋体" w:eastAsia="仿宋_GB2312" w:cs="仿宋_GB2312"/>
                <w:b w:val="0"/>
                <w:bCs w:val="0"/>
                <w:i w:val="0"/>
                <w:iCs w:val="0"/>
                <w:color w:val="auto"/>
                <w:kern w:val="0"/>
                <w:sz w:val="21"/>
                <w:szCs w:val="21"/>
                <w:highlight w:val="none"/>
                <w:u w:val="none"/>
                <w:lang w:val="en-US" w:eastAsia="zh-CN" w:bidi="ar"/>
              </w:rPr>
              <w:t>年度事业单位高级职称申报情况核定表</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03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381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申报高级职称需提交，加盖单位或人事部门公章</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p>
        </w:tc>
      </w:tr>
      <w:tr w14:paraId="5CB56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FCEEB1A">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5F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5</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CD0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现任专业技术职务任职资格证书</w:t>
            </w:r>
            <w:r>
              <w:rPr>
                <w:rFonts w:hint="eastAsia" w:ascii="仿宋_GB2312" w:hAnsi="宋体" w:eastAsia="仿宋_GB2312" w:cs="仿宋_GB2312"/>
                <w:b w:val="0"/>
                <w:bCs w:val="0"/>
                <w:i w:val="0"/>
                <w:iCs w:val="0"/>
                <w:color w:val="auto"/>
                <w:kern w:val="0"/>
                <w:sz w:val="21"/>
                <w:szCs w:val="21"/>
                <w:highlight w:val="none"/>
                <w:u w:val="none"/>
                <w:lang w:val="en-US" w:eastAsia="zh-CN" w:bidi="ar"/>
              </w:rPr>
              <w:t>（或文件）</w:t>
            </w:r>
            <w:r>
              <w:rPr>
                <w:rFonts w:hint="default" w:ascii="仿宋_GB2312" w:hAnsi="宋体" w:eastAsia="仿宋_GB2312" w:cs="仿宋_GB2312"/>
                <w:b w:val="0"/>
                <w:bCs w:val="0"/>
                <w:i w:val="0"/>
                <w:iCs w:val="0"/>
                <w:color w:val="auto"/>
                <w:kern w:val="0"/>
                <w:sz w:val="21"/>
                <w:szCs w:val="21"/>
                <w:highlight w:val="none"/>
                <w:u w:val="none"/>
                <w:lang w:val="en-US" w:eastAsia="zh-CN" w:bidi="ar"/>
              </w:rPr>
              <w:t>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01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3C0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加盖单位或人事部门公章；转评后继续申报更高一级职称的，需附上转评前取得的原任职资格证书</w:t>
            </w:r>
            <w:r>
              <w:rPr>
                <w:rFonts w:hint="eastAsia" w:ascii="仿宋_GB2312" w:hAnsi="宋体" w:eastAsia="仿宋_GB2312" w:cs="仿宋_GB2312"/>
                <w:b w:val="0"/>
                <w:bCs w:val="0"/>
                <w:i w:val="0"/>
                <w:iCs w:val="0"/>
                <w:color w:val="auto"/>
                <w:kern w:val="0"/>
                <w:sz w:val="21"/>
                <w:szCs w:val="21"/>
                <w:highlight w:val="none"/>
                <w:u w:val="none"/>
                <w:lang w:val="en-US" w:eastAsia="zh-CN" w:bidi="ar"/>
              </w:rPr>
              <w:t>（或文件）</w:t>
            </w:r>
            <w:r>
              <w:rPr>
                <w:rFonts w:hint="default" w:ascii="仿宋_GB2312" w:hAnsi="宋体" w:eastAsia="仿宋_GB2312" w:cs="仿宋_GB2312"/>
                <w:b w:val="0"/>
                <w:bCs w:val="0"/>
                <w:i w:val="0"/>
                <w:iCs w:val="0"/>
                <w:color w:val="auto"/>
                <w:kern w:val="0"/>
                <w:sz w:val="21"/>
                <w:szCs w:val="21"/>
                <w:highlight w:val="none"/>
                <w:u w:val="none"/>
                <w:lang w:val="en-US" w:eastAsia="zh-CN" w:bidi="ar"/>
              </w:rPr>
              <w:t>复印件</w:t>
            </w:r>
          </w:p>
        </w:tc>
      </w:tr>
      <w:tr w14:paraId="44180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7786222">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D1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6</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AE3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聘任证书（符合申报聘任年限的所有聘书）复印件或聘任证明原件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CF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5AF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加盖单位或人事部门公章；聘任证明当年有效</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p>
        </w:tc>
      </w:tr>
      <w:tr w14:paraId="41E67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CFCF422">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69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7</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309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水平能力测试合格证复印件/合格人员名单</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A9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719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2024年起省高评会不再下发合格证，如无合格证则打印合格人员名单并加盖单位或人事部门公章；申报高级、中级职称均需提供水平能力测试合格证复印件或合格人员名单；初次认定人员由单位人事部门出具无水测成绩原由情况说明并提交盖章原件</w:t>
            </w:r>
          </w:p>
        </w:tc>
      </w:tr>
      <w:tr w14:paraId="164EA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1A1C9A2">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22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0E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破格审查表、转评审批表原件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E9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DE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当年有效，无此项可不提交</w:t>
            </w:r>
          </w:p>
        </w:tc>
      </w:tr>
      <w:tr w14:paraId="72002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4460EA">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94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98C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机关调入、海外引进、非国有单位证明原件或复印件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9C7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11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无此项可不提交</w:t>
            </w:r>
          </w:p>
        </w:tc>
      </w:tr>
      <w:tr w14:paraId="5B52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10A2BCC">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F0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lang w:val="en-US"/>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3A6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任现职以来近5个年度考核合格及以上等次的《专业技术人员年度考核登记表》复印件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17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693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加盖单位或人事部门公章；非国有单位未进行年度考核的，由所在单位提供书面说明</w:t>
            </w:r>
          </w:p>
        </w:tc>
      </w:tr>
      <w:tr w14:paraId="2BB6E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7"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242315">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DD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kern w:val="0"/>
                <w:sz w:val="21"/>
                <w:szCs w:val="21"/>
                <w:highlight w:val="none"/>
                <w:u w:val="none"/>
                <w:lang w:val="en-US" w:eastAsia="zh-CN" w:bidi="ar"/>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7D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kern w:val="0"/>
                <w:sz w:val="21"/>
                <w:szCs w:val="21"/>
                <w:highlight w:val="none"/>
                <w:u w:val="none"/>
                <w:lang w:val="en-US" w:eastAsia="zh-CN" w:bidi="ar"/>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湖北省专业技术人员继续教育证书》</w:t>
            </w:r>
            <w:r>
              <w:rPr>
                <w:rFonts w:hint="eastAsia" w:ascii="仿宋_GB2312" w:hAnsi="宋体" w:eastAsia="仿宋_GB2312" w:cs="仿宋_GB2312"/>
                <w:b w:val="0"/>
                <w:bCs w:val="0"/>
                <w:i w:val="0"/>
                <w:iCs w:val="0"/>
                <w:color w:val="auto"/>
                <w:kern w:val="0"/>
                <w:sz w:val="21"/>
                <w:szCs w:val="21"/>
                <w:highlight w:val="none"/>
                <w:u w:val="none"/>
                <w:lang w:val="en-US" w:eastAsia="zh-CN" w:bidi="ar"/>
              </w:rPr>
              <w:t>原件及其他学时证明材料</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DA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kern w:val="0"/>
                <w:sz w:val="21"/>
                <w:szCs w:val="21"/>
                <w:highlight w:val="none"/>
                <w:u w:val="none"/>
                <w:lang w:val="en-US" w:eastAsia="zh-CN" w:bidi="ar"/>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1DC6">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仿宋_GB2312" w:hAnsi="宋体" w:eastAsia="仿宋_GB2312" w:cs="仿宋_GB2312"/>
                <w:b w:val="0"/>
                <w:bCs w:val="0"/>
                <w:i w:val="0"/>
                <w:iCs w:val="0"/>
                <w:color w:val="auto"/>
                <w:kern w:val="0"/>
                <w:sz w:val="21"/>
                <w:szCs w:val="21"/>
                <w:highlight w:val="none"/>
                <w:u w:val="none"/>
                <w:lang w:val="en-US" w:eastAsia="zh-CN" w:bidi="ar"/>
              </w:rPr>
            </w:pPr>
            <w:r>
              <w:rPr>
                <w:rStyle w:val="10"/>
                <w:rFonts w:hint="eastAsia" w:hAnsi="宋体"/>
                <w:b w:val="0"/>
                <w:bCs w:val="0"/>
                <w:color w:val="auto"/>
                <w:sz w:val="21"/>
                <w:szCs w:val="21"/>
                <w:highlight w:val="none"/>
                <w:lang w:val="en-US" w:eastAsia="zh-CN" w:bidi="ar"/>
              </w:rPr>
              <w:t>湖北省专业技术人员继续教育公共服务平台</w:t>
            </w:r>
            <w:r>
              <w:rPr>
                <w:rStyle w:val="10"/>
                <w:rFonts w:hAnsi="宋体"/>
                <w:b w:val="0"/>
                <w:bCs w:val="0"/>
                <w:color w:val="auto"/>
                <w:sz w:val="21"/>
                <w:szCs w:val="21"/>
                <w:highlight w:val="none"/>
                <w:lang w:val="en-US" w:eastAsia="zh-CN" w:bidi="ar"/>
              </w:rPr>
              <w:t>系统导出（不得自行修改），</w:t>
            </w:r>
            <w:r>
              <w:rPr>
                <w:rFonts w:hint="default" w:ascii="仿宋_GB2312" w:hAnsi="宋体" w:eastAsia="仿宋_GB2312" w:cs="仿宋_GB2312"/>
                <w:b w:val="0"/>
                <w:bCs w:val="0"/>
                <w:i w:val="0"/>
                <w:iCs w:val="0"/>
                <w:color w:val="auto"/>
                <w:kern w:val="0"/>
                <w:sz w:val="21"/>
                <w:szCs w:val="21"/>
                <w:highlight w:val="none"/>
                <w:u w:val="none"/>
                <w:lang w:val="en-US" w:eastAsia="zh-CN" w:bidi="ar"/>
              </w:rPr>
              <w:t>当年有效，加盖单位或人事部门公章</w:t>
            </w:r>
          </w:p>
        </w:tc>
      </w:tr>
      <w:tr w14:paraId="756CF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52AD8CE">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DA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lang w:val="en-US"/>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DD1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《专业技术</w:t>
            </w:r>
            <w:r>
              <w:rPr>
                <w:rFonts w:hint="eastAsia" w:ascii="仿宋_GB2312" w:hAnsi="宋体" w:eastAsia="仿宋_GB2312" w:cs="仿宋_GB2312"/>
                <w:b w:val="0"/>
                <w:bCs w:val="0"/>
                <w:i w:val="0"/>
                <w:iCs w:val="0"/>
                <w:color w:val="auto"/>
                <w:kern w:val="0"/>
                <w:sz w:val="21"/>
                <w:szCs w:val="21"/>
                <w:highlight w:val="none"/>
                <w:u w:val="none"/>
                <w:lang w:val="en-US" w:eastAsia="zh-CN" w:bidi="ar"/>
              </w:rPr>
              <w:t>资格评审</w:t>
            </w:r>
            <w:r>
              <w:rPr>
                <w:rFonts w:hint="default" w:ascii="仿宋_GB2312" w:hAnsi="宋体" w:eastAsia="仿宋_GB2312" w:cs="仿宋_GB2312"/>
                <w:b w:val="0"/>
                <w:bCs w:val="0"/>
                <w:i w:val="0"/>
                <w:iCs w:val="0"/>
                <w:color w:val="auto"/>
                <w:kern w:val="0"/>
                <w:sz w:val="21"/>
                <w:szCs w:val="21"/>
                <w:highlight w:val="none"/>
                <w:u w:val="none"/>
                <w:lang w:val="en-US" w:eastAsia="zh-CN" w:bidi="ar"/>
              </w:rPr>
              <w:t>一览表》原件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20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5D4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Style w:val="10"/>
                <w:rFonts w:hAnsi="宋体"/>
                <w:b w:val="0"/>
                <w:bCs w:val="0"/>
                <w:color w:val="auto"/>
                <w:sz w:val="21"/>
                <w:szCs w:val="21"/>
                <w:highlight w:val="none"/>
                <w:lang w:val="en-US" w:eastAsia="zh-CN" w:bidi="ar"/>
              </w:rPr>
              <w:t>网报系统导出（不得自行修改），</w:t>
            </w:r>
            <w:r>
              <w:rPr>
                <w:rStyle w:val="11"/>
                <w:rFonts w:hAnsi="宋体"/>
                <w:b w:val="0"/>
                <w:bCs w:val="0"/>
                <w:color w:val="auto"/>
                <w:sz w:val="21"/>
                <w:szCs w:val="21"/>
                <w:highlight w:val="none"/>
                <w:lang w:val="en-US" w:eastAsia="zh-CN" w:bidi="ar"/>
              </w:rPr>
              <w:t>A3双面打印，限1页（正反两面</w:t>
            </w:r>
            <w:r>
              <w:rPr>
                <w:rStyle w:val="11"/>
                <w:rFonts w:hint="eastAsia" w:hAnsi="宋体"/>
                <w:b w:val="0"/>
                <w:bCs w:val="0"/>
                <w:color w:val="auto"/>
                <w:sz w:val="21"/>
                <w:szCs w:val="21"/>
                <w:highlight w:val="none"/>
                <w:lang w:val="en-US" w:eastAsia="zh-CN" w:bidi="ar"/>
              </w:rPr>
              <w:t>，见附件模板</w:t>
            </w:r>
            <w:r>
              <w:rPr>
                <w:rStyle w:val="11"/>
                <w:rFonts w:hAnsi="宋体"/>
                <w:b w:val="0"/>
                <w:bCs w:val="0"/>
                <w:color w:val="auto"/>
                <w:sz w:val="21"/>
                <w:szCs w:val="21"/>
                <w:highlight w:val="none"/>
                <w:lang w:val="en-US" w:eastAsia="zh-CN" w:bidi="ar"/>
              </w:rPr>
              <w:t>）</w:t>
            </w:r>
            <w:r>
              <w:rPr>
                <w:rStyle w:val="10"/>
                <w:rFonts w:hAnsi="宋体"/>
                <w:b w:val="0"/>
                <w:bCs w:val="0"/>
                <w:color w:val="auto"/>
                <w:sz w:val="21"/>
                <w:szCs w:val="21"/>
                <w:highlight w:val="none"/>
                <w:lang w:val="en-US" w:eastAsia="zh-CN" w:bidi="ar"/>
              </w:rPr>
              <w:t>，经审核后加盖公章</w:t>
            </w:r>
          </w:p>
        </w:tc>
      </w:tr>
      <w:tr w14:paraId="7C84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7038B43">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82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lang w:val="en-US"/>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13</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39D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其他证明材料</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11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E72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其他需要补充的证明材料，若无此项可不提交</w:t>
            </w:r>
          </w:p>
        </w:tc>
      </w:tr>
    </w:tbl>
    <w:p w14:paraId="78A07DCA">
      <w:pPr>
        <w:rPr>
          <w:b w:val="0"/>
          <w:bCs w:val="0"/>
          <w:color w:val="auto"/>
          <w:highlight w:val="none"/>
        </w:rPr>
      </w:pPr>
    </w:p>
    <w:tbl>
      <w:tblPr>
        <w:tblStyle w:val="4"/>
        <w:tblW w:w="9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1"/>
        <w:gridCol w:w="575"/>
        <w:gridCol w:w="2134"/>
        <w:gridCol w:w="683"/>
        <w:gridCol w:w="5157"/>
      </w:tblGrid>
      <w:tr w14:paraId="6F0C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60F2E4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宋体" w:eastAsia="仿宋_GB2312" w:cs="仿宋_GB2312"/>
                <w:b w:val="0"/>
                <w:bCs w:val="0"/>
                <w:i w:val="0"/>
                <w:iCs w:val="0"/>
                <w:color w:val="auto"/>
                <w:sz w:val="24"/>
                <w:szCs w:val="24"/>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类别</w:t>
            </w:r>
          </w:p>
        </w:tc>
        <w:tc>
          <w:tcPr>
            <w:tcW w:w="575" w:type="dxa"/>
            <w:tcBorders>
              <w:top w:val="single" w:color="000000" w:sz="4" w:space="0"/>
              <w:left w:val="single" w:color="000000" w:sz="4" w:space="0"/>
              <w:bottom w:val="single" w:color="auto" w:sz="4" w:space="0"/>
              <w:right w:val="single" w:color="000000" w:sz="4" w:space="0"/>
            </w:tcBorders>
            <w:shd w:val="clear" w:color="auto" w:fill="auto"/>
            <w:vAlign w:val="center"/>
          </w:tcPr>
          <w:p w14:paraId="2446CEE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序号</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CC6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材料名称</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950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份数</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4F98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材料要求</w:t>
            </w:r>
          </w:p>
        </w:tc>
      </w:tr>
      <w:tr w14:paraId="20B3A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581" w:type="dxa"/>
            <w:vMerge w:val="restart"/>
            <w:tcBorders>
              <w:top w:val="single" w:color="auto" w:sz="4" w:space="0"/>
              <w:left w:val="single" w:color="000000" w:sz="4" w:space="0"/>
              <w:right w:val="single" w:color="000000" w:sz="4" w:space="0"/>
            </w:tcBorders>
            <w:shd w:val="clear" w:color="auto" w:fill="auto"/>
            <w:vAlign w:val="center"/>
          </w:tcPr>
          <w:p w14:paraId="22670568">
            <w:pPr>
              <w:keepNext w:val="0"/>
              <w:keepLines w:val="0"/>
              <w:widowControl/>
              <w:suppressLineNumbers w:val="0"/>
              <w:ind w:firstLine="0" w:firstLineChars="0"/>
              <w:jc w:val="center"/>
              <w:textAlignment w:val="center"/>
              <w:rPr>
                <w:rFonts w:hint="default" w:ascii="仿宋_GB2312" w:hAnsi="宋体" w:eastAsia="仿宋_GB2312" w:cs="仿宋_GB2312"/>
                <w:b w:val="0"/>
                <w:bCs w:val="0"/>
                <w:i w:val="0"/>
                <w:iCs w:val="0"/>
                <w:color w:val="auto"/>
                <w:kern w:val="0"/>
                <w:sz w:val="24"/>
                <w:szCs w:val="24"/>
                <w:highlight w:val="none"/>
                <w:u w:val="none"/>
                <w:lang w:val="en-US" w:eastAsia="zh-CN" w:bidi="ar"/>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职称评审材料B类</w:t>
            </w:r>
          </w:p>
        </w:tc>
        <w:tc>
          <w:tcPr>
            <w:tcW w:w="575" w:type="dxa"/>
            <w:tcBorders>
              <w:top w:val="single" w:color="auto" w:sz="4" w:space="0"/>
              <w:left w:val="single" w:color="000000" w:sz="4" w:space="0"/>
              <w:bottom w:val="single" w:color="000000" w:sz="4" w:space="0"/>
              <w:right w:val="single" w:color="000000" w:sz="4" w:space="0"/>
            </w:tcBorders>
            <w:shd w:val="clear" w:color="auto" w:fill="auto"/>
            <w:vAlign w:val="center"/>
          </w:tcPr>
          <w:p w14:paraId="1F8DA552">
            <w:pPr>
              <w:keepNext w:val="0"/>
              <w:keepLines w:val="0"/>
              <w:widowControl/>
              <w:suppressLineNumbers w:val="0"/>
              <w:jc w:val="center"/>
              <w:textAlignment w:val="center"/>
              <w:rPr>
                <w:rFonts w:hint="default" w:ascii="仿宋_GB2312" w:hAnsi="宋体" w:eastAsia="仿宋_GB2312" w:cs="仿宋_GB2312"/>
                <w:b w:val="0"/>
                <w:bCs w:val="0"/>
                <w:i w:val="0"/>
                <w:iCs w:val="0"/>
                <w:color w:val="auto"/>
                <w:kern w:val="2"/>
                <w:sz w:val="21"/>
                <w:szCs w:val="21"/>
                <w:highlight w:val="none"/>
                <w:u w:val="none"/>
                <w:lang w:val="en-US" w:eastAsia="zh-CN" w:bidi="ar-SA"/>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AB64">
            <w:pPr>
              <w:keepNext w:val="0"/>
              <w:keepLines w:val="0"/>
              <w:widowControl/>
              <w:suppressLineNumbers w:val="0"/>
              <w:jc w:val="left"/>
              <w:textAlignment w:val="center"/>
              <w:rPr>
                <w:rFonts w:hint="default" w:ascii="仿宋_GB2312" w:hAnsi="宋体" w:eastAsia="仿宋_GB2312" w:cs="仿宋_GB2312"/>
                <w:b w:val="0"/>
                <w:bCs w:val="0"/>
                <w:i w:val="0"/>
                <w:iCs w:val="0"/>
                <w:color w:val="auto"/>
                <w:kern w:val="2"/>
                <w:sz w:val="21"/>
                <w:szCs w:val="21"/>
                <w:highlight w:val="none"/>
                <w:u w:val="none"/>
                <w:lang w:val="en-US" w:eastAsia="zh-CN" w:bidi="ar-SA"/>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业务自传</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795B">
            <w:pPr>
              <w:keepNext w:val="0"/>
              <w:keepLines w:val="0"/>
              <w:widowControl/>
              <w:suppressLineNumbers w:val="0"/>
              <w:jc w:val="center"/>
              <w:textAlignment w:val="center"/>
              <w:rPr>
                <w:rFonts w:hint="default" w:ascii="仿宋_GB2312" w:hAnsi="宋体" w:eastAsia="仿宋_GB2312" w:cs="仿宋_GB2312"/>
                <w:b w:val="0"/>
                <w:bCs w:val="0"/>
                <w:i w:val="0"/>
                <w:iCs w:val="0"/>
                <w:color w:val="auto"/>
                <w:kern w:val="2"/>
                <w:sz w:val="21"/>
                <w:szCs w:val="21"/>
                <w:highlight w:val="none"/>
                <w:u w:val="none"/>
                <w:lang w:val="en-US" w:eastAsia="zh-CN" w:bidi="ar-SA"/>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E506">
            <w:pPr>
              <w:keepNext w:val="0"/>
              <w:keepLines w:val="0"/>
              <w:widowControl/>
              <w:suppressLineNumbers w:val="0"/>
              <w:jc w:val="left"/>
              <w:textAlignment w:val="center"/>
              <w:rPr>
                <w:rFonts w:hint="default" w:ascii="仿宋_GB2312" w:hAnsi="宋体" w:eastAsia="仿宋_GB2312" w:cs="仿宋_GB2312"/>
                <w:b w:val="0"/>
                <w:bCs w:val="0"/>
                <w:i w:val="0"/>
                <w:iCs w:val="0"/>
                <w:color w:val="auto"/>
                <w:kern w:val="2"/>
                <w:sz w:val="21"/>
                <w:szCs w:val="21"/>
                <w:highlight w:val="none"/>
                <w:u w:val="none"/>
                <w:lang w:val="en-US" w:eastAsia="zh-CN" w:bidi="ar-SA"/>
              </w:rPr>
            </w:pPr>
            <w:r>
              <w:rPr>
                <w:rStyle w:val="11"/>
                <w:rFonts w:hAnsi="宋体"/>
                <w:b w:val="0"/>
                <w:bCs w:val="0"/>
                <w:color w:val="auto"/>
                <w:sz w:val="21"/>
                <w:szCs w:val="21"/>
                <w:highlight w:val="none"/>
                <w:lang w:val="en-US" w:eastAsia="zh-CN" w:bidi="ar"/>
              </w:rPr>
              <w:t>3000字以内</w:t>
            </w:r>
            <w:r>
              <w:rPr>
                <w:rStyle w:val="10"/>
                <w:rFonts w:hAnsi="宋体"/>
                <w:b w:val="0"/>
                <w:bCs w:val="0"/>
                <w:color w:val="auto"/>
                <w:sz w:val="21"/>
                <w:szCs w:val="21"/>
                <w:highlight w:val="none"/>
                <w:lang w:val="en-US" w:eastAsia="zh-CN" w:bidi="ar"/>
              </w:rPr>
              <w:t>。如实反映本人任现专业技术职务以来尤其是近年来的工作表现、业务能力、专业特长、专业成果、社会经济效益等情况。加盖单位或人事部门公章</w:t>
            </w:r>
          </w:p>
        </w:tc>
      </w:tr>
      <w:tr w14:paraId="4F958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8"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FA7639">
            <w:pPr>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E9F7">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2</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EF65">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主要业绩材料复印件</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AE66">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44D2">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任现职以来取得的，按照系列评审条件要求选择有代表性、体现个人最高水平的业绩材料。科研课题（项目）需提供立项批复、结项证明和本人科研成果等整套材料;集体取得的业绩成果、奖励证书等没有个人姓名的，需提供充分证明个人参与项目的原始材料，并在个人姓名处作明显标记。复印材料较厚的只复印封面、扉页、体现作者成果的页面。加盖单位或人事部门公章</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p>
        </w:tc>
      </w:tr>
      <w:tr w14:paraId="1DAE7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B62FE97">
            <w:pPr>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BE18">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3</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55A9">
            <w:pPr>
              <w:keepNext w:val="0"/>
              <w:keepLines w:val="0"/>
              <w:widowControl/>
              <w:suppressLineNumbers w:val="0"/>
              <w:jc w:val="both"/>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sz w:val="21"/>
                <w:szCs w:val="21"/>
                <w:highlight w:val="none"/>
                <w:u w:val="none"/>
              </w:rPr>
              <w:t>任现职以来正式发表、出版的代表性论文、著作复印件</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3468">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B48A">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任现职以来取得的，代表个人最高学术成果的</w:t>
            </w:r>
            <w:r>
              <w:rPr>
                <w:rStyle w:val="11"/>
                <w:rFonts w:hAnsi="宋体"/>
                <w:b w:val="0"/>
                <w:bCs w:val="0"/>
                <w:color w:val="auto"/>
                <w:sz w:val="21"/>
                <w:szCs w:val="21"/>
                <w:highlight w:val="none"/>
                <w:lang w:val="en-US" w:eastAsia="zh-CN" w:bidi="ar"/>
              </w:rPr>
              <w:t>专著（限</w:t>
            </w:r>
            <w:r>
              <w:rPr>
                <w:rStyle w:val="11"/>
                <w:rFonts w:hint="eastAsia" w:hAnsi="宋体"/>
                <w:b w:val="0"/>
                <w:bCs w:val="0"/>
                <w:color w:val="auto"/>
                <w:sz w:val="21"/>
                <w:szCs w:val="21"/>
                <w:highlight w:val="none"/>
                <w:lang w:val="en-US" w:eastAsia="zh-CN" w:bidi="ar"/>
              </w:rPr>
              <w:t>4</w:t>
            </w:r>
            <w:r>
              <w:rPr>
                <w:rStyle w:val="11"/>
                <w:rFonts w:hAnsi="宋体"/>
                <w:b w:val="0"/>
                <w:bCs w:val="0"/>
                <w:color w:val="auto"/>
                <w:sz w:val="21"/>
                <w:szCs w:val="21"/>
                <w:highlight w:val="none"/>
                <w:lang w:val="en-US" w:eastAsia="zh-CN" w:bidi="ar"/>
              </w:rPr>
              <w:t>部以内）、论文（限6篇以内）复印件</w:t>
            </w:r>
            <w:r>
              <w:rPr>
                <w:rStyle w:val="10"/>
                <w:rFonts w:hAnsi="宋体"/>
                <w:b w:val="0"/>
                <w:bCs w:val="0"/>
                <w:color w:val="auto"/>
                <w:sz w:val="21"/>
                <w:szCs w:val="21"/>
                <w:highlight w:val="none"/>
                <w:lang w:val="en-US" w:eastAsia="zh-CN" w:bidi="ar"/>
              </w:rPr>
              <w:t>。</w:t>
            </w:r>
            <w:r>
              <w:rPr>
                <w:rStyle w:val="10"/>
                <w:rFonts w:hint="eastAsia" w:hAnsi="宋体"/>
                <w:b w:val="0"/>
                <w:bCs w:val="0"/>
                <w:color w:val="auto"/>
                <w:sz w:val="21"/>
                <w:szCs w:val="21"/>
                <w:highlight w:val="none"/>
                <w:lang w:val="en-US" w:eastAsia="zh-CN" w:bidi="ar"/>
              </w:rPr>
              <w:t>论文应提供封面</w:t>
            </w:r>
            <w:r>
              <w:rPr>
                <w:rStyle w:val="10"/>
                <w:rFonts w:hAnsi="宋体"/>
                <w:b w:val="0"/>
                <w:bCs w:val="0"/>
                <w:color w:val="auto"/>
                <w:sz w:val="21"/>
                <w:szCs w:val="21"/>
                <w:highlight w:val="none"/>
                <w:lang w:val="en-US" w:eastAsia="zh-CN" w:bidi="ar"/>
              </w:rPr>
              <w:t>、版权页</w:t>
            </w:r>
            <w:r>
              <w:rPr>
                <w:rStyle w:val="10"/>
                <w:rFonts w:hint="eastAsia" w:hAnsi="宋体"/>
                <w:b w:val="0"/>
                <w:bCs w:val="0"/>
                <w:color w:val="auto"/>
                <w:sz w:val="21"/>
                <w:szCs w:val="21"/>
                <w:highlight w:val="none"/>
                <w:lang w:val="en-US" w:eastAsia="zh-CN" w:bidi="ar"/>
              </w:rPr>
              <w:t>、目录、正文全文的复印件；独著应提供刊物的封面、封底、版权页、目录或摘录、编委会名单、前言的复印件；合著应提供封面、版权页、目录、前言、个人编著部分核心内容的复印件。</w:t>
            </w:r>
            <w:r>
              <w:rPr>
                <w:rStyle w:val="10"/>
                <w:rFonts w:hAnsi="宋体"/>
                <w:b w:val="0"/>
                <w:bCs w:val="0"/>
                <w:color w:val="auto"/>
                <w:sz w:val="21"/>
                <w:szCs w:val="21"/>
                <w:highlight w:val="none"/>
                <w:lang w:val="en-US" w:eastAsia="zh-CN" w:bidi="ar"/>
              </w:rPr>
              <w:t>加盖单位或人事部门公章</w:t>
            </w:r>
            <w:bookmarkStart w:id="0" w:name="_GoBack"/>
            <w:bookmarkEnd w:id="0"/>
          </w:p>
        </w:tc>
      </w:tr>
      <w:tr w14:paraId="04B2A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D533864">
            <w:pPr>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E62F">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4</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94FB">
            <w:pPr>
              <w:keepNext w:val="0"/>
              <w:keepLines w:val="0"/>
              <w:widowControl/>
              <w:suppressLineNumbers w:val="0"/>
              <w:jc w:val="both"/>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其他代表申报人学术、技术水平的相关材料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CC11">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8CCC">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加盖单位或人事部门公章，无此项可不提交</w:t>
            </w:r>
          </w:p>
        </w:tc>
      </w:tr>
      <w:tr w14:paraId="5FE22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1"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2A067">
            <w:pPr>
              <w:keepNext w:val="0"/>
              <w:keepLines w:val="0"/>
              <w:widowControl/>
              <w:suppressLineNumbers w:val="0"/>
              <w:ind w:firstLine="0" w:firstLineChars="0"/>
              <w:jc w:val="center"/>
              <w:textAlignment w:val="center"/>
              <w:rPr>
                <w:rFonts w:hint="default" w:ascii="仿宋_GB2312" w:hAnsi="宋体" w:eastAsia="仿宋_GB2312" w:cs="仿宋_GB2312"/>
                <w:b w:val="0"/>
                <w:bCs w:val="0"/>
                <w:i w:val="0"/>
                <w:iCs w:val="0"/>
                <w:color w:val="auto"/>
                <w:sz w:val="24"/>
                <w:szCs w:val="24"/>
                <w:highlight w:val="none"/>
                <w:u w:val="none"/>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职称评审材料C类</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D788">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2F46">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《专业技术</w:t>
            </w:r>
            <w:r>
              <w:rPr>
                <w:rFonts w:hint="eastAsia" w:ascii="仿宋_GB2312" w:hAnsi="宋体" w:eastAsia="仿宋_GB2312" w:cs="仿宋_GB2312"/>
                <w:b w:val="0"/>
                <w:bCs w:val="0"/>
                <w:i w:val="0"/>
                <w:iCs w:val="0"/>
                <w:color w:val="auto"/>
                <w:kern w:val="0"/>
                <w:sz w:val="21"/>
                <w:szCs w:val="21"/>
                <w:highlight w:val="none"/>
                <w:u w:val="none"/>
                <w:lang w:val="en-US" w:eastAsia="zh-CN" w:bidi="ar"/>
              </w:rPr>
              <w:t>职称</w:t>
            </w:r>
            <w:r>
              <w:rPr>
                <w:rFonts w:hint="default" w:ascii="仿宋_GB2312" w:hAnsi="宋体" w:eastAsia="仿宋_GB2312" w:cs="仿宋_GB2312"/>
                <w:b w:val="0"/>
                <w:bCs w:val="0"/>
                <w:i w:val="0"/>
                <w:iCs w:val="0"/>
                <w:color w:val="auto"/>
                <w:kern w:val="0"/>
                <w:sz w:val="21"/>
                <w:szCs w:val="21"/>
                <w:highlight w:val="none"/>
                <w:u w:val="none"/>
                <w:lang w:val="en-US" w:eastAsia="zh-CN" w:bidi="ar"/>
              </w:rPr>
              <w:t>评审表》</w:t>
            </w:r>
            <w:r>
              <w:rPr>
                <w:rFonts w:hint="eastAsia" w:ascii="仿宋_GB2312" w:hAnsi="宋体" w:eastAsia="仿宋_GB2312" w:cs="仿宋_GB2312"/>
                <w:b w:val="0"/>
                <w:bCs w:val="0"/>
                <w:i w:val="0"/>
                <w:iCs w:val="0"/>
                <w:color w:val="auto"/>
                <w:kern w:val="0"/>
                <w:sz w:val="21"/>
                <w:szCs w:val="21"/>
                <w:highlight w:val="none"/>
                <w:u w:val="none"/>
                <w:lang w:val="en-US" w:eastAsia="zh-CN" w:bidi="ar"/>
              </w:rPr>
              <w:t>或《</w:t>
            </w:r>
            <w:r>
              <w:rPr>
                <w:rFonts w:hint="default" w:ascii="仿宋_GB2312" w:hAnsi="宋体" w:eastAsia="仿宋_GB2312" w:cs="仿宋_GB2312"/>
                <w:b w:val="0"/>
                <w:bCs w:val="0"/>
                <w:i w:val="0"/>
                <w:iCs w:val="0"/>
                <w:color w:val="auto"/>
                <w:kern w:val="0"/>
                <w:sz w:val="21"/>
                <w:szCs w:val="21"/>
                <w:highlight w:val="none"/>
                <w:u w:val="none"/>
                <w:lang w:val="en-US" w:eastAsia="zh-CN" w:bidi="ar"/>
              </w:rPr>
              <w:t>湖北省专业技术人员初定职称申报表</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7A90">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2</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3721">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网报系统导出（不得自行修改）</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r>
              <w:rPr>
                <w:rFonts w:hint="default" w:ascii="仿宋_GB2312" w:hAnsi="宋体" w:eastAsia="仿宋_GB2312" w:cs="仿宋_GB2312"/>
                <w:b w:val="0"/>
                <w:bCs w:val="0"/>
                <w:i w:val="0"/>
                <w:iCs w:val="0"/>
                <w:color w:val="auto"/>
                <w:kern w:val="0"/>
                <w:sz w:val="21"/>
                <w:szCs w:val="21"/>
                <w:highlight w:val="none"/>
                <w:u w:val="none"/>
                <w:lang w:val="en-US" w:eastAsia="zh-CN" w:bidi="ar"/>
              </w:rPr>
              <w:t>符合学历资历条件，且业绩条件符合可进行初定的，填写《专业技术职务任职资格初定表》</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r>
              <w:rPr>
                <w:rFonts w:hint="default" w:ascii="仿宋_GB2312" w:hAnsi="宋体" w:eastAsia="仿宋_GB2312" w:cs="仿宋_GB2312"/>
                <w:b w:val="0"/>
                <w:bCs w:val="0"/>
                <w:i w:val="0"/>
                <w:iCs w:val="0"/>
                <w:color w:val="auto"/>
                <w:kern w:val="0"/>
                <w:sz w:val="21"/>
                <w:szCs w:val="21"/>
                <w:highlight w:val="none"/>
                <w:u w:val="none"/>
                <w:lang w:val="en-US" w:eastAsia="zh-CN" w:bidi="ar"/>
              </w:rPr>
              <w:t>“相片”栏内粘贴本人近期免冠1寸照片。高级职称一式两份，中、初级职称一式一份，</w:t>
            </w:r>
            <w:r>
              <w:rPr>
                <w:rStyle w:val="11"/>
                <w:rFonts w:hAnsi="宋体"/>
                <w:b w:val="0"/>
                <w:bCs w:val="0"/>
                <w:color w:val="auto"/>
                <w:sz w:val="21"/>
                <w:szCs w:val="21"/>
                <w:highlight w:val="none"/>
                <w:lang w:val="en-US" w:eastAsia="zh-CN" w:bidi="ar"/>
              </w:rPr>
              <w:t>A4双面彩印</w:t>
            </w:r>
            <w:r>
              <w:rPr>
                <w:rStyle w:val="10"/>
                <w:rFonts w:hAnsi="宋体"/>
                <w:b w:val="0"/>
                <w:bCs w:val="0"/>
                <w:color w:val="auto"/>
                <w:sz w:val="21"/>
                <w:szCs w:val="21"/>
                <w:highlight w:val="none"/>
                <w:lang w:val="en-US" w:eastAsia="zh-CN" w:bidi="ar"/>
              </w:rPr>
              <w:t>，</w:t>
            </w:r>
            <w:r>
              <w:rPr>
                <w:rStyle w:val="11"/>
                <w:rFonts w:hAnsi="宋体"/>
                <w:b w:val="0"/>
                <w:bCs w:val="0"/>
                <w:color w:val="auto"/>
                <w:sz w:val="21"/>
                <w:szCs w:val="21"/>
                <w:highlight w:val="none"/>
                <w:lang w:val="en-US" w:eastAsia="zh-CN" w:bidi="ar"/>
              </w:rPr>
              <w:t>每份独立成册，不与其他材料装订</w:t>
            </w:r>
            <w:r>
              <w:rPr>
                <w:rStyle w:val="11"/>
                <w:rFonts w:hint="eastAsia" w:hAnsi="宋体"/>
                <w:b w:val="0"/>
                <w:bCs w:val="0"/>
                <w:color w:val="auto"/>
                <w:sz w:val="21"/>
                <w:szCs w:val="21"/>
                <w:highlight w:val="none"/>
                <w:lang w:val="en-US" w:eastAsia="zh-CN" w:bidi="ar"/>
              </w:rPr>
              <w:t>，经审核后加盖公章</w:t>
            </w:r>
          </w:p>
        </w:tc>
      </w:tr>
      <w:tr w14:paraId="3A153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6"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9C6C8BB">
            <w:pPr>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2F32">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2</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5736">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《专业技术任职资格申报人员综合一览表》</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AF57">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12</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DD6D">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网报系统导出（不得自行修改），</w:t>
            </w:r>
            <w:r>
              <w:rPr>
                <w:rStyle w:val="11"/>
                <w:rFonts w:hAnsi="宋体"/>
                <w:b w:val="0"/>
                <w:bCs w:val="0"/>
                <w:color w:val="auto"/>
                <w:sz w:val="21"/>
                <w:szCs w:val="21"/>
                <w:highlight w:val="none"/>
                <w:lang w:val="en-US" w:eastAsia="zh-CN" w:bidi="ar"/>
              </w:rPr>
              <w:t>12份，A3双面打印，限1页（正反两面</w:t>
            </w:r>
            <w:r>
              <w:rPr>
                <w:rStyle w:val="11"/>
                <w:rFonts w:hint="eastAsia" w:hAnsi="宋体"/>
                <w:b w:val="0"/>
                <w:bCs w:val="0"/>
                <w:color w:val="auto"/>
                <w:sz w:val="21"/>
                <w:szCs w:val="21"/>
                <w:highlight w:val="none"/>
                <w:lang w:val="en-US" w:eastAsia="zh-CN" w:bidi="ar"/>
              </w:rPr>
              <w:t>，见附件模板</w:t>
            </w:r>
            <w:r>
              <w:rPr>
                <w:rStyle w:val="11"/>
                <w:rFonts w:hAnsi="宋体"/>
                <w:b w:val="0"/>
                <w:bCs w:val="0"/>
                <w:color w:val="auto"/>
                <w:sz w:val="21"/>
                <w:szCs w:val="21"/>
                <w:highlight w:val="none"/>
                <w:lang w:val="en-US" w:eastAsia="zh-CN" w:bidi="ar"/>
              </w:rPr>
              <w:t>）</w:t>
            </w:r>
            <w:r>
              <w:rPr>
                <w:rStyle w:val="10"/>
                <w:rFonts w:hAnsi="宋体"/>
                <w:b w:val="0"/>
                <w:bCs w:val="0"/>
                <w:color w:val="auto"/>
                <w:sz w:val="21"/>
                <w:szCs w:val="21"/>
                <w:highlight w:val="none"/>
                <w:lang w:val="en-US" w:eastAsia="zh-CN" w:bidi="ar"/>
              </w:rPr>
              <w:t>，经审核后加盖公章，</w:t>
            </w:r>
            <w:r>
              <w:rPr>
                <w:rStyle w:val="11"/>
                <w:rFonts w:hAnsi="宋体"/>
                <w:b w:val="0"/>
                <w:bCs w:val="0"/>
                <w:color w:val="auto"/>
                <w:sz w:val="21"/>
                <w:szCs w:val="21"/>
                <w:highlight w:val="none"/>
                <w:lang w:val="en-US" w:eastAsia="zh-CN" w:bidi="ar"/>
              </w:rPr>
              <w:t>无需装订，直接装袋</w:t>
            </w:r>
          </w:p>
        </w:tc>
      </w:tr>
      <w:tr w14:paraId="698BB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DD26CF1">
            <w:pPr>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6D7C">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3</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D0E9">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Style w:val="10"/>
                <w:rFonts w:hAnsi="宋体"/>
                <w:b w:val="0"/>
                <w:bCs w:val="0"/>
                <w:color w:val="auto"/>
                <w:sz w:val="21"/>
                <w:szCs w:val="21"/>
                <w:highlight w:val="none"/>
                <w:lang w:val="en-US" w:eastAsia="zh-CN" w:bidi="ar"/>
              </w:rPr>
              <w:t>申报人员花名册</w:t>
            </w:r>
            <w:r>
              <w:rPr>
                <w:rStyle w:val="11"/>
                <w:rFonts w:hAnsi="宋体"/>
                <w:b w:val="0"/>
                <w:bCs w:val="0"/>
                <w:color w:val="auto"/>
                <w:sz w:val="21"/>
                <w:szCs w:val="21"/>
                <w:highlight w:val="none"/>
                <w:lang w:val="en-US" w:eastAsia="zh-CN" w:bidi="ar"/>
              </w:rPr>
              <w:t>电子版</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116D">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D0B2">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多人申报可汇总填写</w:t>
            </w:r>
          </w:p>
        </w:tc>
      </w:tr>
      <w:tr w14:paraId="4AB8B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7" w:hRule="atLeast"/>
        </w:trPr>
        <w:tc>
          <w:tcPr>
            <w:tcW w:w="1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74DF9">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4"/>
                <w:szCs w:val="24"/>
                <w:highlight w:val="none"/>
                <w:u w:val="none"/>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备注</w:t>
            </w:r>
          </w:p>
        </w:tc>
        <w:tc>
          <w:tcPr>
            <w:tcW w:w="79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0B7D56">
            <w:pPr>
              <w:keepNext w:val="0"/>
              <w:keepLines w:val="0"/>
              <w:widowControl/>
              <w:suppressLineNumbers w:val="0"/>
              <w:jc w:val="both"/>
              <w:textAlignment w:val="center"/>
              <w:rPr>
                <w:rStyle w:val="8"/>
                <w:rFonts w:hint="default" w:hAnsi="宋体"/>
                <w:b w:val="0"/>
                <w:bCs w:val="0"/>
                <w:color w:val="auto"/>
                <w:sz w:val="21"/>
                <w:szCs w:val="21"/>
                <w:highlight w:val="none"/>
                <w:lang w:val="en-US" w:eastAsia="zh-CN" w:bidi="ar"/>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 线下报送的业绩材料只提交</w:t>
            </w:r>
            <w:r>
              <w:rPr>
                <w:rStyle w:val="12"/>
                <w:rFonts w:hAnsi="宋体"/>
                <w:b w:val="0"/>
                <w:bCs w:val="0"/>
                <w:color w:val="auto"/>
                <w:sz w:val="21"/>
                <w:szCs w:val="21"/>
                <w:highlight w:val="none"/>
                <w:lang w:val="en-US" w:eastAsia="zh-CN" w:bidi="ar"/>
              </w:rPr>
              <w:t>经单位审核、盖章、审核人签字的复印件</w:t>
            </w:r>
            <w:r>
              <w:rPr>
                <w:rFonts w:hint="default" w:ascii="仿宋_GB2312" w:hAnsi="宋体" w:eastAsia="仿宋_GB2312" w:cs="仿宋_GB2312"/>
                <w:b w:val="0"/>
                <w:bCs w:val="0"/>
                <w:i w:val="0"/>
                <w:iCs w:val="0"/>
                <w:color w:val="auto"/>
                <w:kern w:val="0"/>
                <w:sz w:val="21"/>
                <w:szCs w:val="21"/>
                <w:highlight w:val="none"/>
                <w:u w:val="none"/>
                <w:lang w:val="en-US" w:eastAsia="zh-CN" w:bidi="ar"/>
              </w:rPr>
              <w:t>。申报人务必确保申报所有信息真实、准确、规范，图片清晰、可辨认、无颠倒。如因报送材料不符合要求影响评审结果的，责任自负；</w:t>
            </w:r>
            <w:r>
              <w:rPr>
                <w:rFonts w:hint="default" w:ascii="仿宋_GB2312" w:hAnsi="宋体" w:eastAsia="仿宋_GB2312" w:cs="仿宋_GB2312"/>
                <w:b w:val="0"/>
                <w:bCs w:val="0"/>
                <w:i w:val="0"/>
                <w:iCs w:val="0"/>
                <w:color w:val="auto"/>
                <w:kern w:val="0"/>
                <w:sz w:val="21"/>
                <w:szCs w:val="21"/>
                <w:highlight w:val="none"/>
                <w:u w:val="none"/>
                <w:lang w:val="en-US" w:eastAsia="zh-CN" w:bidi="ar"/>
              </w:rPr>
              <w:br w:type="textWrapping"/>
            </w:r>
            <w:r>
              <w:rPr>
                <w:rFonts w:hint="default" w:ascii="仿宋_GB2312" w:hAnsi="宋体" w:eastAsia="仿宋_GB2312" w:cs="仿宋_GB2312"/>
                <w:b w:val="0"/>
                <w:bCs w:val="0"/>
                <w:i w:val="0"/>
                <w:iCs w:val="0"/>
                <w:color w:val="auto"/>
                <w:kern w:val="0"/>
                <w:sz w:val="21"/>
                <w:szCs w:val="21"/>
                <w:highlight w:val="none"/>
                <w:u w:val="none"/>
                <w:lang w:val="en-US" w:eastAsia="zh-CN" w:bidi="ar"/>
              </w:rPr>
              <w:t>2. 报送材料</w:t>
            </w:r>
            <w:r>
              <w:rPr>
                <w:rStyle w:val="12"/>
                <w:rFonts w:hAnsi="宋体"/>
                <w:b w:val="0"/>
                <w:bCs w:val="0"/>
                <w:color w:val="auto"/>
                <w:sz w:val="21"/>
                <w:szCs w:val="21"/>
                <w:highlight w:val="none"/>
                <w:lang w:val="en-US" w:eastAsia="zh-CN" w:bidi="ar"/>
              </w:rPr>
              <w:t>一律不予清退</w:t>
            </w:r>
            <w:r>
              <w:rPr>
                <w:rFonts w:hint="default" w:ascii="仿宋_GB2312" w:hAnsi="宋体" w:eastAsia="仿宋_GB2312" w:cs="仿宋_GB2312"/>
                <w:b w:val="0"/>
                <w:bCs w:val="0"/>
                <w:i w:val="0"/>
                <w:iCs w:val="0"/>
                <w:color w:val="auto"/>
                <w:kern w:val="0"/>
                <w:sz w:val="21"/>
                <w:szCs w:val="21"/>
                <w:highlight w:val="none"/>
                <w:u w:val="none"/>
                <w:lang w:val="en-US" w:eastAsia="zh-CN" w:bidi="ar"/>
              </w:rPr>
              <w:t>，参评人员请自留底稿。</w:t>
            </w:r>
          </w:p>
        </w:tc>
      </w:tr>
    </w:tbl>
    <w:p w14:paraId="18484F29">
      <w:pPr>
        <w:rPr>
          <w:rFonts w:hint="eastAsia" w:ascii="黑体" w:hAnsi="黑体" w:eastAsia="黑体" w:cs="黑体"/>
          <w:b w:val="0"/>
          <w:bCs w:val="0"/>
          <w:color w:val="auto"/>
          <w:sz w:val="32"/>
          <w:szCs w:val="32"/>
          <w:highlight w:val="none"/>
        </w:rPr>
      </w:pPr>
    </w:p>
    <w:p w14:paraId="5D0C122C">
      <w:pPr>
        <w:keepNext w:val="0"/>
        <w:keepLines w:val="0"/>
        <w:pageBreakBefore w:val="0"/>
        <w:widowControl w:val="0"/>
        <w:kinsoku/>
        <w:wordWrap/>
        <w:overflowPunct/>
        <w:topLinePunct w:val="0"/>
        <w:autoSpaceDE/>
        <w:autoSpaceDN/>
        <w:bidi w:val="0"/>
        <w:adjustRightInd/>
        <w:snapToGrid/>
        <w:spacing w:line="20" w:lineRule="atLeast"/>
        <w:textAlignment w:val="auto"/>
        <w:rPr>
          <w:rFonts w:hint="default" w:asciiTheme="minorAscii" w:hAnsiTheme="minorAscii" w:eastAsiaTheme="minorEastAsia"/>
          <w:b w:val="0"/>
          <w:bCs w:val="0"/>
          <w:vanish/>
          <w:color w:val="auto"/>
          <w:sz w:val="21"/>
          <w:highlight w:val="none"/>
        </w:rPr>
      </w:pPr>
    </w:p>
    <w:sectPr>
      <w:headerReference r:id="rId3" w:type="default"/>
      <w:footerReference r:id="rId4" w:type="default"/>
      <w:pgSz w:w="11906" w:h="16838"/>
      <w:pgMar w:top="1814" w:right="1361" w:bottom="1701" w:left="1587" w:header="851" w:footer="119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5927A6-0A10-4C01-8CA5-C3E1B1FDFE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24F56D5-2C6D-43F2-BAD9-C3206AB143DD}"/>
  </w:font>
  <w:font w:name="仿宋_GB2312">
    <w:panose1 w:val="02010609030101010101"/>
    <w:charset w:val="86"/>
    <w:family w:val="auto"/>
    <w:pitch w:val="default"/>
    <w:sig w:usb0="00000001" w:usb1="080E0000" w:usb2="00000000" w:usb3="00000000" w:csb0="00040000" w:csb1="00000000"/>
    <w:embedRegular r:id="rId3" w:fontKey="{1114A444-0BB6-48CD-BDD7-8A85E1F5B0FE}"/>
  </w:font>
  <w:font w:name="方正小标宋_GBK">
    <w:altName w:val="Arial Unicode MS"/>
    <w:panose1 w:val="02000000000000000000"/>
    <w:charset w:val="86"/>
    <w:family w:val="script"/>
    <w:pitch w:val="default"/>
    <w:sig w:usb0="00000000" w:usb1="00000000" w:usb2="00000000" w:usb3="00000000" w:csb0="00040000" w:csb1="00000000"/>
    <w:embedRegular r:id="rId4" w:fontKey="{54536A7B-85D8-43CD-921F-5A4B9EDDED1B}"/>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8B72D">
    <w:pPr>
      <w:widowControl w:val="0"/>
      <w:tabs>
        <w:tab w:val="center" w:pos="4153"/>
        <w:tab w:val="right" w:pos="8306"/>
      </w:tabs>
      <w:snapToGrid w:val="0"/>
      <w:jc w:val="right"/>
      <w:rPr>
        <w:rFonts w:ascii="Calibri" w:hAnsi="Calibri" w:eastAsia="宋体" w:cs="Times New Roman"/>
        <w:kern w:val="2"/>
        <w:sz w:val="28"/>
        <w:szCs w:val="28"/>
        <w:lang w:val="en-US" w:eastAsia="zh-CN" w:bidi="ar-SA"/>
      </w:rPr>
    </w:pPr>
    <w:r>
      <w:rPr>
        <w:rFonts w:ascii="Calibri" w:hAnsi="Calibri" w:eastAsia="宋体" w:cs="Times New Roman"/>
        <w:kern w:val="2"/>
        <w:sz w:val="2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3B7522">
                          <w:pPr>
                            <w:widowControl w:val="0"/>
                            <w:tabs>
                              <w:tab w:val="center" w:pos="4153"/>
                              <w:tab w:val="right" w:pos="8306"/>
                            </w:tabs>
                            <w:snapToGrid w:val="0"/>
                            <w:jc w:val="righ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 </w:t>
                          </w:r>
                          <w:r>
                            <w:rPr>
                              <w:rFonts w:hint="eastAsia" w:ascii="宋体" w:hAnsi="宋体" w:eastAsia="宋体" w:cs="宋体"/>
                              <w:kern w:val="2"/>
                              <w:sz w:val="18"/>
                              <w:szCs w:val="18"/>
                              <w:lang w:val="en-US" w:eastAsia="zh-CN" w:bidi="ar-SA"/>
                            </w:rPr>
                            <w:fldChar w:fldCharType="begin"/>
                          </w:r>
                          <w:r>
                            <w:rPr>
                              <w:rFonts w:hint="eastAsia" w:ascii="宋体" w:hAnsi="宋体" w:eastAsia="宋体" w:cs="宋体"/>
                              <w:kern w:val="2"/>
                              <w:sz w:val="18"/>
                              <w:szCs w:val="18"/>
                              <w:lang w:val="en-US" w:eastAsia="zh-CN" w:bidi="ar-SA"/>
                            </w:rPr>
                            <w:instrText xml:space="preserve"> PAGE  \* MERGEFORMAT </w:instrText>
                          </w:r>
                          <w:r>
                            <w:rPr>
                              <w:rFonts w:hint="eastAsia" w:ascii="宋体" w:hAnsi="宋体" w:eastAsia="宋体" w:cs="宋体"/>
                              <w:kern w:val="2"/>
                              <w:sz w:val="18"/>
                              <w:szCs w:val="18"/>
                              <w:lang w:val="en-US" w:eastAsia="zh-CN" w:bidi="ar-SA"/>
                            </w:rPr>
                            <w:fldChar w:fldCharType="separate"/>
                          </w:r>
                          <w:r>
                            <w:rPr>
                              <w:rFonts w:hint="eastAsia" w:ascii="宋体" w:hAnsi="宋体" w:eastAsia="宋体" w:cs="宋体"/>
                              <w:kern w:val="2"/>
                              <w:sz w:val="18"/>
                              <w:szCs w:val="18"/>
                              <w:lang w:val="en-US" w:eastAsia="zh-CN" w:bidi="ar-SA"/>
                            </w:rPr>
                            <w:t>4</w:t>
                          </w:r>
                          <w:r>
                            <w:rPr>
                              <w:rFonts w:hint="eastAsia" w:ascii="宋体" w:hAnsi="宋体" w:eastAsia="宋体" w:cs="宋体"/>
                              <w:kern w:val="2"/>
                              <w:sz w:val="18"/>
                              <w:szCs w:val="18"/>
                              <w:lang w:val="en-US" w:eastAsia="zh-CN" w:bidi="ar-SA"/>
                            </w:rPr>
                            <w:fldChar w:fldCharType="end"/>
                          </w:r>
                          <w:r>
                            <w:rPr>
                              <w:rFonts w:hint="eastAsia" w:ascii="宋体" w:hAnsi="宋体" w:eastAsia="宋体" w:cs="宋体"/>
                              <w:kern w:val="2"/>
                              <w:sz w:val="18"/>
                              <w:szCs w:val="18"/>
                              <w:lang w:val="en-US" w:eastAsia="zh-CN" w:bidi="ar-SA"/>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6A3B7522">
                    <w:pPr>
                      <w:widowControl w:val="0"/>
                      <w:tabs>
                        <w:tab w:val="center" w:pos="4153"/>
                        <w:tab w:val="right" w:pos="8306"/>
                      </w:tabs>
                      <w:snapToGrid w:val="0"/>
                      <w:jc w:val="righ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 </w:t>
                    </w:r>
                    <w:r>
                      <w:rPr>
                        <w:rFonts w:hint="eastAsia" w:ascii="宋体" w:hAnsi="宋体" w:eastAsia="宋体" w:cs="宋体"/>
                        <w:kern w:val="2"/>
                        <w:sz w:val="18"/>
                        <w:szCs w:val="18"/>
                        <w:lang w:val="en-US" w:eastAsia="zh-CN" w:bidi="ar-SA"/>
                      </w:rPr>
                      <w:fldChar w:fldCharType="begin"/>
                    </w:r>
                    <w:r>
                      <w:rPr>
                        <w:rFonts w:hint="eastAsia" w:ascii="宋体" w:hAnsi="宋体" w:eastAsia="宋体" w:cs="宋体"/>
                        <w:kern w:val="2"/>
                        <w:sz w:val="18"/>
                        <w:szCs w:val="18"/>
                        <w:lang w:val="en-US" w:eastAsia="zh-CN" w:bidi="ar-SA"/>
                      </w:rPr>
                      <w:instrText xml:space="preserve"> PAGE  \* MERGEFORMAT </w:instrText>
                    </w:r>
                    <w:r>
                      <w:rPr>
                        <w:rFonts w:hint="eastAsia" w:ascii="宋体" w:hAnsi="宋体" w:eastAsia="宋体" w:cs="宋体"/>
                        <w:kern w:val="2"/>
                        <w:sz w:val="18"/>
                        <w:szCs w:val="18"/>
                        <w:lang w:val="en-US" w:eastAsia="zh-CN" w:bidi="ar-SA"/>
                      </w:rPr>
                      <w:fldChar w:fldCharType="separate"/>
                    </w:r>
                    <w:r>
                      <w:rPr>
                        <w:rFonts w:hint="eastAsia" w:ascii="宋体" w:hAnsi="宋体" w:eastAsia="宋体" w:cs="宋体"/>
                        <w:kern w:val="2"/>
                        <w:sz w:val="18"/>
                        <w:szCs w:val="18"/>
                        <w:lang w:val="en-US" w:eastAsia="zh-CN" w:bidi="ar-SA"/>
                      </w:rPr>
                      <w:t>4</w:t>
                    </w:r>
                    <w:r>
                      <w:rPr>
                        <w:rFonts w:hint="eastAsia" w:ascii="宋体" w:hAnsi="宋体" w:eastAsia="宋体" w:cs="宋体"/>
                        <w:kern w:val="2"/>
                        <w:sz w:val="18"/>
                        <w:szCs w:val="18"/>
                        <w:lang w:val="en-US" w:eastAsia="zh-CN" w:bidi="ar-SA"/>
                      </w:rPr>
                      <w:fldChar w:fldCharType="end"/>
                    </w:r>
                    <w:r>
                      <w:rPr>
                        <w:rFonts w:hint="eastAsia" w:ascii="宋体" w:hAnsi="宋体" w:eastAsia="宋体" w:cs="宋体"/>
                        <w:kern w:val="2"/>
                        <w:sz w:val="18"/>
                        <w:szCs w:val="1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D1DAA">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yZTI2NDgwNjI3N2QyMTY2YWQxMDI2ZjBhNmEwZDMifQ=="/>
  </w:docVars>
  <w:rsids>
    <w:rsidRoot w:val="00000000"/>
    <w:rsid w:val="00FC436E"/>
    <w:rsid w:val="01D636E1"/>
    <w:rsid w:val="04653BF5"/>
    <w:rsid w:val="054C18F5"/>
    <w:rsid w:val="06AB414F"/>
    <w:rsid w:val="06FD2E08"/>
    <w:rsid w:val="08535187"/>
    <w:rsid w:val="0861365F"/>
    <w:rsid w:val="09E238B6"/>
    <w:rsid w:val="0A591BC7"/>
    <w:rsid w:val="0AC8019E"/>
    <w:rsid w:val="0C6274FE"/>
    <w:rsid w:val="0C935FC8"/>
    <w:rsid w:val="0D0E09B8"/>
    <w:rsid w:val="0E026509"/>
    <w:rsid w:val="0E6A1EBA"/>
    <w:rsid w:val="0EC07104"/>
    <w:rsid w:val="10646F62"/>
    <w:rsid w:val="107A2F3A"/>
    <w:rsid w:val="11763953"/>
    <w:rsid w:val="13001BAA"/>
    <w:rsid w:val="1433225A"/>
    <w:rsid w:val="175F6358"/>
    <w:rsid w:val="18152F2D"/>
    <w:rsid w:val="18C33745"/>
    <w:rsid w:val="190A0B80"/>
    <w:rsid w:val="1ADF4A65"/>
    <w:rsid w:val="1AF77A51"/>
    <w:rsid w:val="1BF49831"/>
    <w:rsid w:val="1C2577BC"/>
    <w:rsid w:val="1D1B2D75"/>
    <w:rsid w:val="1D9C4072"/>
    <w:rsid w:val="1E636B55"/>
    <w:rsid w:val="20FA5B35"/>
    <w:rsid w:val="225C5122"/>
    <w:rsid w:val="226F0499"/>
    <w:rsid w:val="22B2504F"/>
    <w:rsid w:val="23892362"/>
    <w:rsid w:val="24716EFB"/>
    <w:rsid w:val="24FA139C"/>
    <w:rsid w:val="253E4C2C"/>
    <w:rsid w:val="25717483"/>
    <w:rsid w:val="26FA5C27"/>
    <w:rsid w:val="29705D42"/>
    <w:rsid w:val="29871E84"/>
    <w:rsid w:val="2ABA2FC2"/>
    <w:rsid w:val="2AD340AA"/>
    <w:rsid w:val="2B6B64A6"/>
    <w:rsid w:val="2C1A5951"/>
    <w:rsid w:val="2DAE4842"/>
    <w:rsid w:val="2FBB11C6"/>
    <w:rsid w:val="2FEA7556"/>
    <w:rsid w:val="32BD60F0"/>
    <w:rsid w:val="33727DEA"/>
    <w:rsid w:val="33A67D71"/>
    <w:rsid w:val="3647730B"/>
    <w:rsid w:val="377E0EAD"/>
    <w:rsid w:val="3869366A"/>
    <w:rsid w:val="3AF163DA"/>
    <w:rsid w:val="3BBB2706"/>
    <w:rsid w:val="3BEC384C"/>
    <w:rsid w:val="3F773461"/>
    <w:rsid w:val="40FC085C"/>
    <w:rsid w:val="41863AA6"/>
    <w:rsid w:val="419634F6"/>
    <w:rsid w:val="426E2FE8"/>
    <w:rsid w:val="42FF2D1C"/>
    <w:rsid w:val="4355293C"/>
    <w:rsid w:val="43C93D99"/>
    <w:rsid w:val="43E03E53"/>
    <w:rsid w:val="45237196"/>
    <w:rsid w:val="453D580A"/>
    <w:rsid w:val="46464590"/>
    <w:rsid w:val="46E86590"/>
    <w:rsid w:val="478D319D"/>
    <w:rsid w:val="488B752C"/>
    <w:rsid w:val="48A377F5"/>
    <w:rsid w:val="492F5EF5"/>
    <w:rsid w:val="49F702C5"/>
    <w:rsid w:val="4D9E756A"/>
    <w:rsid w:val="50A4229E"/>
    <w:rsid w:val="514E4EF3"/>
    <w:rsid w:val="526979CD"/>
    <w:rsid w:val="532F57F9"/>
    <w:rsid w:val="5355711F"/>
    <w:rsid w:val="53AF4282"/>
    <w:rsid w:val="53E67D0C"/>
    <w:rsid w:val="541E5B96"/>
    <w:rsid w:val="550367D3"/>
    <w:rsid w:val="5527238A"/>
    <w:rsid w:val="56493397"/>
    <w:rsid w:val="56B6174A"/>
    <w:rsid w:val="571132F2"/>
    <w:rsid w:val="57BB4001"/>
    <w:rsid w:val="57DA0118"/>
    <w:rsid w:val="5B9B6EF6"/>
    <w:rsid w:val="5BBFD979"/>
    <w:rsid w:val="5CA40764"/>
    <w:rsid w:val="5CCB3F43"/>
    <w:rsid w:val="5D3C5C50"/>
    <w:rsid w:val="5E485F24"/>
    <w:rsid w:val="5E561A97"/>
    <w:rsid w:val="5E604B5F"/>
    <w:rsid w:val="5F5FA5D0"/>
    <w:rsid w:val="5FFCB60C"/>
    <w:rsid w:val="62262577"/>
    <w:rsid w:val="624D0F56"/>
    <w:rsid w:val="62B5242B"/>
    <w:rsid w:val="62E7394E"/>
    <w:rsid w:val="649F4C9A"/>
    <w:rsid w:val="66A17256"/>
    <w:rsid w:val="66AC0849"/>
    <w:rsid w:val="67A26C35"/>
    <w:rsid w:val="67F47B4B"/>
    <w:rsid w:val="67FF2A96"/>
    <w:rsid w:val="694677BA"/>
    <w:rsid w:val="6BDF24DA"/>
    <w:rsid w:val="6C0B219A"/>
    <w:rsid w:val="6C2517A2"/>
    <w:rsid w:val="6C2C633B"/>
    <w:rsid w:val="6C320401"/>
    <w:rsid w:val="6E9F50A8"/>
    <w:rsid w:val="6FDC2009"/>
    <w:rsid w:val="719A2E23"/>
    <w:rsid w:val="72390FDF"/>
    <w:rsid w:val="73DE4104"/>
    <w:rsid w:val="759F8CFD"/>
    <w:rsid w:val="777F7099"/>
    <w:rsid w:val="77F261F9"/>
    <w:rsid w:val="79B31F30"/>
    <w:rsid w:val="79FA55C7"/>
    <w:rsid w:val="7A586BB5"/>
    <w:rsid w:val="7AFF934E"/>
    <w:rsid w:val="7B492E09"/>
    <w:rsid w:val="7BAEFFA3"/>
    <w:rsid w:val="7C5B64D3"/>
    <w:rsid w:val="7CE22EBE"/>
    <w:rsid w:val="7E78437E"/>
    <w:rsid w:val="7F5BE700"/>
    <w:rsid w:val="7F6B600E"/>
    <w:rsid w:val="7FD17BE2"/>
    <w:rsid w:val="7FFF92BB"/>
    <w:rsid w:val="B7BFB5CE"/>
    <w:rsid w:val="BDEB3F23"/>
    <w:rsid w:val="DDB53BEB"/>
    <w:rsid w:val="EEFD98D9"/>
    <w:rsid w:val="F56B4398"/>
    <w:rsid w:val="F7B5EF9E"/>
    <w:rsid w:val="FDFF630C"/>
    <w:rsid w:val="FFFEDB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 w:type="character" w:customStyle="1" w:styleId="8">
    <w:name w:val="font41"/>
    <w:basedOn w:val="6"/>
    <w:qFormat/>
    <w:uiPriority w:val="0"/>
    <w:rPr>
      <w:rFonts w:hint="default" w:ascii="仿宋_GB2312" w:eastAsia="仿宋_GB2312" w:cs="仿宋_GB2312"/>
      <w:color w:val="000000"/>
      <w:sz w:val="28"/>
      <w:szCs w:val="28"/>
      <w:u w:val="none"/>
    </w:rPr>
  </w:style>
  <w:style w:type="character" w:customStyle="1" w:styleId="9">
    <w:name w:val="font51"/>
    <w:basedOn w:val="6"/>
    <w:qFormat/>
    <w:uiPriority w:val="0"/>
    <w:rPr>
      <w:rFonts w:hint="default" w:ascii="仿宋_GB2312" w:eastAsia="仿宋_GB2312" w:cs="仿宋_GB2312"/>
      <w:b/>
      <w:bCs/>
      <w:color w:val="000000"/>
      <w:sz w:val="28"/>
      <w:szCs w:val="28"/>
      <w:u w:val="none"/>
    </w:rPr>
  </w:style>
  <w:style w:type="character" w:customStyle="1" w:styleId="10">
    <w:name w:val="font11"/>
    <w:basedOn w:val="6"/>
    <w:qFormat/>
    <w:uiPriority w:val="0"/>
    <w:rPr>
      <w:rFonts w:hint="default" w:ascii="仿宋_GB2312" w:eastAsia="仿宋_GB2312" w:cs="仿宋_GB2312"/>
      <w:color w:val="000000"/>
      <w:sz w:val="28"/>
      <w:szCs w:val="28"/>
      <w:u w:val="none"/>
    </w:rPr>
  </w:style>
  <w:style w:type="character" w:customStyle="1" w:styleId="11">
    <w:name w:val="font21"/>
    <w:basedOn w:val="6"/>
    <w:qFormat/>
    <w:uiPriority w:val="0"/>
    <w:rPr>
      <w:rFonts w:hint="default" w:ascii="仿宋_GB2312" w:eastAsia="仿宋_GB2312" w:cs="仿宋_GB2312"/>
      <w:b/>
      <w:bCs/>
      <w:color w:val="000000"/>
      <w:sz w:val="28"/>
      <w:szCs w:val="28"/>
      <w:u w:val="none"/>
    </w:rPr>
  </w:style>
  <w:style w:type="character" w:customStyle="1" w:styleId="12">
    <w:name w:val="font31"/>
    <w:basedOn w:val="6"/>
    <w:qFormat/>
    <w:uiPriority w:val="0"/>
    <w:rPr>
      <w:rFonts w:hint="default" w:ascii="仿宋_GB2312" w:eastAsia="仿宋_GB2312" w:cs="仿宋_GB2312"/>
      <w:b/>
      <w:bCs/>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1688</Words>
  <Characters>1714</Characters>
  <Lines>0</Lines>
  <Paragraphs>0</Paragraphs>
  <TotalTime>1</TotalTime>
  <ScaleCrop>false</ScaleCrop>
  <LinksUpToDate>false</LinksUpToDate>
  <CharactersWithSpaces>1716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thtfpc</dc:creator>
  <cp:lastModifiedBy>风雪征途</cp:lastModifiedBy>
  <dcterms:modified xsi:type="dcterms:W3CDTF">2026-09-14T08:37:02Z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1A5EB85F02ABF39E6853A26AA574436F_43</vt:lpwstr>
  </property>
  <property fmtid="{D5CDD505-2E9C-101B-9397-08002B2CF9AE}" pid="4" name="KSOTemplateDocerSaveRecord">
    <vt:lpwstr>eyJoZGlkIjoiNjIxMTVkNjBlY2EwYjk1NWVjZTZjYWJmOGZkZGNhOWMiLCJ1c2VySWQiOiI0MDg4OTc4OTIifQ==</vt:lpwstr>
  </property>
</Properties>
</file>